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7" w:rsidRPr="00D930C7" w:rsidRDefault="00D930C7" w:rsidP="00D930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0C7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D930C7">
        <w:rPr>
          <w:rFonts w:ascii="Times New Roman" w:hAnsi="Times New Roman" w:cs="Times New Roman"/>
          <w:b/>
          <w:sz w:val="28"/>
          <w:szCs w:val="28"/>
        </w:rPr>
        <w:t>Фатыхова</w:t>
      </w:r>
      <w:proofErr w:type="spellEnd"/>
      <w:r w:rsidRPr="00D930C7">
        <w:rPr>
          <w:rFonts w:ascii="Times New Roman" w:hAnsi="Times New Roman" w:cs="Times New Roman"/>
          <w:b/>
          <w:sz w:val="28"/>
          <w:szCs w:val="28"/>
        </w:rPr>
        <w:t xml:space="preserve"> Э.И.,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C7">
        <w:rPr>
          <w:rFonts w:ascii="Times New Roman" w:hAnsi="Times New Roman" w:cs="Times New Roman"/>
          <w:b/>
          <w:sz w:val="28"/>
          <w:szCs w:val="28"/>
        </w:rPr>
        <w:t>ЗФМм-2-18</w:t>
      </w:r>
    </w:p>
    <w:p w:rsidR="00D930C7" w:rsidRDefault="00D930C7" w:rsidP="00D930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C7" w:rsidRDefault="00D930C7" w:rsidP="00D930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C7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222C7D">
        <w:rPr>
          <w:rFonts w:ascii="Times New Roman" w:hAnsi="Times New Roman" w:cs="Times New Roman"/>
          <w:b/>
          <w:sz w:val="28"/>
          <w:szCs w:val="28"/>
        </w:rPr>
        <w:t>2</w:t>
      </w:r>
    </w:p>
    <w:p w:rsidR="00222C7D" w:rsidRPr="00222C7D" w:rsidRDefault="00222C7D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222C7D" w:rsidRDefault="00222C7D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2C7D">
        <w:rPr>
          <w:rFonts w:ascii="Times New Roman" w:hAnsi="Times New Roman" w:cs="Times New Roman"/>
          <w:b/>
          <w:i/>
          <w:sz w:val="28"/>
          <w:szCs w:val="28"/>
        </w:rPr>
        <w:t>Определение срока окупаемости и ЧДД</w:t>
      </w:r>
    </w:p>
    <w:p w:rsidR="00222C7D" w:rsidRDefault="00222C7D" w:rsidP="00222C7D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22C7D" w:rsidRDefault="00222C7D" w:rsidP="00222C7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2C7D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Default="00222C7D" w:rsidP="009D615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22C7D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2C7D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2C7D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2C7D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Default="00222C7D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222C7D" w:rsidRDefault="00E7372E" w:rsidP="00E7372E">
      <w:pPr>
        <w:pStyle w:val="a3"/>
        <w:tabs>
          <w:tab w:val="left" w:pos="5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C7D" w:rsidRDefault="00222C7D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2C7D" w:rsidRPr="00222C7D" w:rsidRDefault="00222C7D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222C7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222C7D" w:rsidTr="00222C7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22C7D" w:rsidTr="00222C7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222C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24B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2C7D" w:rsidTr="00222C7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22C7D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F24B07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222C7D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F24B07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154,4</w:t>
            </w:r>
          </w:p>
        </w:tc>
      </w:tr>
      <w:tr w:rsidR="00222C7D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F24B07" w:rsidRDefault="00222C7D" w:rsidP="00F24B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24B07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222C7D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F24B07" w:rsidRDefault="00222C7D" w:rsidP="00F24B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24B07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-357,8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7D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217,5</w:t>
            </w:r>
          </w:p>
        </w:tc>
      </w:tr>
    </w:tbl>
    <w:p w:rsidR="00222C7D" w:rsidRDefault="00222C7D" w:rsidP="00222C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C7D" w:rsidRPr="00222C7D" w:rsidRDefault="00222C7D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222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222C7D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7D" w:rsidRPr="00222C7D" w:rsidRDefault="00222C7D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24B07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B07" w:rsidRPr="00222C7D" w:rsidRDefault="00F24B07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4B07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B07" w:rsidRPr="00222C7D" w:rsidRDefault="00F24B07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B07" w:rsidRPr="00222C7D" w:rsidRDefault="00F24B07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</w:tr>
      <w:tr w:rsidR="0032141A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1A" w:rsidRPr="00222C7D" w:rsidRDefault="0032141A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32141A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1A" w:rsidRPr="00222C7D" w:rsidRDefault="0032141A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540,54</w:t>
            </w:r>
          </w:p>
        </w:tc>
      </w:tr>
      <w:tr w:rsidR="0032141A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1A" w:rsidRPr="00222C7D" w:rsidRDefault="0032141A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32141A" w:rsidTr="00F24B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1A" w:rsidRPr="00222C7D" w:rsidRDefault="0032141A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F24B07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F24B0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-816,5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-395,65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1A" w:rsidRPr="00222C7D" w:rsidRDefault="0032141A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144,89</w:t>
            </w:r>
          </w:p>
        </w:tc>
      </w:tr>
    </w:tbl>
    <w:p w:rsidR="00222C7D" w:rsidRDefault="00222C7D" w:rsidP="00222C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4B07" w:rsidRPr="00F24B07" w:rsidRDefault="00F24B07" w:rsidP="00AB55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Для определения коэффициента дисконтирования воспользуемся </w:t>
      </w:r>
      <w:r w:rsidR="00AB5560">
        <w:rPr>
          <w:rFonts w:ascii="Times New Roman" w:hAnsi="Times New Roman" w:cs="Times New Roman"/>
          <w:bCs/>
          <w:sz w:val="28"/>
        </w:rPr>
        <w:t xml:space="preserve">следующей </w:t>
      </w:r>
      <w:r>
        <w:rPr>
          <w:rFonts w:ascii="Times New Roman" w:hAnsi="Times New Roman" w:cs="Times New Roman"/>
          <w:bCs/>
          <w:sz w:val="28"/>
        </w:rPr>
        <w:t xml:space="preserve">формулой: </w:t>
      </w:r>
      <w:r w:rsidR="00AB5560">
        <w:rPr>
          <w:rFonts w:ascii="Times New Roman" w:hAnsi="Times New Roman" w:cs="Times New Roman"/>
          <w:bCs/>
          <w:sz w:val="28"/>
        </w:rPr>
        <w:t xml:space="preserve">              </w:t>
      </w:r>
      <w:r w:rsidRPr="00F24B07">
        <w:rPr>
          <w:rFonts w:ascii="Times New Roman" w:hAnsi="Times New Roman" w:cs="Times New Roman"/>
          <w:bCs/>
          <w:sz w:val="28"/>
        </w:rPr>
        <w:t>k=1/ (1+i)</w:t>
      </w:r>
      <w:r w:rsidRPr="00F24B07">
        <w:rPr>
          <w:rFonts w:ascii="Times New Roman" w:hAnsi="Times New Roman" w:cs="Times New Roman"/>
          <w:bCs/>
          <w:sz w:val="28"/>
          <w:vertAlign w:val="superscript"/>
        </w:rPr>
        <w:t>n</w:t>
      </w:r>
      <w:r w:rsidRPr="00F24B07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F24B07">
        <w:rPr>
          <w:rFonts w:ascii="Times New Roman" w:hAnsi="Times New Roman" w:cs="Times New Roman"/>
          <w:sz w:val="28"/>
        </w:rPr>
        <w:t>где</w:t>
      </w:r>
    </w:p>
    <w:p w:rsidR="00F24B07" w:rsidRPr="00F24B07" w:rsidRDefault="00F24B07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k</w:t>
      </w:r>
      <w:r>
        <w:rPr>
          <w:rFonts w:ascii="Times New Roman" w:hAnsi="Times New Roman" w:cs="Times New Roman"/>
          <w:sz w:val="28"/>
        </w:rPr>
        <w:t> – </w:t>
      </w:r>
      <w:r w:rsidRPr="00F24B07">
        <w:rPr>
          <w:rFonts w:ascii="Times New Roman" w:hAnsi="Times New Roman" w:cs="Times New Roman"/>
          <w:sz w:val="28"/>
        </w:rPr>
        <w:t>коэффициент дисконтирования,</w:t>
      </w:r>
    </w:p>
    <w:p w:rsidR="00F24B07" w:rsidRPr="00F24B07" w:rsidRDefault="00F24B07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i </w:t>
      </w:r>
      <w:r w:rsidRPr="00F24B07">
        <w:rPr>
          <w:rFonts w:ascii="Times New Roman" w:hAnsi="Times New Roman" w:cs="Times New Roman"/>
          <w:sz w:val="28"/>
        </w:rPr>
        <w:t>– процентная ставка («ставка дисконта»),</w:t>
      </w:r>
    </w:p>
    <w:p w:rsidR="00F24B07" w:rsidRPr="00F24B07" w:rsidRDefault="00F24B07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n</w:t>
      </w:r>
      <w:r w:rsidRPr="00F24B07">
        <w:rPr>
          <w:rFonts w:ascii="Times New Roman" w:hAnsi="Times New Roman" w:cs="Times New Roman"/>
          <w:sz w:val="28"/>
        </w:rPr>
        <w:t> – количество периодов дисконтирования.</w:t>
      </w:r>
    </w:p>
    <w:p w:rsidR="00F24B07" w:rsidRDefault="00F24B07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2C7D" w:rsidRPr="00F24B07" w:rsidRDefault="00222C7D" w:rsidP="00AB55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 xml:space="preserve">ок </w:t>
      </w:r>
      <w:r w:rsidRPr="00F24B07">
        <w:rPr>
          <w:rFonts w:ascii="Times New Roman" w:hAnsi="Times New Roman" w:cs="Times New Roman"/>
          <w:sz w:val="28"/>
        </w:rPr>
        <w:t>= Год, предшествующий + (невозмещенная стоимость на начало года</w:t>
      </w:r>
      <w:r w:rsidR="00F24B07" w:rsidRPr="00F24B07">
        <w:rPr>
          <w:rFonts w:ascii="Times New Roman" w:hAnsi="Times New Roman" w:cs="Times New Roman"/>
          <w:sz w:val="28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>/</w:t>
      </w:r>
      <w:r w:rsidR="00F24B07" w:rsidRPr="00F24B07">
        <w:rPr>
          <w:rFonts w:ascii="Times New Roman" w:hAnsi="Times New Roman" w:cs="Times New Roman"/>
          <w:sz w:val="28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>приток наличности в течение года)</w:t>
      </w:r>
    </w:p>
    <w:p w:rsidR="00222C7D" w:rsidRPr="00F24B07" w:rsidRDefault="00222C7D" w:rsidP="00AB55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Период окупаемости по проектам</w:t>
      </w:r>
      <w:proofErr w:type="gramStart"/>
      <w:r w:rsidRPr="00F24B0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24B07">
        <w:rPr>
          <w:rFonts w:ascii="Times New Roman" w:hAnsi="Times New Roman" w:cs="Times New Roman"/>
          <w:sz w:val="28"/>
        </w:rPr>
        <w:t xml:space="preserve"> и Б, определенный по статическому методу:</w:t>
      </w:r>
    </w:p>
    <w:p w:rsidR="00222C7D" w:rsidRPr="00F24B07" w:rsidRDefault="00222C7D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>окА</w:t>
      </w:r>
      <w:proofErr w:type="spellEnd"/>
      <w:r w:rsidRPr="00F24B07">
        <w:rPr>
          <w:rFonts w:ascii="Times New Roman" w:hAnsi="Times New Roman" w:cs="Times New Roman"/>
          <w:sz w:val="28"/>
        </w:rPr>
        <w:t xml:space="preserve"> = </w:t>
      </w:r>
      <w:r w:rsidR="00AB5560">
        <w:rPr>
          <w:rFonts w:ascii="Times New Roman" w:hAnsi="Times New Roman" w:cs="Times New Roman"/>
          <w:sz w:val="28"/>
        </w:rPr>
        <w:t>1 год + 300 / 500 = 1,6 года</w:t>
      </w:r>
    </w:p>
    <w:p w:rsidR="00222C7D" w:rsidRPr="00F24B07" w:rsidRDefault="00222C7D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>окБ</w:t>
      </w:r>
      <w:proofErr w:type="spellEnd"/>
      <w:r w:rsidRPr="00F24B0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 xml:space="preserve">= </w:t>
      </w:r>
      <w:r w:rsidR="00AB5560">
        <w:rPr>
          <w:rFonts w:ascii="Times New Roman" w:hAnsi="Times New Roman" w:cs="Times New Roman"/>
          <w:sz w:val="28"/>
        </w:rPr>
        <w:t>2</w:t>
      </w:r>
      <w:r w:rsidRPr="00F24B07">
        <w:rPr>
          <w:rFonts w:ascii="Times New Roman" w:hAnsi="Times New Roman" w:cs="Times New Roman"/>
          <w:sz w:val="28"/>
        </w:rPr>
        <w:t xml:space="preserve"> года + </w:t>
      </w:r>
      <w:r w:rsidR="00AB5560">
        <w:rPr>
          <w:rFonts w:ascii="Times New Roman" w:hAnsi="Times New Roman" w:cs="Times New Roman"/>
          <w:sz w:val="28"/>
        </w:rPr>
        <w:t>30</w:t>
      </w:r>
      <w:r w:rsidRPr="00F24B07">
        <w:rPr>
          <w:rFonts w:ascii="Times New Roman" w:hAnsi="Times New Roman" w:cs="Times New Roman"/>
          <w:sz w:val="28"/>
        </w:rPr>
        <w:t>0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>/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="00AB5560">
        <w:rPr>
          <w:rFonts w:ascii="Times New Roman" w:hAnsi="Times New Roman" w:cs="Times New Roman"/>
          <w:sz w:val="28"/>
        </w:rPr>
        <w:t>70</w:t>
      </w:r>
      <w:r w:rsidRPr="00F24B07">
        <w:rPr>
          <w:rFonts w:ascii="Times New Roman" w:hAnsi="Times New Roman" w:cs="Times New Roman"/>
          <w:sz w:val="28"/>
        </w:rPr>
        <w:t xml:space="preserve">0 = </w:t>
      </w:r>
      <w:r w:rsidR="00AB5560">
        <w:rPr>
          <w:rFonts w:ascii="Times New Roman" w:hAnsi="Times New Roman" w:cs="Times New Roman"/>
          <w:sz w:val="28"/>
        </w:rPr>
        <w:t>2,4</w:t>
      </w:r>
      <w:r w:rsidRPr="00F24B07">
        <w:rPr>
          <w:rFonts w:ascii="Times New Roman" w:hAnsi="Times New Roman" w:cs="Times New Roman"/>
          <w:sz w:val="28"/>
        </w:rPr>
        <w:t xml:space="preserve"> года</w:t>
      </w:r>
    </w:p>
    <w:p w:rsidR="00222C7D" w:rsidRPr="00F24B07" w:rsidRDefault="00222C7D" w:rsidP="00AB55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Период окупаемости, по проектам рассчитанный с учетом фактора времени:</w:t>
      </w:r>
    </w:p>
    <w:p w:rsidR="00222C7D" w:rsidRPr="00F24B07" w:rsidRDefault="00222C7D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>окА</w:t>
      </w:r>
      <w:proofErr w:type="spellEnd"/>
      <w:r w:rsidRPr="00F24B07">
        <w:rPr>
          <w:rFonts w:ascii="Times New Roman" w:hAnsi="Times New Roman" w:cs="Times New Roman"/>
          <w:sz w:val="28"/>
        </w:rPr>
        <w:t xml:space="preserve"> = </w:t>
      </w:r>
      <w:r w:rsidR="00AB5560">
        <w:rPr>
          <w:rFonts w:ascii="Times New Roman" w:hAnsi="Times New Roman" w:cs="Times New Roman"/>
          <w:sz w:val="28"/>
        </w:rPr>
        <w:t>1</w:t>
      </w:r>
      <w:r w:rsidRPr="00F24B07">
        <w:rPr>
          <w:rFonts w:ascii="Times New Roman" w:hAnsi="Times New Roman" w:cs="Times New Roman"/>
          <w:sz w:val="28"/>
        </w:rPr>
        <w:t xml:space="preserve"> год + </w:t>
      </w:r>
      <w:r w:rsidR="00AB5560">
        <w:rPr>
          <w:rFonts w:ascii="Times New Roman" w:hAnsi="Times New Roman" w:cs="Times New Roman"/>
          <w:sz w:val="28"/>
        </w:rPr>
        <w:t>357,8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>/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="00AB5560">
        <w:rPr>
          <w:rFonts w:ascii="Times New Roman" w:hAnsi="Times New Roman" w:cs="Times New Roman"/>
          <w:sz w:val="28"/>
        </w:rPr>
        <w:t>420,9</w:t>
      </w:r>
      <w:r w:rsidRPr="00F24B07">
        <w:rPr>
          <w:rFonts w:ascii="Times New Roman" w:hAnsi="Times New Roman" w:cs="Times New Roman"/>
          <w:sz w:val="28"/>
        </w:rPr>
        <w:t xml:space="preserve"> = </w:t>
      </w:r>
      <w:r w:rsidR="00AB5560">
        <w:rPr>
          <w:rFonts w:ascii="Times New Roman" w:hAnsi="Times New Roman" w:cs="Times New Roman"/>
          <w:sz w:val="28"/>
        </w:rPr>
        <w:t>1,8</w:t>
      </w:r>
      <w:r w:rsidRPr="00F24B07">
        <w:rPr>
          <w:rFonts w:ascii="Times New Roman" w:hAnsi="Times New Roman" w:cs="Times New Roman"/>
          <w:sz w:val="28"/>
        </w:rPr>
        <w:t xml:space="preserve"> года</w:t>
      </w:r>
    </w:p>
    <w:p w:rsidR="00222C7D" w:rsidRPr="00F24B07" w:rsidRDefault="00222C7D" w:rsidP="00F24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>окБ</w:t>
      </w:r>
      <w:proofErr w:type="spellEnd"/>
      <w:r w:rsidRPr="00F24B0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 xml:space="preserve">= </w:t>
      </w:r>
      <w:r w:rsidR="00AB5560">
        <w:rPr>
          <w:rFonts w:ascii="Times New Roman" w:hAnsi="Times New Roman" w:cs="Times New Roman"/>
          <w:sz w:val="28"/>
        </w:rPr>
        <w:t>2</w:t>
      </w:r>
      <w:r w:rsidRPr="00F24B07">
        <w:rPr>
          <w:rFonts w:ascii="Times New Roman" w:hAnsi="Times New Roman" w:cs="Times New Roman"/>
          <w:sz w:val="28"/>
        </w:rPr>
        <w:t xml:space="preserve"> года + </w:t>
      </w:r>
      <w:r w:rsidR="00AB5560">
        <w:rPr>
          <w:rFonts w:ascii="Times New Roman" w:hAnsi="Times New Roman" w:cs="Times New Roman"/>
          <w:sz w:val="28"/>
        </w:rPr>
        <w:t>395,65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Pr="00F24B07">
        <w:rPr>
          <w:rFonts w:ascii="Times New Roman" w:hAnsi="Times New Roman" w:cs="Times New Roman"/>
          <w:sz w:val="28"/>
        </w:rPr>
        <w:t>/</w:t>
      </w:r>
      <w:r w:rsidR="00F24B07">
        <w:rPr>
          <w:rFonts w:ascii="Times New Roman" w:hAnsi="Times New Roman" w:cs="Times New Roman"/>
          <w:sz w:val="28"/>
        </w:rPr>
        <w:t xml:space="preserve"> </w:t>
      </w:r>
      <w:r w:rsidR="00AB5560">
        <w:rPr>
          <w:rFonts w:ascii="Times New Roman" w:hAnsi="Times New Roman" w:cs="Times New Roman"/>
          <w:sz w:val="28"/>
        </w:rPr>
        <w:t xml:space="preserve">540,54 = 2,7 </w:t>
      </w:r>
      <w:r w:rsidRPr="00F24B07">
        <w:rPr>
          <w:rFonts w:ascii="Times New Roman" w:hAnsi="Times New Roman" w:cs="Times New Roman"/>
          <w:sz w:val="28"/>
        </w:rPr>
        <w:t>года</w:t>
      </w:r>
    </w:p>
    <w:p w:rsidR="00222C7D" w:rsidRDefault="00222C7D" w:rsidP="008D7D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Предпочтение следует отдать проекту</w:t>
      </w:r>
      <w:proofErr w:type="gramStart"/>
      <w:r w:rsidR="00380F0E">
        <w:rPr>
          <w:rFonts w:ascii="Times New Roman" w:hAnsi="Times New Roman" w:cs="Times New Roman"/>
          <w:sz w:val="28"/>
        </w:rPr>
        <w:t xml:space="preserve"> А</w:t>
      </w:r>
      <w:proofErr w:type="gramEnd"/>
      <w:r w:rsidR="00380F0E">
        <w:rPr>
          <w:rFonts w:ascii="Times New Roman" w:hAnsi="Times New Roman" w:cs="Times New Roman"/>
          <w:sz w:val="28"/>
        </w:rPr>
        <w:t>, т.к.</w:t>
      </w:r>
      <w:r w:rsidRPr="00F24B07">
        <w:rPr>
          <w:rFonts w:ascii="Times New Roman" w:hAnsi="Times New Roman" w:cs="Times New Roman"/>
          <w:sz w:val="28"/>
        </w:rPr>
        <w:t xml:space="preserve"> </w:t>
      </w:r>
      <w:r w:rsidR="00380F0E">
        <w:rPr>
          <w:rFonts w:ascii="Times New Roman" w:hAnsi="Times New Roman" w:cs="Times New Roman"/>
          <w:sz w:val="28"/>
        </w:rPr>
        <w:t xml:space="preserve">его </w:t>
      </w:r>
      <w:r w:rsidRPr="00F24B07">
        <w:rPr>
          <w:rFonts w:ascii="Times New Roman" w:hAnsi="Times New Roman" w:cs="Times New Roman"/>
          <w:sz w:val="28"/>
        </w:rPr>
        <w:t>срок окупаемости</w:t>
      </w:r>
      <w:r w:rsidR="00380F0E">
        <w:rPr>
          <w:rFonts w:ascii="Times New Roman" w:hAnsi="Times New Roman" w:cs="Times New Roman"/>
          <w:sz w:val="28"/>
        </w:rPr>
        <w:t xml:space="preserve"> короче</w:t>
      </w:r>
      <w:r w:rsidRPr="00F24B07">
        <w:rPr>
          <w:rFonts w:ascii="Times New Roman" w:hAnsi="Times New Roman" w:cs="Times New Roman"/>
          <w:sz w:val="28"/>
        </w:rPr>
        <w:t>.</w:t>
      </w:r>
    </w:p>
    <w:p w:rsidR="008D7D66" w:rsidRDefault="008D7D66" w:rsidP="008D7D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D7D66" w:rsidRDefault="008D7D66" w:rsidP="008D7D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чистый и чистый дисконтированный доход по предложенным проектам:</w:t>
      </w:r>
    </w:p>
    <w:p w:rsidR="008D7D66" w:rsidRPr="008D7D66" w:rsidRDefault="008D7D66" w:rsidP="008D7D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380F0E">
        <w:rPr>
          <w:rFonts w:ascii="Times New Roman" w:hAnsi="Times New Roman" w:cs="Times New Roman"/>
          <w:sz w:val="28"/>
          <w:szCs w:val="28"/>
        </w:rPr>
        <w:t xml:space="preserve"> = (</w:t>
      </w:r>
      <w:r w:rsidRPr="008D7D66">
        <w:rPr>
          <w:rFonts w:ascii="Times New Roman" w:hAnsi="Times New Roman" w:cs="Times New Roman"/>
          <w:sz w:val="28"/>
          <w:szCs w:val="28"/>
        </w:rPr>
        <w:t>700+500+200) – 1000 = 400 тыс. руб.</w:t>
      </w:r>
    </w:p>
    <w:p w:rsidR="008D7D66" w:rsidRPr="008D7D66" w:rsidRDefault="008D7D66" w:rsidP="008D7D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380F0E">
        <w:rPr>
          <w:rFonts w:ascii="Times New Roman" w:hAnsi="Times New Roman" w:cs="Times New Roman"/>
          <w:sz w:val="28"/>
          <w:szCs w:val="28"/>
        </w:rPr>
        <w:t xml:space="preserve"> = (</w:t>
      </w:r>
      <w:r w:rsidRPr="008D7D66">
        <w:rPr>
          <w:rFonts w:ascii="Times New Roman" w:hAnsi="Times New Roman" w:cs="Times New Roman"/>
          <w:sz w:val="28"/>
          <w:szCs w:val="28"/>
        </w:rPr>
        <w:t>200+500+700) – 1000 = 400 тыс. руб.</w:t>
      </w:r>
    </w:p>
    <w:p w:rsidR="008D7D66" w:rsidRPr="008D7D66" w:rsidRDefault="008D7D66" w:rsidP="008D7D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D7D66">
        <w:rPr>
          <w:rFonts w:ascii="Times New Roman" w:hAnsi="Times New Roman" w:cs="Times New Roman"/>
          <w:sz w:val="28"/>
          <w:szCs w:val="28"/>
        </w:rPr>
        <w:t xml:space="preserve"> </w:t>
      </w:r>
      <w:r w:rsidR="00380F0E">
        <w:rPr>
          <w:rFonts w:ascii="Times New Roman" w:hAnsi="Times New Roman" w:cs="Times New Roman"/>
          <w:sz w:val="28"/>
          <w:szCs w:val="28"/>
        </w:rPr>
        <w:t>= (</w:t>
      </w:r>
      <w:r w:rsidRPr="008D7D66">
        <w:rPr>
          <w:rFonts w:ascii="Times New Roman" w:hAnsi="Times New Roman" w:cs="Times New Roman"/>
          <w:sz w:val="28"/>
          <w:szCs w:val="28"/>
        </w:rPr>
        <w:t>642,2+420,9+154,4) – 1000 = 217,5 тыс. руб.</w:t>
      </w:r>
    </w:p>
    <w:p w:rsidR="008D7D66" w:rsidRPr="008D7D66" w:rsidRDefault="008D7D66" w:rsidP="008D7D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380F0E">
        <w:rPr>
          <w:rFonts w:ascii="Times New Roman" w:hAnsi="Times New Roman" w:cs="Times New Roman"/>
          <w:sz w:val="28"/>
          <w:szCs w:val="28"/>
        </w:rPr>
        <w:t xml:space="preserve"> = (</w:t>
      </w:r>
      <w:r w:rsidRPr="008D7D66">
        <w:rPr>
          <w:rFonts w:ascii="Times New Roman" w:hAnsi="Times New Roman" w:cs="Times New Roman"/>
          <w:sz w:val="28"/>
          <w:szCs w:val="28"/>
        </w:rPr>
        <w:t>183,5+420,9+540,5) – 1000 = 144,9 тыс. руб.</w:t>
      </w:r>
    </w:p>
    <w:p w:rsidR="008D7D66" w:rsidRPr="008D7D66" w:rsidRDefault="008D7D66" w:rsidP="00380F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 w:rsidRPr="008D7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7D66"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8D7D66" w:rsidRDefault="008D7D66" w:rsidP="00380F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Проанализировав проект</w:t>
      </w:r>
      <w:proofErr w:type="gramStart"/>
      <w:r w:rsidRPr="008D7D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7D66">
        <w:rPr>
          <w:rFonts w:ascii="Times New Roman" w:hAnsi="Times New Roman" w:cs="Times New Roman"/>
          <w:sz w:val="28"/>
          <w:szCs w:val="28"/>
        </w:rPr>
        <w:t xml:space="preserve"> и проект Б, можно сделать вывод, что проект А является более эффективным и принесет больше пр</w:t>
      </w:r>
      <w:r w:rsidR="00380F0E">
        <w:rPr>
          <w:rFonts w:ascii="Times New Roman" w:hAnsi="Times New Roman" w:cs="Times New Roman"/>
          <w:sz w:val="28"/>
          <w:szCs w:val="28"/>
        </w:rPr>
        <w:t>ибыли, т</w:t>
      </w:r>
      <w:r w:rsidRPr="008D7D66">
        <w:rPr>
          <w:rFonts w:ascii="Times New Roman" w:hAnsi="Times New Roman" w:cs="Times New Roman"/>
          <w:sz w:val="28"/>
          <w:szCs w:val="28"/>
        </w:rPr>
        <w:t>ак как срок окупаемости данного проекта меньше, а ЧДД больше.</w:t>
      </w:r>
    </w:p>
    <w:p w:rsidR="00E7372E" w:rsidRDefault="00E7372E" w:rsidP="00E7372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E7372E" w:rsidRDefault="00E7372E" w:rsidP="00E7372E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372E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7372E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785461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785461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372E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372E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372E" w:rsidTr="009D615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Default="00E7372E" w:rsidP="009D6154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E7372E" w:rsidRDefault="00E7372E" w:rsidP="00E7372E">
      <w:pPr>
        <w:pStyle w:val="a3"/>
        <w:tabs>
          <w:tab w:val="left" w:pos="5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72E" w:rsidRDefault="00E7372E" w:rsidP="00E737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72E" w:rsidRPr="00222C7D" w:rsidRDefault="00E7372E" w:rsidP="00E73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222C7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E7372E" w:rsidRDefault="00E7372E" w:rsidP="00E737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372E" w:rsidRPr="00222C7D" w:rsidRDefault="00E7372E" w:rsidP="00E73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222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E7372E" w:rsidTr="00E7372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E7372E" w:rsidTr="009D61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2E" w:rsidRPr="00222C7D" w:rsidRDefault="00E7372E" w:rsidP="009D61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2E" w:rsidRPr="005D51D0" w:rsidRDefault="00E7372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-83</w:t>
            </w:r>
          </w:p>
        </w:tc>
      </w:tr>
    </w:tbl>
    <w:p w:rsidR="00E7372E" w:rsidRDefault="00E7372E" w:rsidP="00E737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372E" w:rsidRPr="00F24B07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определения коэффициента дисконтирования воспользуемся следующей формулой:               </w:t>
      </w:r>
      <w:r w:rsidRPr="00F24B07">
        <w:rPr>
          <w:rFonts w:ascii="Times New Roman" w:hAnsi="Times New Roman" w:cs="Times New Roman"/>
          <w:bCs/>
          <w:sz w:val="28"/>
        </w:rPr>
        <w:t>k=1/ (1+i)</w:t>
      </w:r>
      <w:r w:rsidRPr="00F24B07">
        <w:rPr>
          <w:rFonts w:ascii="Times New Roman" w:hAnsi="Times New Roman" w:cs="Times New Roman"/>
          <w:bCs/>
          <w:sz w:val="28"/>
          <w:vertAlign w:val="superscript"/>
        </w:rPr>
        <w:t>n</w:t>
      </w:r>
      <w:r w:rsidRPr="00F24B07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F24B07">
        <w:rPr>
          <w:rFonts w:ascii="Times New Roman" w:hAnsi="Times New Roman" w:cs="Times New Roman"/>
          <w:sz w:val="28"/>
        </w:rPr>
        <w:t>где</w:t>
      </w:r>
    </w:p>
    <w:p w:rsidR="00E7372E" w:rsidRPr="00F24B07" w:rsidRDefault="00E7372E" w:rsidP="00E737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k</w:t>
      </w:r>
      <w:r>
        <w:rPr>
          <w:rFonts w:ascii="Times New Roman" w:hAnsi="Times New Roman" w:cs="Times New Roman"/>
          <w:sz w:val="28"/>
        </w:rPr>
        <w:t> – </w:t>
      </w:r>
      <w:r w:rsidRPr="00F24B07">
        <w:rPr>
          <w:rFonts w:ascii="Times New Roman" w:hAnsi="Times New Roman" w:cs="Times New Roman"/>
          <w:sz w:val="28"/>
        </w:rPr>
        <w:t>коэффициент дисконтирования,</w:t>
      </w:r>
    </w:p>
    <w:p w:rsidR="00E7372E" w:rsidRPr="00F24B07" w:rsidRDefault="00E7372E" w:rsidP="00E737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i </w:t>
      </w:r>
      <w:r w:rsidRPr="00F24B07">
        <w:rPr>
          <w:rFonts w:ascii="Times New Roman" w:hAnsi="Times New Roman" w:cs="Times New Roman"/>
          <w:sz w:val="28"/>
        </w:rPr>
        <w:t>– процентная ставка («ставка дисконта»),</w:t>
      </w:r>
    </w:p>
    <w:p w:rsidR="00E7372E" w:rsidRPr="00F24B07" w:rsidRDefault="00E7372E" w:rsidP="00E737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n</w:t>
      </w:r>
      <w:r w:rsidRPr="00F24B07">
        <w:rPr>
          <w:rFonts w:ascii="Times New Roman" w:hAnsi="Times New Roman" w:cs="Times New Roman"/>
          <w:sz w:val="28"/>
        </w:rPr>
        <w:t> – количество периодов дисконтирования.</w:t>
      </w:r>
    </w:p>
    <w:p w:rsidR="00E7372E" w:rsidRPr="00F24B07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lastRenderedPageBreak/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 xml:space="preserve">ок </w:t>
      </w:r>
      <w:r w:rsidRPr="00F24B07">
        <w:rPr>
          <w:rFonts w:ascii="Times New Roman" w:hAnsi="Times New Roman" w:cs="Times New Roman"/>
          <w:sz w:val="28"/>
        </w:rPr>
        <w:t>= Год, предшествующий + (невозмещенная стоимость на начало года / приток наличности в течение года)</w:t>
      </w:r>
    </w:p>
    <w:p w:rsidR="00E7372E" w:rsidRPr="00F24B07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Период окупаемости по проектам</w:t>
      </w:r>
      <w:proofErr w:type="gramStart"/>
      <w:r w:rsidRPr="00F24B0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24B07">
        <w:rPr>
          <w:rFonts w:ascii="Times New Roman" w:hAnsi="Times New Roman" w:cs="Times New Roman"/>
          <w:sz w:val="28"/>
        </w:rPr>
        <w:t xml:space="preserve"> и Б, определенный по статическому методу: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</w:t>
      </w:r>
      <w:r w:rsidR="00C9609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9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/ 600 = 2,5 года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 года + 300 / 600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= 2,5 года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+ 399 / 416 = 2,9 года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за заданный временной интервал проект не окупается.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проект Б не окупается.</w:t>
      </w:r>
    </w:p>
    <w:p w:rsidR="00E7372E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372E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чистый и чистый дисконтированный доход по предложенным проектам: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(300+300+600) – 900 = 300 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(600+600+600) – 1500 = 300 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(266+235+416) – 900 = 17 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(531+470+416) – 1500 = -83 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E7372E" w:rsidRPr="00E7372E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72E">
        <w:rPr>
          <w:rFonts w:ascii="Times New Roman" w:hAnsi="Times New Roman" w:cs="Times New Roman"/>
          <w:sz w:val="28"/>
        </w:rPr>
        <w:t>Проанализировав проекты</w:t>
      </w:r>
      <w:proofErr w:type="gramStart"/>
      <w:r w:rsidRPr="00E7372E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E7372E">
        <w:rPr>
          <w:rFonts w:ascii="Times New Roman" w:hAnsi="Times New Roman" w:cs="Times New Roman"/>
          <w:sz w:val="28"/>
        </w:rPr>
        <w:t xml:space="preserve"> и Б, можно сделать вывод, что проект А является более эффективным.</w:t>
      </w:r>
      <w:r>
        <w:rPr>
          <w:rFonts w:ascii="Times New Roman" w:hAnsi="Times New Roman" w:cs="Times New Roman"/>
          <w:sz w:val="28"/>
        </w:rPr>
        <w:t xml:space="preserve"> ЧДД проекта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E7372E">
        <w:rPr>
          <w:rFonts w:ascii="Times New Roman" w:hAnsi="Times New Roman" w:cs="Times New Roman"/>
          <w:sz w:val="28"/>
        </w:rPr>
        <w:t>Б</w:t>
      </w:r>
      <w:proofErr w:type="gramEnd"/>
      <w:r w:rsidRPr="00E7372E">
        <w:rPr>
          <w:rFonts w:ascii="Times New Roman" w:hAnsi="Times New Roman" w:cs="Times New Roman"/>
          <w:sz w:val="28"/>
        </w:rPr>
        <w:t xml:space="preserve"> меньше 0, следовательно, проект не эффективен и не может приносить прибыль.</w:t>
      </w:r>
    </w:p>
    <w:p w:rsidR="00E7372E" w:rsidRPr="008D7D66" w:rsidRDefault="00E7372E" w:rsidP="00380F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D66" w:rsidRPr="00F24B07" w:rsidRDefault="008D7D66" w:rsidP="008D7D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2C7D" w:rsidRPr="00222C7D" w:rsidRDefault="00222C7D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7D" w:rsidRDefault="00222C7D" w:rsidP="00D930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A"/>
    <w:rsid w:val="0010543C"/>
    <w:rsid w:val="001A1EC7"/>
    <w:rsid w:val="00222C7D"/>
    <w:rsid w:val="0032141A"/>
    <w:rsid w:val="00380F0E"/>
    <w:rsid w:val="008545CA"/>
    <w:rsid w:val="008D7D66"/>
    <w:rsid w:val="00916917"/>
    <w:rsid w:val="00990B23"/>
    <w:rsid w:val="009F691E"/>
    <w:rsid w:val="00AB5560"/>
    <w:rsid w:val="00C96095"/>
    <w:rsid w:val="00D930C7"/>
    <w:rsid w:val="00E14899"/>
    <w:rsid w:val="00E7372E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</dc:creator>
  <cp:keywords/>
  <dc:description/>
  <cp:lastModifiedBy>Энже</cp:lastModifiedBy>
  <cp:revision>11</cp:revision>
  <dcterms:created xsi:type="dcterms:W3CDTF">2020-06-25T20:10:00Z</dcterms:created>
  <dcterms:modified xsi:type="dcterms:W3CDTF">2020-06-25T22:38:00Z</dcterms:modified>
</cp:coreProperties>
</file>