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E9" w:rsidRDefault="00962FD4" w:rsidP="00962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FD4">
        <w:rPr>
          <w:rFonts w:ascii="Times New Roman" w:hAnsi="Times New Roman" w:cs="Times New Roman"/>
          <w:b/>
          <w:sz w:val="28"/>
          <w:szCs w:val="28"/>
        </w:rPr>
        <w:t>Практическое занятие 2</w:t>
      </w:r>
    </w:p>
    <w:p w:rsidR="00962FD4" w:rsidRDefault="00962FD4" w:rsidP="00962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оценки инвестиций</w:t>
      </w:r>
    </w:p>
    <w:p w:rsidR="00962FD4" w:rsidRPr="00AA4768" w:rsidRDefault="00962FD4" w:rsidP="00AA476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2FD4">
        <w:rPr>
          <w:rFonts w:ascii="Times New Roman" w:hAnsi="Times New Roman" w:cs="Times New Roman"/>
          <w:b/>
          <w:i/>
          <w:sz w:val="28"/>
          <w:szCs w:val="28"/>
        </w:rPr>
        <w:t>Определение срока окупаемости и ЧДД</w:t>
      </w:r>
    </w:p>
    <w:p w:rsidR="00785461" w:rsidRDefault="00962FD4" w:rsidP="00AA4768">
      <w:pPr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A4768">
        <w:rPr>
          <w:rFonts w:ascii="Times New Roman" w:hAnsi="Times New Roman" w:cs="Times New Roman"/>
          <w:b/>
          <w:sz w:val="20"/>
          <w:szCs w:val="20"/>
        </w:rPr>
        <w:t>ЗАДАНИЯ по теме</w:t>
      </w:r>
      <w:r w:rsidR="00AA4768" w:rsidRPr="00AA476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5461" w:rsidRPr="00AA4768">
        <w:rPr>
          <w:rFonts w:ascii="Times New Roman" w:hAnsi="Times New Roman" w:cs="Times New Roman"/>
          <w:b/>
          <w:sz w:val="20"/>
          <w:szCs w:val="20"/>
        </w:rPr>
        <w:t>1.</w:t>
      </w:r>
      <w:r w:rsidR="00785461" w:rsidRPr="00AA4768">
        <w:rPr>
          <w:rFonts w:ascii="Times New Roman" w:hAnsi="Times New Roman" w:cs="Times New Roman"/>
          <w:sz w:val="20"/>
          <w:szCs w:val="20"/>
        </w:rPr>
        <w:t xml:space="preserve"> Определите срок окупаемости проектов</w:t>
      </w:r>
      <w:proofErr w:type="gramStart"/>
      <w:r w:rsidR="00785461" w:rsidRPr="00AA4768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="00785461" w:rsidRPr="00AA4768">
        <w:rPr>
          <w:rFonts w:ascii="Times New Roman" w:hAnsi="Times New Roman" w:cs="Times New Roman"/>
          <w:sz w:val="20"/>
          <w:szCs w:val="20"/>
        </w:rPr>
        <w:t xml:space="preserve"> и В (с учетом и без учета фактора времени) и чистый дисконтированный доход. Ставку дисконта принять равной 9%. </w:t>
      </w:r>
      <w:r w:rsidR="00785461" w:rsidRPr="00AA4768">
        <w:rPr>
          <w:rFonts w:ascii="Times New Roman" w:hAnsi="Times New Roman" w:cs="Times New Roman"/>
          <w:b/>
          <w:sz w:val="20"/>
          <w:szCs w:val="20"/>
        </w:rPr>
        <w:t>Сделайте выводы.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0"/>
      </w:tblGrid>
      <w:tr w:rsidR="008352D2" w:rsidTr="00C96CE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2D2" w:rsidRDefault="008352D2" w:rsidP="00C96CEE">
            <w:pPr>
              <w:ind w:left="57" w:right="57" w:firstLine="51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8352D2" w:rsidTr="00C96CE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Инвестиционные затраты, тыс. руб.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8352D2" w:rsidTr="00C96CE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доход, тыс. руб. по интервалам:           1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8352D2" w:rsidTr="00C96CE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8352D2" w:rsidTr="00C96CE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</w:tbl>
    <w:p w:rsidR="008352D2" w:rsidRPr="00AA4768" w:rsidRDefault="008352D2" w:rsidP="00AA4768">
      <w:pPr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85461" w:rsidRDefault="00AA4768" w:rsidP="00785461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  <w:u w:val="single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7665085"/>
            <wp:effectExtent l="19050" t="0" r="3175" b="0"/>
            <wp:docPr id="1" name="Рисунок 0" descr="практическая 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ческая 2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461" w:rsidRDefault="00AA4768" w:rsidP="00785461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8321040"/>
            <wp:effectExtent l="19050" t="0" r="3175" b="0"/>
            <wp:docPr id="3" name="Рисунок 2" descr="практическая 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ческая 2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D2" w:rsidRDefault="008352D2" w:rsidP="00785461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2D2" w:rsidRDefault="008352D2" w:rsidP="00785461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2D2" w:rsidRDefault="008352D2" w:rsidP="00785461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2D2" w:rsidRDefault="008352D2" w:rsidP="00785461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5461" w:rsidRDefault="00785461" w:rsidP="00785461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78546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Определите срок окупаемости проектов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 В (с учетом и без учета фактора времени) и чистый дисконтированный доход. Ставку дисконта принять равной 13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%. </w:t>
      </w:r>
      <w:r>
        <w:rPr>
          <w:rFonts w:ascii="Times New Roman" w:hAnsi="Times New Roman" w:cs="Times New Roman"/>
          <w:b/>
          <w:sz w:val="26"/>
          <w:szCs w:val="26"/>
        </w:rPr>
        <w:t>Сделайте выводы.</w:t>
      </w:r>
    </w:p>
    <w:p w:rsidR="008352D2" w:rsidRDefault="008352D2" w:rsidP="00785461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352D2" w:rsidRDefault="008352D2" w:rsidP="00785461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0"/>
      </w:tblGrid>
      <w:tr w:rsidR="008352D2" w:rsidTr="00C96CEE">
        <w:trPr>
          <w:trHeight w:val="70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2D2" w:rsidRDefault="008352D2" w:rsidP="00C96CEE">
            <w:pPr>
              <w:ind w:left="57" w:right="57" w:firstLine="51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8352D2" w:rsidTr="00C96CE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Инвестиционные затраты, тыс. руб.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2D2" w:rsidRPr="00785461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2D2" w:rsidRPr="00785461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8352D2" w:rsidTr="00C96CE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доход, тыс. руб. по интервалам:           1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8352D2" w:rsidTr="00C96CE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8352D2" w:rsidTr="00C96CE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2D2" w:rsidRDefault="008352D2" w:rsidP="00C96CEE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</w:tbl>
    <w:p w:rsidR="00785461" w:rsidRDefault="00785461" w:rsidP="00785461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6"/>
          <w:szCs w:val="26"/>
        </w:rPr>
      </w:pPr>
    </w:p>
    <w:p w:rsidR="00962FD4" w:rsidRDefault="00AA4768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практическая 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ческая 2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19365"/>
            <wp:effectExtent l="19050" t="0" r="3175" b="0"/>
            <wp:docPr id="5" name="Рисунок 4" descr="практическая 2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ческая 2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FD4" w:rsidSect="00962FD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FD4"/>
    <w:rsid w:val="00011DE9"/>
    <w:rsid w:val="002C15C0"/>
    <w:rsid w:val="00785461"/>
    <w:rsid w:val="008352D2"/>
    <w:rsid w:val="00907B96"/>
    <w:rsid w:val="00962FD4"/>
    <w:rsid w:val="00AA4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2FD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76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2FD4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Коцюбинский Андрей Владиславович</dc:creator>
  <cp:lastModifiedBy>Алина Сабитова</cp:lastModifiedBy>
  <cp:revision>3</cp:revision>
  <dcterms:created xsi:type="dcterms:W3CDTF">2020-06-27T20:28:00Z</dcterms:created>
  <dcterms:modified xsi:type="dcterms:W3CDTF">2020-06-27T20:47:00Z</dcterms:modified>
</cp:coreProperties>
</file>