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17,18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Социология конфликта Л. Козера и Р. Дарендорфа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От структурного функционализма к теории социального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Теория конфликта Л. Козера.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 Социологические воззрения Р. Дарендорфа. </w:t>
      </w:r>
    </w:p>
    <w:p w:rsidR="003F6110" w:rsidRPr="00E55E06" w:rsidRDefault="003F6110" w:rsidP="003F6110">
      <w:pPr>
        <w:pStyle w:val="a3"/>
        <w:spacing w:after="0" w:line="360" w:lineRule="auto"/>
        <w:ind w:left="0" w:right="-1" w:firstLine="851"/>
        <w:jc w:val="both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>1. От структурного функционализма к теории социального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Функционализм опирался на натуралистический подход к исследованию реальности, системных качеств общества, которые стремились перечислить все необходимые условия, обеспечивающие равновесие и порядок в социальной системе, все составляющие ее элементы и механизмы интеграции. Также существовало механическое представление о  нормативной обусловленности социального действия. Таким образом, наиболее слабые стороны структурно-функциональной теории – это антиисторизм и нормативный детерминизм. Преодолеть эти недостатки стремилась теория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60-е годы XX в. обострились социальные противоречия, что побудило социологов обратить внимание на проблемы социальных конфликтов. Они сложились на основе критики метафизических элементов структурного функционализма, который преувеличивал значение социального комфорта в интеграции общества и недооценивал социальный конфликт, не учитывал роль материальных интересов, которые толкали на радикальные изменения.   Теорию конфликта развивали Р. Миллс, К. Маркс, М. Вебер, Паретто, Г. Моско, Л. Коэер, Р. Дарендорф.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i/>
          <w:sz w:val="28"/>
          <w:szCs w:val="28"/>
        </w:rPr>
        <w:t>Различия между парадигмами структурного функционализма и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Парадигма структурного функционализма</w:t>
      </w:r>
      <w:r w:rsidRPr="00E55E06">
        <w:rPr>
          <w:rFonts w:ascii="Times New Roman" w:hAnsi="Times New Roman"/>
          <w:sz w:val="28"/>
          <w:szCs w:val="28"/>
        </w:rPr>
        <w:t xml:space="preserve">: социальная жизнь строится на взаимодействии и сотрудничестве; социальные системы стремятся к устойчивости; социальные системы интегрированы; социальные </w:t>
      </w:r>
      <w:r w:rsidRPr="00E55E06">
        <w:rPr>
          <w:rFonts w:ascii="Times New Roman" w:hAnsi="Times New Roman"/>
          <w:sz w:val="28"/>
          <w:szCs w:val="28"/>
        </w:rPr>
        <w:lastRenderedPageBreak/>
        <w:t>системы основаны на согласии; в основе социальной жизни лежат нормы и ценности.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Парадигма конфликта</w:t>
      </w:r>
      <w:r w:rsidRPr="00E55E06">
        <w:rPr>
          <w:rFonts w:ascii="Times New Roman" w:hAnsi="Times New Roman"/>
          <w:sz w:val="28"/>
          <w:szCs w:val="28"/>
        </w:rPr>
        <w:t>: социальная жизнь порождает конфликт; социальные системы стремятся к изменениям; социальные системы раздираемы противоречиями; социальная жизнь порождает столкновение групповых интересов; в основе социальной жизни лежат интересы.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>Теория конфликта Л. Козера.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Льюис Козер (р.1913г.) - американский социолог, конфликтолог. Основные сочинения: «Функции социального конфликта»(1956); «Социальный конфликт  и теория социального изменения» (1956); « Этапы изучения социального конфликта» (1967); «Конфликты: социальные аспекты» (1968). Л. Козер опирается на традиционное для западной социологии положение о неустранимости конфликтов  из социальной жизни людей, а также на тезис о способности межсубъектных столкновений  выполнять интегрирующие и стабилизирующие функции.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Л. Козер полимизирует с Т. Парсонсом, Д. Ландбергом, Э. Мэйо, Ф. Ретлисбергом, Л. Уорнером, которые рассматривают конфликт как сугубо дисфункциональное явление. Он считает, что многие современные социологи далеки от понимания  необходимости и признании позитивной роли конфликта как элемента социальных отношений.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Подход  Л. Козера  к проблеме конфликта гораздо более созвучен творчеству Г. Зиммеля, работа которого «Конфликт» строится вокруг главного тезиса: « Конфликт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- это форма социализации».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Определение конфликта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Для Л. Козера конфликты - не социальные аномалии, а необходимые, нормальные естественные формы существования и развития социальной жизни. Практически в каждом акте социального взаимодействия заключена возможность конфликта. Он определяет конфликт как противоборство социальных субъектов (индивидов, групп), возникающее из-за дефицита власти, статуса или средств, необходимых для удовлетворения ценностных </w:t>
      </w:r>
      <w:r w:rsidRPr="00E55E06">
        <w:rPr>
          <w:rFonts w:ascii="Times New Roman" w:hAnsi="Times New Roman"/>
          <w:sz w:val="28"/>
          <w:szCs w:val="28"/>
        </w:rPr>
        <w:lastRenderedPageBreak/>
        <w:t>притязаний, и предполагающее нейтрализацию, ущемление или уничтожение (символическое, идеологическое, практическое) противника.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Предмет конфликта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Предметом, из-за которого возникает абсолютное большинство конфликтов, являются реальные социальные блага, признаваемые обеими сторонами в качестве таковых. Основные причины конфликта - дефицит ресурсов и нарушение принципов социальной справедливости при их распределении. Инициаторами обострения отношений и доведения их до степени конфликтов являются чаще всего представители тех общественных групп, которые считают себя социально ущемленными. Чем устойчивее их уверенность в этом, тем активнее они инициируют конфликты и тем чаще облекают их в противоправные, насильственные формы.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Он полагал, что конфликт имеет определенную функцию в сложных плюралистических обществах.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Л. Козер анализировал «перекрестные конфликты» как свойственные современному ему американскому буржуазному обществу. В нем союзники в одном вопросе могут быть противниками в другом вопросе и наоборот. Это ведет к размыванию конфликта, что предотвращает развитие опасных конфликтов по одной оси, которая разделяет общество по дихотомическому принципу. Например, собственник - наемный рабочий. В современном западном обществе происходит диффузия общества. В сложном обществе сочетаются множество интересов и конфликтов, которые представляют собой некий уравновешивающий  механизм, предотвращающий нестабильность.</w:t>
      </w:r>
    </w:p>
    <w:p w:rsidR="003F6110" w:rsidRPr="00E55E06" w:rsidRDefault="003F6110" w:rsidP="003F6110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Типы социальных систем по Л. Козеру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Л. Козер выделяет два  типа социальных систем, различающихся между собой характером отношения к общественным конфликтам: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 тип -  твердые или жесткие системы деспотически-тоталитарного характера, внутри которых может господствовать идеологическое табу на упоминание о существовании внутренних конфликтов. В таких государственных системах  отсутствуют  институциональные политико-</w:t>
      </w:r>
      <w:r w:rsidRPr="00E55E06">
        <w:rPr>
          <w:rFonts w:ascii="Times New Roman" w:hAnsi="Times New Roman"/>
          <w:sz w:val="28"/>
          <w:szCs w:val="28"/>
        </w:rPr>
        <w:lastRenderedPageBreak/>
        <w:t>юридические механизмы  разрешения конфликтов. Реакция государственных механизмов на отдельные вспышки конфликтных ситуаций имеет жесткий, репрессивный характер. Внутри таких социальных систем у индивидов и групп не вырабатываются навыки конструктивного поведения, а у самих конфликтов нет возможности играть конструктивную роль в жизни общества и государства.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 тип социальных систем - гибкие. В них существуют официально признанные, активно практикуемые институциональные и внеинституциональные  средства урегулирования конфликтов. Это позволяет совершенствовать навыки разрешения конфликтов, выявлять в конфликтах конструктивные элементы. 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Твердо-жесткие системы постепенно разрушаются  от идущих изнутри возмущений социальной материи.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Гибкие социальные макросистемы, в силу их адаптированности к подобным возмущениям, оказываются более долговечными.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Виды конфликтов по Л. Козеру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Л. Козер подразделяет социальные конфликты на: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реалистические конфликты. К ним он относит те из них, для разрешения которых в обществе имеются все необходимые предпосылки.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 Нереалистические конфликты - это те коллизии, где участники оказались в плену антогонизированных эмоций и страстей и пошли по пути выдвижения явно завышенных требований и претензий друг к другу. 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Позитивные функции конфликта по Л.Козеру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1.группосозидающие и группосохраняющие функции. Благодаря конфликту происходит разрядка напряженности между его антогонистическими сторонами.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2.коммуникативно-информационная и связующая функции, поскольку на основе выявления информации и установления коммуникации может происходить замена враждебных отношений дружественными.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3.созидание и конструирование общественных объединений, способствующих сплоченности группы.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4.стимулирование социальных изменений.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Конфликт, по его мнению, возникает из различия интересов групп в борьбе за собственный статус, власть и  долю вознаграждения. Он выполняет ряд позитивных функций, способствуя разрядке напряженности, стимулируя социальные изменения, создание общественных объединений, развитие коммуникативных связей.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Л. Козер приходит к заключению, касающегося анализа конфликта как на внутригрупповом, так и внегрупповом уровнях и связывающим его с социальными структурами, институтами и социальной системой. Дело не в конфликте как таковом, а в характере самой социальной структуры и социальной системы.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Л. Козер о марксизме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Л. Козер явился критиком и последователем К. Маркса одновременно, развивал свои взгляды, опираясь на него. Он также рассматривает общество как подвижное равновесие противостоящих сил, порождающих социальное напряжение и борьбу. Он защитник капитализма. Классовая борьба- это источник прогресса. А социальный конфликт-это ядро.  Базис общества - это не отношения, в которые люди вступают в процессе материального производства, а надстройка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- это культурная суперструктура, охватывающая социальные, политические и духовные процессы. Люди по факту рождения принадлежат к различным классам, не могут выбрать или сменить социальную принадлежность. Таким образом, классовая борьба и классовые роли предопределены заранее и социальная мобильность невозможна. По  Л. Козеру, многие положения конфликта верны для раннего капитализма,  а современный капитализм характеризуется рядом новых черт, позволяющих регулировать возникающие конфликты.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3. Взгляды Р. Дарендорфа на парадигму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Р. Дарендорф - профессор социологии в Германии, член комиссии Европейского сообщества, директор Лондонской школы экономики. Его основные работы: « Класс  и классовый конфликт в индустриальном обществе», «Конфликт и классы», « Общество и демократия в Германии», « Новая свобода», « Жизненные шансы»(1979 г.).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Р. Дарендорф полагает, что в основе конфликта лежит противоположность интересов и отношений его участников (сторон). Для выяснения природы конфликта следует понять, какие интересы не совпадают, какова степень этого несовпадения и как осознают его сами участники конфликта при соблюдении условия: стороны конфликта должны характеризоваться заметной идентичностью. В конфликт друг с другом вступают социальные группы, организации, институты и нации и т.д.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Противоположные интересы, определяющие «лицо конфликта», рассматриваются социологом как явные и  неявные, очевидные  и скрытые (латентные). Латентные интересы не всегда могут осознаваться участниками конфликта, что означает необходимость четкого осмысления интересов обеих сторон в возникшей сложной ситуации.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Суть социального конфликта, по  Р. Дарендорфу,- борьба различных групп за власть, борьба, которая выступает как антагонизм между властью и сопротивлением ей. Сам конфликт  порождается властью, являющейся следствием неравного положения людей в обществе, в котором одни имеют ее, а также силу и деньги (поэтому командуют), другие - не имеют  этого ничего (поэтому вынуждены подчиняться). Возможности распределения власти и авторитета крайне ограничены, и поэтому члены любого общества борются за их перераспределение. Война эта не всегда открыта, но существует в любой социальной структуре. Главное, к чему призывает социолог,- не доводить социальные конфликты до социальных потрясений.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В основе конфликта человеческих интересов Р. Дарендорф считал не экономические системы, а стремление к перераспределению власти и источник конфликтов сам человек - человек политический </w:t>
      </w:r>
      <w:r w:rsidRPr="00E55E06">
        <w:rPr>
          <w:rFonts w:ascii="Times New Roman" w:hAnsi="Times New Roman"/>
          <w:sz w:val="28"/>
          <w:szCs w:val="28"/>
        </w:rPr>
        <w:lastRenderedPageBreak/>
        <w:t>(«гомополитикус»). Поэтому социальные конфликты имманентны любому обществу. Они неизбежны, постоянны, удовлетворяют интересы и реализуют человеческие страсти. Таким образом, все отношения индивидов - это отношения конфликта, поскольку построены на несовместимых целях. В то же время он полагал, что конфликты нуждаются в ограничении, особенно индустриальные конфликты. Необходимо выработать  специальные технологии, чтобы индустриальные конфликты остались в рамках экономики и не перекинулись на другие институты. Далее Р. Дарендорф говорит о процедуре институционализации конфликта, которая означает разделение и автономизацию политических и индустриальных конфликтов, которые усугубляют друг друга.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политической сфере происходит расширение гражданских прав, всеобщее избирательное право. Все это позволяет сблизить интересы слоев, интегрируют рабочих в социально-политические отношения, сужает контроль над политической сферой верхних слоев общества. В экономической сфере также появляются институты-профсоюзы, которые реализуют коллективные отношения между слоями и сглаживают разногласия между ними и фактически упорядочивают конфликты.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Формой индивидуального конфликта в индустриальной сфере является абсентеизм. Другой вид - ограничение производительности труда, саботаж, отказ от сотрудничества. Все эти виды социального конфликта  могут носить как индивидуальную, так и коллективную форму.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Теория Р. Дарендорфа представляет собой «политический детерминизм». Он сводит социальный анализ к непосредственному очевидному, к интересам, но не исследует истинные, глубинные, экономические источники различного рода конфликтов. Таким образом, он также занял крайнюю точку зрения, провозгласив всеобщность конфликта.</w:t>
      </w:r>
      <w:r w:rsidRPr="00E55E06">
        <w:rPr>
          <w:rFonts w:ascii="Times New Roman" w:hAnsi="Times New Roman"/>
          <w:i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Он выделяет основные конфликты - антогонистические (неразрешимые) и второстепенные - неантогонистические, которые имеют различную протяженность и результаты.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 Конфликт, по Р. Дарендорфу, является естественным результатом любой системы управления. При этом основной социальной ролью конфликта становится стабилизация экономических и социальных процессов. В этом смысле конфликт позитивен. Чтобы исследовать  роль конфликта в интересах общества и отдельной социальной группы, необходимо не разрешение и тем более  не подавление, а регулирование конфликта. Для регулирования социальных конфликтов необходимо соблюдение ряда условий: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1.должны существовать специальные социальные институты с соответствующими полномочиями для регулирования конфликтов, их решения становятся обязательными для конфликтующих сторон;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 эти институты вырабатывают правила для них;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власти максимально способствуют реализации арбитражных функций.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Типы конфликтов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Понимая под конфликтом «структурно-произведенные отношения противоположности норм и ожиданий, институтов и групп», Р. Дарендорф исследует их в качестве критериев выделения типов конфликтов. Речь идет о конфликтах между нормами, ожиданиями, институтами, группами. Он различает конфликты между различными  ожиданиями применительно к одной роли, между ролями, внутри социальных групп, между группами. Речь идет о конфликтах не только реальных, но и потенциальных групп, которые с точки зрения  несения ими конфликтогенных начал Р. Дарендорф называет квазигруппами. Он пишет  и о конфликтах между отдельными странами и группами стран, внутри общества в целом.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Конфликтная модель общества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Конфликтная модель общества  является ведущей и объясняет практически все сколько-нибудь значимые социальные процессы. Она базируется на трех основных положениях: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в каждом обществе несогласия  и конфликты повсеместны;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2. каждое общество базируется на насилии одних членов над другими;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конфликты являются следствием изменений и сами ведут к ним.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110"/>
    <w:rsid w:val="00203E43"/>
    <w:rsid w:val="003B4F83"/>
    <w:rsid w:val="003F6110"/>
    <w:rsid w:val="00426B15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11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F6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2122</Words>
  <Characters>12097</Characters>
  <Application>Microsoft Office Word</Application>
  <DocSecurity>0</DocSecurity>
  <Lines>100</Lines>
  <Paragraphs>28</Paragraphs>
  <ScaleCrop>false</ScaleCrop>
  <Company>Microsoft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2014-05-19T00:09:00Z</dcterms:created>
  <dcterms:modified xsi:type="dcterms:W3CDTF">2014-05-19T00:09:00Z</dcterms:modified>
</cp:coreProperties>
</file>