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E5" w:rsidRPr="008C3875" w:rsidRDefault="008C3875" w:rsidP="008C3875">
      <w:pPr>
        <w:jc w:val="center"/>
        <w:rPr>
          <w:rFonts w:ascii="Times New Roman" w:hAnsi="Times New Roman" w:cs="Times New Roman"/>
          <w:b/>
          <w:sz w:val="28"/>
        </w:rPr>
      </w:pPr>
      <w:r w:rsidRPr="008C3875">
        <w:rPr>
          <w:rFonts w:ascii="Times New Roman" w:hAnsi="Times New Roman" w:cs="Times New Roman"/>
          <w:b/>
          <w:sz w:val="28"/>
        </w:rPr>
        <w:t>Практическое задание №2</w:t>
      </w:r>
      <w:r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Салахиева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Д.Ш,ЗЭКБ-1-17)</w:t>
      </w:r>
    </w:p>
    <w:p w:rsidR="008C3875" w:rsidRPr="008C3875" w:rsidRDefault="008C3875" w:rsidP="008C3875">
      <w:pPr>
        <w:jc w:val="center"/>
        <w:rPr>
          <w:rFonts w:ascii="Times New Roman" w:hAnsi="Times New Roman" w:cs="Times New Roman"/>
          <w:b/>
          <w:sz w:val="28"/>
        </w:rPr>
      </w:pPr>
      <w:r w:rsidRPr="008C3875">
        <w:rPr>
          <w:rFonts w:ascii="Times New Roman" w:hAnsi="Times New Roman" w:cs="Times New Roman"/>
          <w:b/>
          <w:sz w:val="28"/>
        </w:rPr>
        <w:t>Задача 1.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Определение себестоимости всего выпуска продукции (500 ед.):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Себестоимость = пост. затраты + прем. затраты = 50+40 = 90 млн.руб.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Определение постоянных и переменных затрат на единицу продукции и себестоимость единицы продукции при объеме производства 500 ед.: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 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Пост .</w:t>
      </w:r>
      <w:proofErr w:type="spellStart"/>
      <w:r w:rsidRPr="008C3875">
        <w:rPr>
          <w:color w:val="000000" w:themeColor="text1"/>
          <w:sz w:val="28"/>
          <w:szCs w:val="28"/>
        </w:rPr>
        <w:t>затр</w:t>
      </w:r>
      <w:proofErr w:type="spellEnd"/>
      <w:r w:rsidRPr="008C3875">
        <w:rPr>
          <w:color w:val="000000" w:themeColor="text1"/>
          <w:sz w:val="28"/>
          <w:szCs w:val="28"/>
        </w:rPr>
        <w:t xml:space="preserve">. на ед. = Всего пост. </w:t>
      </w:r>
      <w:proofErr w:type="spellStart"/>
      <w:r w:rsidRPr="008C3875">
        <w:rPr>
          <w:color w:val="000000" w:themeColor="text1"/>
          <w:sz w:val="28"/>
          <w:szCs w:val="28"/>
        </w:rPr>
        <w:t>затр</w:t>
      </w:r>
      <w:proofErr w:type="spellEnd"/>
      <w:r w:rsidRPr="008C3875">
        <w:rPr>
          <w:color w:val="000000" w:themeColor="text1"/>
          <w:sz w:val="28"/>
          <w:szCs w:val="28"/>
        </w:rPr>
        <w:t>.(млн.руб.) = 50 = 100 тыс.руб.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Объем производства (</w:t>
      </w:r>
      <w:proofErr w:type="spellStart"/>
      <w:r w:rsidRPr="008C3875">
        <w:rPr>
          <w:color w:val="000000" w:themeColor="text1"/>
          <w:sz w:val="28"/>
          <w:szCs w:val="28"/>
        </w:rPr>
        <w:t>ед</w:t>
      </w:r>
      <w:proofErr w:type="spellEnd"/>
      <w:r w:rsidRPr="008C3875">
        <w:rPr>
          <w:color w:val="000000" w:themeColor="text1"/>
          <w:sz w:val="28"/>
          <w:szCs w:val="28"/>
        </w:rPr>
        <w:t>) 100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 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proofErr w:type="spellStart"/>
      <w:r w:rsidRPr="008C3875">
        <w:rPr>
          <w:color w:val="000000" w:themeColor="text1"/>
          <w:sz w:val="28"/>
          <w:szCs w:val="28"/>
        </w:rPr>
        <w:t>Перем</w:t>
      </w:r>
      <w:proofErr w:type="spellEnd"/>
      <w:r w:rsidRPr="008C3875">
        <w:rPr>
          <w:color w:val="000000" w:themeColor="text1"/>
          <w:sz w:val="28"/>
          <w:szCs w:val="28"/>
        </w:rPr>
        <w:t xml:space="preserve"> .</w:t>
      </w:r>
      <w:proofErr w:type="spellStart"/>
      <w:r w:rsidRPr="008C3875">
        <w:rPr>
          <w:color w:val="000000" w:themeColor="text1"/>
          <w:sz w:val="28"/>
          <w:szCs w:val="28"/>
        </w:rPr>
        <w:t>затр</w:t>
      </w:r>
      <w:proofErr w:type="spellEnd"/>
      <w:r w:rsidRPr="008C3875">
        <w:rPr>
          <w:color w:val="000000" w:themeColor="text1"/>
          <w:sz w:val="28"/>
          <w:szCs w:val="28"/>
        </w:rPr>
        <w:t xml:space="preserve">. на ед. = Всего </w:t>
      </w:r>
      <w:proofErr w:type="spellStart"/>
      <w:r w:rsidRPr="008C3875">
        <w:rPr>
          <w:color w:val="000000" w:themeColor="text1"/>
          <w:sz w:val="28"/>
          <w:szCs w:val="28"/>
        </w:rPr>
        <w:t>перем</w:t>
      </w:r>
      <w:proofErr w:type="spellEnd"/>
      <w:r w:rsidRPr="008C3875">
        <w:rPr>
          <w:color w:val="000000" w:themeColor="text1"/>
          <w:sz w:val="28"/>
          <w:szCs w:val="28"/>
        </w:rPr>
        <w:t xml:space="preserve">. </w:t>
      </w:r>
      <w:proofErr w:type="spellStart"/>
      <w:r w:rsidRPr="008C3875">
        <w:rPr>
          <w:color w:val="000000" w:themeColor="text1"/>
          <w:sz w:val="28"/>
          <w:szCs w:val="28"/>
        </w:rPr>
        <w:t>затр</w:t>
      </w:r>
      <w:proofErr w:type="spellEnd"/>
      <w:r w:rsidRPr="008C3875">
        <w:rPr>
          <w:color w:val="000000" w:themeColor="text1"/>
          <w:sz w:val="28"/>
          <w:szCs w:val="28"/>
        </w:rPr>
        <w:t>.(млн.руб.) = 40 = 80 тыс.руб.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Объем производства (</w:t>
      </w:r>
      <w:proofErr w:type="spellStart"/>
      <w:r w:rsidRPr="008C3875">
        <w:rPr>
          <w:color w:val="000000" w:themeColor="text1"/>
          <w:sz w:val="28"/>
          <w:szCs w:val="28"/>
        </w:rPr>
        <w:t>ед</w:t>
      </w:r>
      <w:proofErr w:type="spellEnd"/>
      <w:r w:rsidRPr="008C3875">
        <w:rPr>
          <w:color w:val="000000" w:themeColor="text1"/>
          <w:sz w:val="28"/>
          <w:szCs w:val="28"/>
        </w:rPr>
        <w:t>) 500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 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Себестоимость ед. = пост .</w:t>
      </w:r>
      <w:proofErr w:type="spellStart"/>
      <w:r w:rsidRPr="008C3875">
        <w:rPr>
          <w:color w:val="000000" w:themeColor="text1"/>
          <w:sz w:val="28"/>
          <w:szCs w:val="28"/>
        </w:rPr>
        <w:t>затр</w:t>
      </w:r>
      <w:proofErr w:type="spellEnd"/>
      <w:r w:rsidRPr="008C3875">
        <w:rPr>
          <w:color w:val="000000" w:themeColor="text1"/>
          <w:sz w:val="28"/>
          <w:szCs w:val="28"/>
        </w:rPr>
        <w:t xml:space="preserve">. на ед. + </w:t>
      </w:r>
      <w:proofErr w:type="spellStart"/>
      <w:r w:rsidRPr="008C3875">
        <w:rPr>
          <w:color w:val="000000" w:themeColor="text1"/>
          <w:sz w:val="28"/>
          <w:szCs w:val="28"/>
        </w:rPr>
        <w:t>перем</w:t>
      </w:r>
      <w:proofErr w:type="spellEnd"/>
      <w:r w:rsidRPr="008C3875">
        <w:rPr>
          <w:color w:val="000000" w:themeColor="text1"/>
          <w:sz w:val="28"/>
          <w:szCs w:val="28"/>
        </w:rPr>
        <w:t xml:space="preserve"> .</w:t>
      </w:r>
      <w:proofErr w:type="spellStart"/>
      <w:r w:rsidRPr="008C3875">
        <w:rPr>
          <w:color w:val="000000" w:themeColor="text1"/>
          <w:sz w:val="28"/>
          <w:szCs w:val="28"/>
        </w:rPr>
        <w:t>затр</w:t>
      </w:r>
      <w:proofErr w:type="spellEnd"/>
      <w:r w:rsidRPr="008C3875">
        <w:rPr>
          <w:color w:val="000000" w:themeColor="text1"/>
          <w:sz w:val="28"/>
          <w:szCs w:val="28"/>
        </w:rPr>
        <w:t xml:space="preserve">. на </w:t>
      </w:r>
      <w:proofErr w:type="spellStart"/>
      <w:r w:rsidRPr="008C3875">
        <w:rPr>
          <w:color w:val="000000" w:themeColor="text1"/>
          <w:sz w:val="28"/>
          <w:szCs w:val="28"/>
        </w:rPr>
        <w:t>ед.=</w:t>
      </w:r>
      <w:proofErr w:type="spellEnd"/>
      <w:r w:rsidRPr="008C3875">
        <w:rPr>
          <w:color w:val="000000" w:themeColor="text1"/>
          <w:sz w:val="28"/>
          <w:szCs w:val="28"/>
        </w:rPr>
        <w:t xml:space="preserve"> 100 +80 = 180 тыс.руб.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 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Определение постоянных затрат для объемов производства 1000, 1500, 2000 ед.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Поскольку постоянные затраты не изменяются с увеличением/ уменьшением выпуска продукции, постоянные затраты на весь выпуск продукции будут одинаковыми для объема производства 500, 1000, 1500 и 2000 ед. и составляет 50 млн. руб.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Определение переменных затрат для объемов производства 1000, 1500, 2000 ед.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Переменные затраты на весь выпуск продукции изменяются в связи с увеличением объема производства и будут составлять: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1000 шт. (объем производства увеличивается в 2 раза):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 xml:space="preserve">40 млн.руб. </w:t>
      </w:r>
      <w:proofErr w:type="spellStart"/>
      <w:r w:rsidRPr="008C3875">
        <w:rPr>
          <w:color w:val="000000" w:themeColor="text1"/>
          <w:sz w:val="28"/>
          <w:szCs w:val="28"/>
        </w:rPr>
        <w:t>х</w:t>
      </w:r>
      <w:proofErr w:type="spellEnd"/>
      <w:r w:rsidRPr="008C3875">
        <w:rPr>
          <w:color w:val="000000" w:themeColor="text1"/>
          <w:sz w:val="28"/>
          <w:szCs w:val="28"/>
        </w:rPr>
        <w:t xml:space="preserve"> 2 = 80 млн.руб.;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1500 шт. (объем производства увеличивается в 2 раза):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 xml:space="preserve">40 млн.руб. </w:t>
      </w:r>
      <w:proofErr w:type="spellStart"/>
      <w:r w:rsidRPr="008C3875">
        <w:rPr>
          <w:color w:val="000000" w:themeColor="text1"/>
          <w:sz w:val="28"/>
          <w:szCs w:val="28"/>
        </w:rPr>
        <w:t>х</w:t>
      </w:r>
      <w:proofErr w:type="spellEnd"/>
      <w:r w:rsidRPr="008C3875">
        <w:rPr>
          <w:color w:val="000000" w:themeColor="text1"/>
          <w:sz w:val="28"/>
          <w:szCs w:val="28"/>
        </w:rPr>
        <w:t xml:space="preserve"> 3 = 120 млн.руб.;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2000 шт. (объем производства увеличивается в 2 раза):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 xml:space="preserve">40 млн.руб. </w:t>
      </w:r>
      <w:proofErr w:type="spellStart"/>
      <w:r w:rsidRPr="008C3875">
        <w:rPr>
          <w:color w:val="000000" w:themeColor="text1"/>
          <w:sz w:val="28"/>
          <w:szCs w:val="28"/>
        </w:rPr>
        <w:t>х</w:t>
      </w:r>
      <w:proofErr w:type="spellEnd"/>
      <w:r w:rsidRPr="008C3875">
        <w:rPr>
          <w:color w:val="000000" w:themeColor="text1"/>
          <w:sz w:val="28"/>
          <w:szCs w:val="28"/>
        </w:rPr>
        <w:t xml:space="preserve"> 4 = 160 млн.руб.;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Определение себестоимости всего выпуска продукции, вычисляемой как сумма постоянных и переменных затрат: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50+80=130 млн.руб.;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1500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50+120=170 млн.руб.;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2000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50+160=210 млн.руб.;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lastRenderedPageBreak/>
        <w:t>Расчет постоянных затрат на единицу продукции: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50 млн.руб. /1000шт=50 тыс.руб.;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1500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50 млн.руб. /1500шт=33 тыс.руб.;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2000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50 млн.руб. /2000шт=25 тыс. 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Переменные затрат на единицу продукции: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80 млн.руб. /1000шт=80 тыс.руб.;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1500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120 млн.руб. /1500шт=80 тыс.руб.;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2000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160 млн.руб. /2000шт=80 тыс. 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Себестоимость всего выпуска продукции: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50+80=130 тыс.руб.;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1500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33+80=113 тыс.руб.;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для объема производства 2000 шт.: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25+80=105 тыс.руб.;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По результатам расчетов можно сделать следующие выводы.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При расчете себестоимости всего объема реализации услуг переменные затраты возрастают прямо пропорционально увеличению объемов реализации, а постоянные затраты остаются неизменными. Однако при расчете себестоимости на единицу услуги, напротив, постоянные издержки уменьшаются с увеличением объемов реализации услуг, а переменные затраты остаются неизменными.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В связи с увеличением объемов производства наблюдается эффект масштаба, который можно сформулировать следующим образом: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  <w:r w:rsidRPr="008C3875">
        <w:rPr>
          <w:color w:val="000000" w:themeColor="text1"/>
          <w:sz w:val="28"/>
          <w:szCs w:val="28"/>
        </w:rPr>
        <w:t>С увеличением объема реализации услуг себестоимость одной услуги уменьшается за счет уменьшения постоянных затрат на одну услугу.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center"/>
        <w:rPr>
          <w:b/>
          <w:color w:val="000000" w:themeColor="text1"/>
          <w:sz w:val="28"/>
          <w:szCs w:val="28"/>
        </w:rPr>
      </w:pPr>
      <w:r w:rsidRPr="008C3875">
        <w:rPr>
          <w:b/>
          <w:color w:val="000000" w:themeColor="text1"/>
          <w:sz w:val="28"/>
          <w:szCs w:val="28"/>
        </w:rPr>
        <w:t>Задача 2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b/>
          <w:color w:val="000000" w:themeColor="text1"/>
          <w:sz w:val="28"/>
          <w:szCs w:val="28"/>
        </w:rPr>
      </w:pP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32"/>
          <w:szCs w:val="28"/>
        </w:rPr>
        <w:t> </w:t>
      </w:r>
      <w:r w:rsidRPr="008C3875">
        <w:rPr>
          <w:color w:val="000000" w:themeColor="text1"/>
          <w:sz w:val="28"/>
        </w:rPr>
        <w:t>Поскольку переменные издержки равны 1000 руб.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1314450" cy="219075"/>
            <wp:effectExtent l="19050" t="0" r="0" b="0"/>
            <wp:docPr id="1" name="Рисунок 1" descr="https://studfile.net/html/2706/283/html_yQAOfZ5FTW.Kwfd/img-FYsD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283/html_yQAOfZ5FTW.Kwfd/img-FYsDlq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 постоянные издержки должны быть равны 10000 руб.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1343025" cy="219075"/>
            <wp:effectExtent l="19050" t="0" r="0" b="0"/>
            <wp:docPr id="2" name="Рисунок 2" descr="https://studfile.net/html/2706/283/html_yQAOfZ5FTW.Kwfd/img-6N_i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283/html_yQAOfZ5FTW.Kwfd/img-6N_iB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 Следовательно: </w:t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657225" cy="219075"/>
            <wp:effectExtent l="19050" t="0" r="9525" b="0"/>
            <wp:docPr id="3" name="Рисунок 3" descr="https://studfile.net/html/2706/283/html_yQAOfZ5FTW.Kwfd/img-uBjUX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283/html_yQAOfZ5FTW.Kwfd/img-uBjUX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 ,</w:t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990600" cy="190500"/>
            <wp:effectExtent l="19050" t="0" r="0" b="0"/>
            <wp:docPr id="4" name="Рисунок 4" descr="https://studfile.net/html/2706/283/html_yQAOfZ5FTW.Kwfd/img-ewoh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283/html_yQAOfZ5FTW.Kwfd/img-ewohs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.     </w:t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Функция средних переменных издержек: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819150" cy="190500"/>
            <wp:effectExtent l="19050" t="0" r="0" b="0"/>
            <wp:docPr id="5" name="Рисунок 5" descr="https://studfile.net/html/2706/283/html_yQAOfZ5FTW.Kwfd/img-8cNY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283/html_yQAOfZ5FTW.Kwfd/img-8cNYZ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Функция переменных издержек: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1676400" cy="219075"/>
            <wp:effectExtent l="0" t="0" r="0" b="0"/>
            <wp:docPr id="6" name="Рисунок 6" descr="https://studfile.net/html/2706/283/html_yQAOfZ5FTW.Kwfd/img-XXgx8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283/html_yQAOfZ5FTW.Kwfd/img-XXgx8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Функция постоянных издержек: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1038225" cy="190500"/>
            <wp:effectExtent l="19050" t="0" r="9525" b="0"/>
            <wp:docPr id="7" name="Рисунок 7" descr="https://studfile.net/html/2706/283/html_yQAOfZ5FTW.Kwfd/img-nykJ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283/html_yQAOfZ5FTW.Kwfd/img-nykJA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lastRenderedPageBreak/>
        <w:t>Функция общих издержек: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1504950" cy="219075"/>
            <wp:effectExtent l="19050" t="0" r="0" b="0"/>
            <wp:docPr id="8" name="Рисунок 8" descr="https://studfile.net/html/2706/283/html_yQAOfZ5FTW.Kwfd/img-yEFB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283/html_yQAOfZ5FTW.Kwfd/img-yEFBk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Функция средних общих издержек:</w:t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4114800" cy="247650"/>
            <wp:effectExtent l="19050" t="0" r="0" b="0"/>
            <wp:docPr id="9" name="Рисунок 9" descr="https://studfile.net/html/2706/283/html_yQAOfZ5FTW.Kwfd/img-mrYK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udfile.net/html/2706/283/html_yQAOfZ5FTW.Kwfd/img-mrYKD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Функция средних постоянных издержек: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2143125" cy="247650"/>
            <wp:effectExtent l="19050" t="0" r="0" b="0"/>
            <wp:docPr id="10" name="Рисунок 10" descr="https://studfile.net/html/2706/283/html_yQAOfZ5FTW.Kwfd/img-TztL4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.net/html/2706/283/html_yQAOfZ5FTW.Kwfd/img-TztL4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Функция предельных издержек: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2657475" cy="219075"/>
            <wp:effectExtent l="19050" t="0" r="9525" b="0"/>
            <wp:docPr id="11" name="Рисунок 11" descr="https://studfile.net/html/2706/283/html_yQAOfZ5FTW.Kwfd/img-d7Em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283/html_yQAOfZ5FTW.Kwfd/img-d7EmO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000000" w:themeColor="text1"/>
          <w:sz w:val="28"/>
        </w:rPr>
      </w:pPr>
      <w:r w:rsidRPr="008C3875">
        <w:rPr>
          <w:b/>
          <w:bCs/>
          <w:iCs/>
          <w:color w:val="000000" w:themeColor="text1"/>
          <w:sz w:val="28"/>
        </w:rPr>
        <w:t>Задача 3.</w:t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center"/>
        <w:rPr>
          <w:rStyle w:val="apple-converted-space"/>
          <w:b/>
          <w:color w:val="000000" w:themeColor="text1"/>
          <w:sz w:val="28"/>
        </w:rPr>
      </w:pP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Предельные издержки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333375" cy="190500"/>
            <wp:effectExtent l="19050" t="0" r="9525" b="0"/>
            <wp:docPr id="14" name="Рисунок 14" descr="https://studfile.net/html/2706/283/html_yQAOfZ5FTW.Kwfd/img-QC3lV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udfile.net/html/2706/283/html_yQAOfZ5FTW.Kwfd/img-QC3lV_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 находятся как производная от общих издержек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304800" cy="190500"/>
            <wp:effectExtent l="19050" t="0" r="0" b="0"/>
            <wp:docPr id="15" name="Рисунок 15" descr="https://studfile.net/html/2706/283/html_yQAOfZ5FTW.Kwfd/img-2S9b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udfile.net/html/2706/283/html_yQAOfZ5FTW.Kwfd/img-2S9bQ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.</w:t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Таким образом,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4200525" cy="276225"/>
            <wp:effectExtent l="19050" t="0" r="0" b="0"/>
            <wp:docPr id="16" name="Рисунок 16" descr="https://studfile.net/html/2706/283/html_yQAOfZ5FTW.Kwfd/img-QKmW3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.net/html/2706/283/html_yQAOfZ5FTW.Kwfd/img-QKmW3j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color w:val="000000" w:themeColor="text1"/>
          <w:sz w:val="28"/>
        </w:rPr>
        <w:t>Подставим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552450" cy="219075"/>
            <wp:effectExtent l="19050" t="0" r="0" b="0"/>
            <wp:docPr id="17" name="Рисунок 17" descr="https://studfile.net/html/2706/283/html_yQAOfZ5FTW.Kwfd/img-TQYh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.net/html/2706/283/html_yQAOfZ5FTW.Kwfd/img-TQYhCz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 и получим: </w:t>
      </w:r>
      <w:r w:rsidRPr="008C3875">
        <w:rPr>
          <w:noProof/>
          <w:color w:val="000000" w:themeColor="text1"/>
          <w:sz w:val="28"/>
        </w:rPr>
        <w:drawing>
          <wp:inline distT="0" distB="0" distL="0" distR="0">
            <wp:extent cx="2524125" cy="219075"/>
            <wp:effectExtent l="19050" t="0" r="9525" b="0"/>
            <wp:docPr id="18" name="Рисунок 18" descr="https://studfile.net/html/2706/283/html_yQAOfZ5FTW.Kwfd/img-QCU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.net/html/2706/283/html_yQAOfZ5FTW.Kwfd/img-QCU7bB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3875">
        <w:rPr>
          <w:color w:val="000000" w:themeColor="text1"/>
          <w:sz w:val="28"/>
        </w:rPr>
        <w:t>.</w:t>
      </w:r>
    </w:p>
    <w:p w:rsidR="008C3875" w:rsidRPr="008C3875" w:rsidRDefault="008C3875" w:rsidP="008C38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</w:rPr>
      </w:pPr>
      <w:r w:rsidRPr="008C3875">
        <w:rPr>
          <w:b/>
          <w:bCs/>
          <w:color w:val="000000" w:themeColor="text1"/>
          <w:sz w:val="28"/>
        </w:rPr>
        <w:t>Ответ</w:t>
      </w:r>
      <w:r w:rsidRPr="008C3875">
        <w:rPr>
          <w:b/>
          <w:bCs/>
          <w:i/>
          <w:iCs/>
          <w:color w:val="000000" w:themeColor="text1"/>
          <w:sz w:val="28"/>
        </w:rPr>
        <w:t>:</w:t>
      </w:r>
      <w:r w:rsidRPr="008C3875">
        <w:rPr>
          <w:rStyle w:val="apple-converted-space"/>
          <w:color w:val="000000" w:themeColor="text1"/>
          <w:sz w:val="28"/>
        </w:rPr>
        <w:t> </w:t>
      </w:r>
      <w:r w:rsidRPr="008C3875">
        <w:rPr>
          <w:color w:val="000000" w:themeColor="text1"/>
          <w:sz w:val="28"/>
        </w:rPr>
        <w:t>Предельные издержки при объёме выпуска 12 ед. равны 69,28.</w:t>
      </w:r>
    </w:p>
    <w:p w:rsidR="008C3875" w:rsidRPr="008C3875" w:rsidRDefault="008C3875" w:rsidP="008C3875">
      <w:pPr>
        <w:pStyle w:val="a3"/>
        <w:shd w:val="clear" w:color="auto" w:fill="FFFFFF"/>
        <w:spacing w:before="0" w:beforeAutospacing="0" w:after="0" w:afterAutospacing="0"/>
        <w:ind w:firstLine="709"/>
        <w:mirrorIndents/>
        <w:jc w:val="both"/>
        <w:rPr>
          <w:color w:val="000000" w:themeColor="text1"/>
          <w:sz w:val="28"/>
          <w:szCs w:val="28"/>
        </w:rPr>
      </w:pPr>
    </w:p>
    <w:p w:rsidR="008C3875" w:rsidRPr="008C3875" w:rsidRDefault="008C3875" w:rsidP="008C3875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8C3875" w:rsidRPr="008C3875" w:rsidSect="00DB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875"/>
    <w:rsid w:val="004A13AF"/>
    <w:rsid w:val="008C3875"/>
    <w:rsid w:val="00DB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875"/>
  </w:style>
  <w:style w:type="paragraph" w:styleId="a4">
    <w:name w:val="Balloon Text"/>
    <w:basedOn w:val="a"/>
    <w:link w:val="a5"/>
    <w:uiPriority w:val="99"/>
    <w:semiHidden/>
    <w:unhideWhenUsed/>
    <w:rsid w:val="008C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2020-06-21T20:14:00Z</dcterms:created>
  <dcterms:modified xsi:type="dcterms:W3CDTF">2020-06-21T20:22:00Z</dcterms:modified>
</cp:coreProperties>
</file>