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B0" w:rsidRPr="003D086D" w:rsidRDefault="00DD0456" w:rsidP="00DD0456">
      <w:pPr>
        <w:jc w:val="right"/>
        <w:rPr>
          <w:rFonts w:ascii="Times New Roman" w:hAnsi="Times New Roman" w:cs="Times New Roman"/>
          <w:b/>
          <w:sz w:val="28"/>
        </w:rPr>
      </w:pPr>
      <w:r w:rsidRPr="003D086D">
        <w:rPr>
          <w:rFonts w:ascii="Times New Roman" w:hAnsi="Times New Roman" w:cs="Times New Roman"/>
          <w:b/>
          <w:sz w:val="28"/>
        </w:rPr>
        <w:t>Гр</w:t>
      </w:r>
      <w:proofErr w:type="gramStart"/>
      <w:r w:rsidRPr="003D086D">
        <w:rPr>
          <w:rFonts w:ascii="Times New Roman" w:hAnsi="Times New Roman" w:cs="Times New Roman"/>
          <w:b/>
          <w:sz w:val="28"/>
        </w:rPr>
        <w:t>.З</w:t>
      </w:r>
      <w:proofErr w:type="gramEnd"/>
      <w:r w:rsidRPr="003D086D">
        <w:rPr>
          <w:rFonts w:ascii="Times New Roman" w:hAnsi="Times New Roman" w:cs="Times New Roman"/>
          <w:b/>
          <w:sz w:val="28"/>
        </w:rPr>
        <w:t>ЭУЭм-1-18 ст. Макаров С.В.</w:t>
      </w:r>
    </w:p>
    <w:p w:rsidR="00DD0456" w:rsidRDefault="00DD0456" w:rsidP="00DD0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456" w:rsidRPr="00DD0456" w:rsidRDefault="00DD0456" w:rsidP="00DD04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56">
        <w:rPr>
          <w:rFonts w:ascii="Times New Roman" w:hAnsi="Times New Roman" w:cs="Times New Roman"/>
          <w:sz w:val="28"/>
          <w:szCs w:val="28"/>
        </w:rPr>
        <w:t>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DD0456" w:rsidRDefault="00DD0456" w:rsidP="00DD0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045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DD0456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p w:rsidR="003D086D" w:rsidRPr="00DD0456" w:rsidRDefault="003D086D" w:rsidP="00DD0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DD0456" w:rsidRPr="00DD0456" w:rsidTr="004E45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456" w:rsidRPr="00DD0456" w:rsidTr="004E45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56" w:rsidRPr="00DD0456" w:rsidTr="004E45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DD0456" w:rsidRPr="00DD0456" w:rsidRDefault="00DD0456" w:rsidP="00DD0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D0456" w:rsidRDefault="00DD0456" w:rsidP="00DD0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045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DD0456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p w:rsidR="003D086D" w:rsidRPr="00DD0456" w:rsidRDefault="003D086D" w:rsidP="00DD045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DD0456" w:rsidRPr="00DD0456" w:rsidTr="004E45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456" w:rsidRPr="00DD0456" w:rsidTr="004E45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456" w:rsidRPr="00DD0456" w:rsidTr="004E451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0456" w:rsidRPr="00DD0456" w:rsidRDefault="00DD0456" w:rsidP="004E4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5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3D086D" w:rsidRPr="00DD0456" w:rsidRDefault="003D086D" w:rsidP="00DD0456">
      <w:pPr>
        <w:rPr>
          <w:rFonts w:ascii="Times New Roman" w:hAnsi="Times New Roman" w:cs="Times New Roman"/>
          <w:sz w:val="28"/>
          <w:szCs w:val="28"/>
        </w:rPr>
      </w:pPr>
    </w:p>
    <w:p w:rsidR="00DD0456" w:rsidRPr="00DD0456" w:rsidRDefault="00DD0456" w:rsidP="00DD0456">
      <w:pPr>
        <w:rPr>
          <w:rFonts w:ascii="Times New Roman" w:hAnsi="Times New Roman" w:cs="Times New Roman"/>
          <w:sz w:val="28"/>
          <w:szCs w:val="28"/>
        </w:rPr>
      </w:pPr>
      <w:r w:rsidRPr="00DD0456">
        <w:rPr>
          <w:rFonts w:ascii="Times New Roman" w:hAnsi="Times New Roman" w:cs="Times New Roman"/>
          <w:sz w:val="28"/>
          <w:szCs w:val="28"/>
        </w:rPr>
        <w:t>Определяем коэффициент дисконтирования</w:t>
      </w:r>
    </w:p>
    <w:tbl>
      <w:tblPr>
        <w:tblW w:w="2880" w:type="dxa"/>
        <w:tblInd w:w="103" w:type="dxa"/>
        <w:tblLook w:val="04A0" w:firstRow="1" w:lastRow="0" w:firstColumn="1" w:lastColumn="0" w:noHBand="0" w:noVBand="1"/>
      </w:tblPr>
      <w:tblGrid>
        <w:gridCol w:w="986"/>
        <w:gridCol w:w="986"/>
        <w:gridCol w:w="986"/>
      </w:tblGrid>
      <w:tr w:rsidR="00DD0456" w:rsidRPr="00DD0456" w:rsidTr="00DD0456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К.Д.=100/109*100</w:t>
            </w: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84,17</w:t>
            </w: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109,00</w:t>
            </w: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100,00</w:t>
            </w: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77,22</w:t>
            </w:r>
          </w:p>
        </w:tc>
      </w:tr>
    </w:tbl>
    <w:p w:rsidR="003D086D" w:rsidRDefault="003D086D" w:rsidP="00DD0456">
      <w:pPr>
        <w:rPr>
          <w:rFonts w:ascii="Times New Roman" w:hAnsi="Times New Roman" w:cs="Times New Roman"/>
          <w:sz w:val="28"/>
          <w:szCs w:val="28"/>
        </w:rPr>
      </w:pPr>
    </w:p>
    <w:p w:rsidR="003D086D" w:rsidRDefault="00DD0456" w:rsidP="00DD0456">
      <w:pPr>
        <w:rPr>
          <w:rFonts w:ascii="Times New Roman" w:hAnsi="Times New Roman" w:cs="Times New Roman"/>
          <w:sz w:val="28"/>
          <w:szCs w:val="28"/>
        </w:rPr>
      </w:pPr>
      <w:r w:rsidRPr="00DD0456">
        <w:rPr>
          <w:rFonts w:ascii="Times New Roman" w:hAnsi="Times New Roman" w:cs="Times New Roman"/>
          <w:sz w:val="28"/>
          <w:szCs w:val="28"/>
        </w:rPr>
        <w:t>Определяем дисконтированный текущий доход по проектам:</w:t>
      </w:r>
    </w:p>
    <w:p w:rsidR="003D086D" w:rsidRDefault="003D086D" w:rsidP="00DD0456">
      <w:pPr>
        <w:rPr>
          <w:rFonts w:ascii="Times New Roman" w:hAnsi="Times New Roman" w:cs="Times New Roman"/>
          <w:sz w:val="28"/>
          <w:szCs w:val="28"/>
        </w:rPr>
      </w:pPr>
    </w:p>
    <w:p w:rsidR="00DD0456" w:rsidRDefault="00DD0456" w:rsidP="00DD045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Дисконтированный текущий доход (периода) = Текущий доход от проекта (периода) х Коэффициент дисконтирования  (периода)</w:t>
      </w:r>
      <w:r w:rsidR="003D0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086D" w:rsidRDefault="003D086D" w:rsidP="00DD0456">
      <w:pPr>
        <w:rPr>
          <w:rFonts w:ascii="Times New Roman" w:hAnsi="Times New Roman" w:cs="Times New Roman"/>
          <w:sz w:val="28"/>
          <w:szCs w:val="28"/>
        </w:rPr>
      </w:pPr>
    </w:p>
    <w:p w:rsidR="003D086D" w:rsidRPr="00DD0456" w:rsidRDefault="003D086D" w:rsidP="00DD045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800" w:type="dxa"/>
        <w:tblInd w:w="108" w:type="dxa"/>
        <w:tblLook w:val="04A0" w:firstRow="1" w:lastRow="0" w:firstColumn="1" w:lastColumn="0" w:noHBand="0" w:noVBand="1"/>
      </w:tblPr>
      <w:tblGrid>
        <w:gridCol w:w="960"/>
        <w:gridCol w:w="968"/>
        <w:gridCol w:w="968"/>
        <w:gridCol w:w="976"/>
        <w:gridCol w:w="986"/>
        <w:gridCol w:w="986"/>
        <w:gridCol w:w="986"/>
      </w:tblGrid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Проект</w:t>
            </w:r>
            <w:proofErr w:type="gramStart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А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0456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456" w:rsidRPr="00DD0456" w:rsidTr="00DD0456">
        <w:trPr>
          <w:trHeight w:val="6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0456" w:rsidRPr="00DD0456" w:rsidTr="00DD0456">
        <w:trPr>
          <w:trHeight w:val="630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DD0456" w:rsidRPr="00DD0456" w:rsidTr="00DD0456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дисконтирования, %.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77,22</w:t>
            </w:r>
          </w:p>
        </w:tc>
      </w:tr>
      <w:tr w:rsidR="00DD0456" w:rsidRPr="00DD0456" w:rsidTr="00DD0456">
        <w:trPr>
          <w:trHeight w:val="690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463,31</w:t>
            </w: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Проект</w:t>
            </w:r>
            <w:proofErr w:type="gramStart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Б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045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0456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D0456" w:rsidRPr="00DD0456" w:rsidTr="00DD0456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0456" w:rsidRPr="00DD0456" w:rsidTr="00DD0456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DD0456" w:rsidRPr="00DD0456" w:rsidTr="00DD0456">
        <w:trPr>
          <w:trHeight w:val="64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Коэффициент дисконтирования, %.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77,22</w:t>
            </w:r>
          </w:p>
        </w:tc>
      </w:tr>
      <w:tr w:rsidR="00DD0456" w:rsidRPr="00DD0456" w:rsidTr="00DD0456">
        <w:trPr>
          <w:trHeight w:val="6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168,34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456" w:rsidRPr="00DD0456" w:rsidRDefault="00DD0456" w:rsidP="00DD0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231,66</w:t>
            </w:r>
          </w:p>
        </w:tc>
      </w:tr>
    </w:tbl>
    <w:p w:rsidR="00DD0456" w:rsidRPr="00DD0456" w:rsidRDefault="00DD0456" w:rsidP="00DD0456">
      <w:pPr>
        <w:rPr>
          <w:rFonts w:ascii="Times New Roman" w:hAnsi="Times New Roman" w:cs="Times New Roman"/>
          <w:sz w:val="28"/>
          <w:szCs w:val="28"/>
        </w:rPr>
      </w:pPr>
    </w:p>
    <w:p w:rsidR="00DD0456" w:rsidRPr="00DD0456" w:rsidRDefault="00DD0456" w:rsidP="00DD0456">
      <w:pPr>
        <w:rPr>
          <w:rFonts w:ascii="Times New Roman" w:hAnsi="Times New Roman" w:cs="Times New Roman"/>
          <w:sz w:val="28"/>
          <w:szCs w:val="28"/>
        </w:rPr>
      </w:pPr>
      <w:r w:rsidRPr="00DD0456">
        <w:rPr>
          <w:rFonts w:ascii="Times New Roman" w:hAnsi="Times New Roman" w:cs="Times New Roman"/>
          <w:sz w:val="28"/>
          <w:szCs w:val="28"/>
        </w:rPr>
        <w:t>Определяем показатели ИД и ЧДД по каждому из проектов</w:t>
      </w:r>
      <w:proofErr w:type="gramStart"/>
      <w:r w:rsidRPr="00DD04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W w:w="7229" w:type="dxa"/>
        <w:tblInd w:w="108" w:type="dxa"/>
        <w:tblLook w:val="04A0" w:firstRow="1" w:lastRow="0" w:firstColumn="1" w:lastColumn="0" w:noHBand="0" w:noVBand="1"/>
      </w:tblPr>
      <w:tblGrid>
        <w:gridCol w:w="6084"/>
        <w:gridCol w:w="1145"/>
      </w:tblGrid>
      <w:tr w:rsidR="00DD0456" w:rsidRPr="00DD0456" w:rsidTr="00DD38CB">
        <w:trPr>
          <w:trHeight w:val="327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А)=(275,23+336,67+463,31)/900=1,19,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38CB">
        <w:trPr>
          <w:trHeight w:val="327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Start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Б)= (91,74+168,34+231,66)/325=1,51,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456" w:rsidRPr="00DD0456" w:rsidTr="00DD38CB">
        <w:trPr>
          <w:trHeight w:val="327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ЧД</w:t>
            </w:r>
            <w:proofErr w:type="gramStart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А)=275,23+336,67+463,31-900=175,21 </w:t>
            </w:r>
            <w:r w:rsidR="00DD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D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руб.,</w:t>
            </w:r>
          </w:p>
        </w:tc>
      </w:tr>
      <w:tr w:rsidR="00DD0456" w:rsidRPr="00DD0456" w:rsidTr="00DD38CB">
        <w:trPr>
          <w:trHeight w:val="327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456" w:rsidRPr="00DD0456" w:rsidRDefault="00DD0456" w:rsidP="00DD0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ЧД</w:t>
            </w:r>
            <w:proofErr w:type="gramStart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Б)=91,74+168,34+231,66-325=166,73</w:t>
            </w:r>
            <w:r w:rsidR="00DD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</w:t>
            </w:r>
            <w:r w:rsidR="00DD3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0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</w:tbl>
    <w:p w:rsidR="00DD0456" w:rsidRPr="00DD0456" w:rsidRDefault="00DD0456" w:rsidP="00DD0456">
      <w:pPr>
        <w:rPr>
          <w:rFonts w:ascii="Times New Roman" w:hAnsi="Times New Roman" w:cs="Times New Roman"/>
          <w:sz w:val="28"/>
          <w:szCs w:val="28"/>
        </w:rPr>
      </w:pPr>
    </w:p>
    <w:p w:rsidR="00DD0456" w:rsidRPr="003D086D" w:rsidRDefault="00DD0456" w:rsidP="00DD045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086D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3D086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D086D">
        <w:rPr>
          <w:rFonts w:ascii="Times New Roman" w:hAnsi="Times New Roman" w:cs="Times New Roman"/>
          <w:sz w:val="28"/>
          <w:szCs w:val="28"/>
        </w:rPr>
        <w:t xml:space="preserve"> </w:t>
      </w:r>
      <w:r w:rsidRPr="003D0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Предпочтение следует отдать проекту</w:t>
      </w:r>
      <w:proofErr w:type="gramStart"/>
      <w:r w:rsidRPr="003D0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</w:t>
      </w:r>
      <w:proofErr w:type="gramEnd"/>
      <w:r w:rsidRPr="003D0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хотя ЧДД данного проекта меньше, но индекс доходности у проекта Б выше. </w:t>
      </w:r>
    </w:p>
    <w:p w:rsidR="00DD0456" w:rsidRDefault="00DD0456" w:rsidP="00DD0456"/>
    <w:p w:rsidR="003D086D" w:rsidRDefault="003D086D" w:rsidP="00DD0456"/>
    <w:p w:rsidR="003D086D" w:rsidRDefault="003D086D" w:rsidP="00DD0456"/>
    <w:p w:rsidR="00DD38CB" w:rsidRDefault="00DD38CB" w:rsidP="00DD0456"/>
    <w:p w:rsidR="003D086D" w:rsidRDefault="003D086D" w:rsidP="003D086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2. </w:t>
      </w:r>
    </w:p>
    <w:p w:rsidR="003D086D" w:rsidRPr="003D086D" w:rsidRDefault="003D086D" w:rsidP="003D086D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3D086D">
        <w:rPr>
          <w:rFonts w:ascii="Times New Roman" w:hAnsi="Times New Roman" w:cs="Times New Roman"/>
          <w:sz w:val="28"/>
          <w:szCs w:val="28"/>
        </w:rPr>
        <w:t>Сделайте выводы.</w:t>
      </w:r>
    </w:p>
    <w:p w:rsidR="003D086D" w:rsidRDefault="003D086D" w:rsidP="003D086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D086D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Default="003D086D" w:rsidP="004E451C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D086D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785461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Pr="00785461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D086D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D086D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D086D" w:rsidTr="004E451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86D" w:rsidRDefault="003D086D" w:rsidP="004E451C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D086D" w:rsidRDefault="003D086D" w:rsidP="003D086D">
      <w:pPr>
        <w:rPr>
          <w:rFonts w:ascii="Times New Roman" w:hAnsi="Times New Roman" w:cs="Times New Roman"/>
          <w:sz w:val="28"/>
          <w:szCs w:val="28"/>
        </w:rPr>
      </w:pPr>
    </w:p>
    <w:p w:rsidR="003D086D" w:rsidRDefault="003D086D" w:rsidP="00DD0456">
      <w:r w:rsidRPr="00DD0456">
        <w:rPr>
          <w:rFonts w:ascii="Times New Roman" w:hAnsi="Times New Roman" w:cs="Times New Roman"/>
          <w:sz w:val="28"/>
          <w:szCs w:val="28"/>
        </w:rPr>
        <w:t>Определяем коэффициент дисконтирования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288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3D086D" w:rsidRPr="003D086D" w:rsidTr="003D086D">
        <w:trPr>
          <w:trHeight w:val="31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3D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К.Д.=100/115*100</w:t>
            </w: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75,61</w:t>
            </w: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115,00</w:t>
            </w: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3D08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65,75</w:t>
            </w:r>
          </w:p>
        </w:tc>
      </w:tr>
    </w:tbl>
    <w:p w:rsidR="003D086D" w:rsidRDefault="003D086D" w:rsidP="00DD0456"/>
    <w:p w:rsidR="003D086D" w:rsidRDefault="003D086D" w:rsidP="003D086D">
      <w:pPr>
        <w:rPr>
          <w:rFonts w:ascii="Times New Roman" w:hAnsi="Times New Roman" w:cs="Times New Roman"/>
          <w:sz w:val="28"/>
          <w:szCs w:val="28"/>
        </w:rPr>
      </w:pPr>
      <w:r w:rsidRPr="00DD0456">
        <w:rPr>
          <w:rFonts w:ascii="Times New Roman" w:hAnsi="Times New Roman" w:cs="Times New Roman"/>
          <w:sz w:val="28"/>
          <w:szCs w:val="28"/>
        </w:rPr>
        <w:t>Определяем дисконтированный текущий доход по проектам:</w:t>
      </w:r>
    </w:p>
    <w:p w:rsidR="003D086D" w:rsidRDefault="003D086D" w:rsidP="003D086D">
      <w:pPr>
        <w:rPr>
          <w:rFonts w:ascii="Times New Roman" w:hAnsi="Times New Roman" w:cs="Times New Roman"/>
          <w:sz w:val="28"/>
          <w:szCs w:val="28"/>
        </w:rPr>
      </w:pPr>
    </w:p>
    <w:p w:rsidR="003D086D" w:rsidRDefault="003D086D" w:rsidP="003D08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Дисконтированный текущий доход (периода) = Текущий доход от проекта (периода) х Коэффициент дисконтирования  (периода)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D086D" w:rsidRDefault="003D086D" w:rsidP="003D086D">
      <w:pPr>
        <w:jc w:val="right"/>
        <w:rPr>
          <w:color w:val="000000"/>
          <w:sz w:val="24"/>
          <w:szCs w:val="24"/>
        </w:rPr>
      </w:pPr>
    </w:p>
    <w:tbl>
      <w:tblPr>
        <w:tblW w:w="6800" w:type="dxa"/>
        <w:tblInd w:w="108" w:type="dxa"/>
        <w:tblLook w:val="04A0" w:firstRow="1" w:lastRow="0" w:firstColumn="1" w:lastColumn="0" w:noHBand="0" w:noVBand="1"/>
      </w:tblPr>
      <w:tblGrid>
        <w:gridCol w:w="960"/>
        <w:gridCol w:w="968"/>
        <w:gridCol w:w="968"/>
        <w:gridCol w:w="976"/>
        <w:gridCol w:w="986"/>
        <w:gridCol w:w="986"/>
        <w:gridCol w:w="986"/>
      </w:tblGrid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>Проект</w:t>
            </w:r>
            <w:proofErr w:type="gramStart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 xml:space="preserve"> А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700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Коэффициент дисконтирования, %.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86,96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75,61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65,75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434,78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453,69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460,26</w:t>
            </w: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F53A2A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3D086D" w:rsidRPr="00F53A2A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>Проект</w:t>
            </w:r>
            <w:proofErr w:type="gramStart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  <w:t xml:space="preserve"> Б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Инвестиционные затраты,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Текущий доход от проекта,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500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Коэффициент дисконтирования, %.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86,96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75,61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65,75</w:t>
            </w:r>
          </w:p>
        </w:tc>
      </w:tr>
      <w:tr w:rsidR="003D086D" w:rsidRPr="003D086D" w:rsidTr="003D086D">
        <w:trPr>
          <w:trHeight w:val="315"/>
        </w:trPr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608,70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453,69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328,76</w:t>
            </w:r>
          </w:p>
        </w:tc>
      </w:tr>
    </w:tbl>
    <w:p w:rsidR="003D086D" w:rsidRPr="00F53A2A" w:rsidRDefault="003D086D" w:rsidP="00F53A2A">
      <w:pPr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7593"/>
        <w:gridCol w:w="222"/>
        <w:gridCol w:w="286"/>
        <w:gridCol w:w="222"/>
        <w:gridCol w:w="976"/>
        <w:gridCol w:w="976"/>
      </w:tblGrid>
      <w:tr w:rsidR="003D086D" w:rsidRPr="003D086D" w:rsidTr="003D086D">
        <w:trPr>
          <w:trHeight w:val="31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считываем индекс доходности проекта по текущим доходам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proofErr w:type="gramStart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А)=(500+600+700)/1500=1,2,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proofErr w:type="gramStart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Б)= (700+500+600)/1500=1,2.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читываем индекс 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доходности проекта по дисконтиро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ванным доходам</w:t>
            </w:r>
            <w:r w:rsid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proofErr w:type="gramStart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А)=(434,78+453,69+460,26)/1500=0,90,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</w:t>
            </w:r>
            <w:proofErr w:type="gramStart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Б)= (608,70+378,07+394,51)/1500=0,92.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считываем срок окупаемо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ти проекта по текущим доходам</w:t>
            </w:r>
            <w:r w:rsid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  <w:proofErr w:type="gramStart"/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А)= 2+ 400/700=2,57 года,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  <w:proofErr w:type="gramStart"/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Б)= 2+ 200/500=2,4 года.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Рас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читываем срок 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окупаемости проекта по дисконтиро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ванным доходам</w:t>
            </w:r>
            <w:r w:rsid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8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  <w:proofErr w:type="gramStart"/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А)= 434,78+453,69+460,26-1500= (-151,27)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.руб.,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P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3D086D" w:rsidRPr="003D086D" w:rsidTr="003D086D">
        <w:trPr>
          <w:trHeight w:val="315"/>
        </w:trPr>
        <w:tc>
          <w:tcPr>
            <w:tcW w:w="9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86D" w:rsidRDefault="003D086D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</w:t>
            </w:r>
            <w:proofErr w:type="gramStart"/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gramEnd"/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Б)= 608,70+378,07+394,51-1500=(-</w:t>
            </w:r>
            <w:r w:rsidR="006B57E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108,85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 т.</w:t>
            </w:r>
            <w:r w:rsidRPr="00F53A2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3D086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руб.</w:t>
            </w:r>
          </w:p>
          <w:p w:rsidR="00F53A2A" w:rsidRPr="003D086D" w:rsidRDefault="00F53A2A" w:rsidP="00F5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D086D" w:rsidRPr="00F53A2A" w:rsidRDefault="003D086D" w:rsidP="00F53A2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F53A2A">
        <w:rPr>
          <w:rFonts w:ascii="Times New Roman" w:hAnsi="Times New Roman" w:cs="Times New Roman"/>
          <w:b/>
          <w:sz w:val="28"/>
          <w:szCs w:val="24"/>
        </w:rPr>
        <w:t>Вывод</w:t>
      </w:r>
      <w:proofErr w:type="gramStart"/>
      <w:r w:rsidRPr="00F53A2A">
        <w:rPr>
          <w:rFonts w:ascii="Times New Roman" w:hAnsi="Times New Roman" w:cs="Times New Roman"/>
          <w:b/>
          <w:sz w:val="28"/>
          <w:szCs w:val="24"/>
        </w:rPr>
        <w:t xml:space="preserve"> :</w:t>
      </w:r>
      <w:proofErr w:type="gramEnd"/>
      <w:r w:rsidRPr="00F53A2A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Предпочтение следует отдать проекту</w:t>
      </w:r>
      <w:proofErr w:type="gramStart"/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Б</w:t>
      </w:r>
      <w:proofErr w:type="gramEnd"/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индекс доходности у проекта Б выше, потери при использовании заемных средств меньше. В данном случае перевесил фактор получение большей прибыли на ранних стадиях и ранний срок окупаемости по текущим доходам.</w:t>
      </w:r>
    </w:p>
    <w:p w:rsidR="003D086D" w:rsidRPr="00F53A2A" w:rsidRDefault="003D086D" w:rsidP="00F53A2A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Для полного вывода надо определить </w:t>
      </w:r>
      <w:r w:rsidR="00F53A2A"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необходимый д</w:t>
      </w:r>
      <w:r w:rsidR="00F53A2A" w:rsidRPr="003D08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исконтированный текущий доход</w:t>
      </w:r>
      <w:r w:rsidR="00F53A2A" w:rsidRPr="00F53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проектов А и Б для покрытия убытков на 4</w:t>
      </w:r>
      <w:r w:rsidR="00F53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-м</w:t>
      </w:r>
      <w:r w:rsidR="00F53A2A" w:rsidRPr="00F53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 жизни</w:t>
      </w:r>
      <w:proofErr w:type="gramStart"/>
      <w:r w:rsidR="00F53A2A" w:rsidRPr="00F53A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:</w:t>
      </w:r>
      <w:proofErr w:type="gramEnd"/>
    </w:p>
    <w:p w:rsidR="00F53A2A" w:rsidRPr="00F53A2A" w:rsidRDefault="006B57ED" w:rsidP="00F53A2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А) = 151,27 /</w:t>
      </w:r>
      <w:r w:rsidR="00F53A2A"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(65,75х100/115) =264,57 т. руб. текущего дохода необходимо получить чтобы покрыть убыток.</w:t>
      </w:r>
    </w:p>
    <w:p w:rsidR="003D086D" w:rsidRPr="00F53A2A" w:rsidRDefault="00F53A2A" w:rsidP="00F53A2A">
      <w:p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Дд</w:t>
      </w:r>
      <w:proofErr w:type="spellEnd"/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(Б) = </w:t>
      </w:r>
      <w:r w:rsidR="006B57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108,86</w:t>
      </w:r>
      <w:bookmarkStart w:id="0" w:name="_GoBack"/>
      <w:bookmarkEnd w:id="0"/>
      <w:r w:rsidR="006B57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/</w:t>
      </w:r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(65,75х100/115) =</w:t>
      </w:r>
      <w:r w:rsidR="006B57E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184,76</w:t>
      </w:r>
      <w:r w:rsidRPr="00F53A2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т. руб. текущего дохода необходимо получить чтобы покрыть убыток.</w:t>
      </w:r>
    </w:p>
    <w:sectPr w:rsidR="003D086D" w:rsidRPr="00F5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FF"/>
    <w:rsid w:val="003D086D"/>
    <w:rsid w:val="00575EB0"/>
    <w:rsid w:val="006B57ED"/>
    <w:rsid w:val="00D505FF"/>
    <w:rsid w:val="00DD0456"/>
    <w:rsid w:val="00DD38CB"/>
    <w:rsid w:val="00F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5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5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Сергей</dc:creator>
  <cp:keywords/>
  <dc:description/>
  <cp:lastModifiedBy>Макаров Сергей</cp:lastModifiedBy>
  <cp:revision>3</cp:revision>
  <dcterms:created xsi:type="dcterms:W3CDTF">2020-06-26T15:54:00Z</dcterms:created>
  <dcterms:modified xsi:type="dcterms:W3CDTF">2020-06-26T16:51:00Z</dcterms:modified>
</cp:coreProperties>
</file>