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КОНТРОЛЬНАЯ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Задание 1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Название формулы:</w:t>
      </w:r>
    </w:p>
    <w:p w:rsidR="008C0CF9" w:rsidRPr="00F64F6F" w:rsidRDefault="008C0CF9" w:rsidP="008C0CF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ind w:firstLine="709"/>
        <w:jc w:val="both"/>
      </w:pPr>
      <w:r>
        <w:rPr>
          <w:noProof/>
        </w:rPr>
        <w:drawing>
          <wp:inline distT="0" distB="0" distL="0" distR="0" wp14:anchorId="7FD0CDDC" wp14:editId="08765BB3">
            <wp:extent cx="2486025" cy="552450"/>
            <wp:effectExtent l="0" t="0" r="952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0035" cy="553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jc w:val="both"/>
        <w:rPr>
          <w:sz w:val="24"/>
        </w:rPr>
      </w:pPr>
      <w:r>
        <w:sym w:font="Wingdings 2" w:char="F0A3"/>
      </w:r>
      <w:r>
        <w:t xml:space="preserve">  </w:t>
      </w:r>
      <w:r>
        <w:rPr>
          <w:noProof/>
        </w:rPr>
        <w:drawing>
          <wp:inline distT="0" distB="0" distL="0" distR="0" wp14:anchorId="3FA88F5C" wp14:editId="40909224">
            <wp:extent cx="5934075" cy="276225"/>
            <wp:effectExtent l="0" t="0" r="9525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</w:pPr>
      <w:r>
        <w:t xml:space="preserve">  </w:t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2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</w:t>
      </w:r>
      <w:r>
        <w:rPr>
          <w:noProof/>
        </w:rPr>
        <w:drawing>
          <wp:inline distT="0" distB="0" distL="0" distR="0" wp14:anchorId="351C7224" wp14:editId="1F5394B0">
            <wp:extent cx="1981200" cy="51435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360" w:rsidRDefault="00F60360" w:rsidP="00F60360">
      <w:pPr>
        <w:spacing w:after="0" w:line="240" w:lineRule="auto"/>
      </w:pPr>
    </w:p>
    <w:p w:rsidR="00F64F6F" w:rsidRDefault="00F64F6F" w:rsidP="008C0CF9">
      <w:pPr>
        <w:spacing w:after="0" w:line="240" w:lineRule="auto"/>
      </w:pPr>
    </w:p>
    <w:p w:rsidR="00F64F6F" w:rsidRDefault="00F64F6F" w:rsidP="008C0CF9">
      <w:pPr>
        <w:spacing w:after="0" w:line="240" w:lineRule="auto"/>
      </w:pPr>
      <w:r>
        <w:rPr>
          <w:noProof/>
        </w:rPr>
        <w:drawing>
          <wp:inline distT="0" distB="0" distL="0" distR="0" wp14:anchorId="7E428F4E" wp14:editId="5A80924E">
            <wp:extent cx="5934075" cy="27622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rPr>
          <w:b/>
          <w:i/>
          <w:sz w:val="24"/>
          <w:szCs w:val="24"/>
        </w:rPr>
      </w:pPr>
      <w:r w:rsidRPr="00F64F6F">
        <w:rPr>
          <w:b/>
          <w:i/>
          <w:sz w:val="24"/>
          <w:szCs w:val="24"/>
        </w:rPr>
        <w:t>Задание 3</w:t>
      </w:r>
    </w:p>
    <w:p w:rsidR="008C0CF9" w:rsidRPr="00F64F6F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F64F6F">
        <w:rPr>
          <w:sz w:val="24"/>
          <w:szCs w:val="24"/>
        </w:rPr>
        <w:t>Укажите неизвестный компонент:</w:t>
      </w:r>
    </w:p>
    <w:p w:rsidR="008C0CF9" w:rsidRPr="00F64F6F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 wp14:anchorId="54E8988D" wp14:editId="7A3129B2">
            <wp:extent cx="2095500" cy="5143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F64F6F" w:rsidP="008C0CF9">
      <w:pPr>
        <w:spacing w:after="0" w:line="240" w:lineRule="auto"/>
        <w:rPr>
          <w:sz w:val="24"/>
        </w:rPr>
      </w:pPr>
      <w:r>
        <w:sym w:font="Wingdings 2" w:char="F0A3"/>
      </w:r>
      <w:r>
        <w:t xml:space="preserve"> </w:t>
      </w:r>
      <w:r>
        <w:rPr>
          <w:noProof/>
        </w:rPr>
        <w:drawing>
          <wp:inline distT="0" distB="0" distL="0" distR="0" wp14:anchorId="4B197D09" wp14:editId="2BDEA759">
            <wp:extent cx="5934075" cy="276225"/>
            <wp:effectExtent l="0" t="0" r="9525" b="952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4</w:t>
      </w: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 wp14:anchorId="0FC6DCFE" wp14:editId="5B18AB1A">
            <wp:extent cx="2095500" cy="5143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F6F" w:rsidRDefault="008C0CF9" w:rsidP="008C0CF9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 wp14:anchorId="5C68F270" wp14:editId="4129A567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</w:p>
    <w:p w:rsidR="008C0CF9" w:rsidRPr="008C0CF9" w:rsidRDefault="008C0CF9" w:rsidP="008C0CF9">
      <w:pPr>
        <w:spacing w:after="0" w:line="240" w:lineRule="auto"/>
        <w:rPr>
          <w:b/>
          <w:i/>
          <w:sz w:val="24"/>
          <w:szCs w:val="24"/>
        </w:rPr>
      </w:pPr>
      <w:r w:rsidRPr="008C0CF9">
        <w:rPr>
          <w:b/>
          <w:i/>
          <w:sz w:val="24"/>
          <w:szCs w:val="24"/>
        </w:rPr>
        <w:t>Задание 5</w:t>
      </w:r>
    </w:p>
    <w:p w:rsidR="00F64F6F" w:rsidRDefault="00F64F6F" w:rsidP="008C0CF9">
      <w:pPr>
        <w:spacing w:after="0" w:line="240" w:lineRule="auto"/>
        <w:jc w:val="both"/>
        <w:rPr>
          <w:sz w:val="24"/>
          <w:szCs w:val="24"/>
        </w:rPr>
      </w:pPr>
      <w:r w:rsidRPr="008C0CF9">
        <w:rPr>
          <w:sz w:val="24"/>
          <w:szCs w:val="24"/>
        </w:rPr>
        <w:t>Укажите неизвестный компонент:</w:t>
      </w:r>
    </w:p>
    <w:p w:rsidR="008C0CF9" w:rsidRPr="008C0CF9" w:rsidRDefault="008C0CF9" w:rsidP="008C0CF9">
      <w:pPr>
        <w:spacing w:after="0" w:line="240" w:lineRule="auto"/>
        <w:jc w:val="both"/>
        <w:rPr>
          <w:sz w:val="24"/>
          <w:szCs w:val="24"/>
        </w:rPr>
      </w:pPr>
    </w:p>
    <w:p w:rsidR="00F64F6F" w:rsidRDefault="00F64F6F" w:rsidP="008C0CF9">
      <w:pPr>
        <w:spacing w:after="0" w:line="240" w:lineRule="auto"/>
        <w:jc w:val="both"/>
      </w:pPr>
      <w:r>
        <w:t xml:space="preserve">    </w:t>
      </w:r>
      <w:r>
        <w:rPr>
          <w:noProof/>
        </w:rPr>
        <w:drawing>
          <wp:inline distT="0" distB="0" distL="0" distR="0" wp14:anchorId="1FB8B6FE" wp14:editId="0C50FD1A">
            <wp:extent cx="2095500" cy="514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F9" w:rsidRPr="00F60360" w:rsidRDefault="008C0CF9" w:rsidP="00F60360">
      <w:pPr>
        <w:spacing w:after="0" w:line="240" w:lineRule="auto"/>
        <w:rPr>
          <w:sz w:val="24"/>
        </w:rPr>
      </w:pPr>
      <w:r>
        <w:sym w:font="Wingdings 2" w:char="F0A3"/>
      </w:r>
      <w:r w:rsidR="00F64F6F">
        <w:t xml:space="preserve">  </w:t>
      </w:r>
      <w:r w:rsidR="00F64F6F">
        <w:rPr>
          <w:noProof/>
        </w:rPr>
        <w:drawing>
          <wp:inline distT="0" distB="0" distL="0" distR="0" wp14:anchorId="1A0A8538" wp14:editId="20A586B8">
            <wp:extent cx="5934075" cy="276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51DC" w:rsidRPr="005551DC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 xml:space="preserve"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 </w:t>
      </w:r>
      <w:proofErr w:type="gramStart"/>
      <w:r w:rsidR="005551DC" w:rsidRPr="005551D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11% и 16%</w:t>
      </w:r>
      <w:r w:rsidR="00DB43AB">
        <w:rPr>
          <w:rFonts w:ascii="Times New Roman" w:hAnsi="Times New Roman" w:cs="Times New Roman"/>
          <w:sz w:val="28"/>
          <w:szCs w:val="28"/>
        </w:rPr>
        <w:t xml:space="preserve"> для расчета Ток, ЧДД, ИД</w:t>
      </w:r>
      <w:r w:rsidR="005551DC" w:rsidRPr="005551DC">
        <w:rPr>
          <w:rFonts w:ascii="Times New Roman" w:hAnsi="Times New Roman" w:cs="Times New Roman"/>
          <w:sz w:val="28"/>
          <w:szCs w:val="28"/>
        </w:rPr>
        <w:t xml:space="preserve">. </w:t>
      </w:r>
      <w:r w:rsidR="00DB43AB">
        <w:rPr>
          <w:rFonts w:ascii="Times New Roman" w:hAnsi="Times New Roman" w:cs="Times New Roman"/>
          <w:sz w:val="28"/>
          <w:szCs w:val="28"/>
        </w:rPr>
        <w:t xml:space="preserve">Для расчета ВНД ставки выбираются самостоятельно. 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551DC" w:rsidRPr="005551DC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 У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 w:rsidR="008C0C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5551DC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F60360" w:rsidRPr="00F60360" w:rsidRDefault="00F60360" w:rsidP="00F603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0360">
        <w:rPr>
          <w:rFonts w:ascii="Times New Roman" w:hAnsi="Times New Roman" w:cs="Times New Roman"/>
          <w:sz w:val="28"/>
          <w:szCs w:val="28"/>
        </w:rPr>
        <w:t>Решение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60360" w:rsidRPr="004857E1" w:rsidRDefault="00F60360" w:rsidP="00F603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1416"/>
        <w:gridCol w:w="1134"/>
      </w:tblGrid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B798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F60360" w:rsidTr="002152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592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360" w:rsidRDefault="00F60360" w:rsidP="002152DB">
            <w:r>
              <w:rPr>
                <w:rFonts w:cstheme="minorHAnsi"/>
              </w:rPr>
              <w:t>∑</w:t>
            </w:r>
            <w:r>
              <w:t xml:space="preserve"> = 2878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960A45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AD45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AD45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(Е=16%)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B798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862567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F60360" w:rsidTr="002152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  <w:p w:rsidR="00F60360" w:rsidRPr="00CC202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  <w:p w:rsidR="00F60360" w:rsidRPr="00CC202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497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360" w:rsidRDefault="00F60360" w:rsidP="002152DB">
            <w:r>
              <w:rPr>
                <w:rFonts w:cstheme="minorHAnsi"/>
              </w:rPr>
              <w:t>∑</w:t>
            </w:r>
            <w:r>
              <w:t xml:space="preserve"> =2478</w:t>
            </w:r>
          </w:p>
        </w:tc>
      </w:tr>
      <w:tr w:rsidR="00F60360" w:rsidRPr="001D006E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Pr="001D006E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-683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-163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802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>1278</w:t>
            </w:r>
          </w:p>
        </w:tc>
      </w:tr>
    </w:tbl>
    <w:p w:rsidR="00F60360" w:rsidRPr="001D006E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360" w:rsidRPr="004644CC" w:rsidRDefault="00F60360" w:rsidP="00F6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lastRenderedPageBreak/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2878</w:t>
      </w:r>
      <w:r w:rsidRPr="004644CC">
        <w:rPr>
          <w:rFonts w:ascii="Times New Roman" w:hAnsi="Times New Roman" w:cs="Times New Roman"/>
          <w:sz w:val="28"/>
          <w:szCs w:val="28"/>
        </w:rPr>
        <w:t xml:space="preserve"> /1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2,39</w:t>
      </w:r>
    </w:p>
    <w:p w:rsidR="00F60360" w:rsidRPr="004644CC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(600+700+800+900+1000</w:t>
      </w:r>
      <w:r w:rsidRPr="004644CC">
        <w:rPr>
          <w:rFonts w:ascii="Times New Roman" w:hAnsi="Times New Roman" w:cs="Times New Roman"/>
          <w:sz w:val="28"/>
          <w:szCs w:val="28"/>
        </w:rPr>
        <w:t>)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2800</w:t>
      </w:r>
      <w:r w:rsidRPr="004644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0360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(540+568+585+592+593</w:t>
      </w:r>
      <w:r w:rsidRPr="004644CC">
        <w:rPr>
          <w:rFonts w:ascii="Times New Roman" w:hAnsi="Times New Roman" w:cs="Times New Roman"/>
          <w:sz w:val="28"/>
          <w:szCs w:val="28"/>
        </w:rPr>
        <w:t>)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>00=</w:t>
      </w:r>
      <w:proofErr w:type="gramStart"/>
      <w:r>
        <w:rPr>
          <w:rFonts w:ascii="Times New Roman" w:hAnsi="Times New Roman" w:cs="Times New Roman"/>
          <w:sz w:val="28"/>
          <w:szCs w:val="28"/>
        </w:rPr>
        <w:t>1678</w:t>
      </w:r>
      <w:r w:rsidRPr="004644CC">
        <w:rPr>
          <w:rFonts w:ascii="Times New Roman" w:hAnsi="Times New Roman" w:cs="Times New Roman"/>
          <w:sz w:val="28"/>
          <w:szCs w:val="28"/>
        </w:rPr>
        <w:t xml:space="preserve">  тыс.</w:t>
      </w:r>
      <w:proofErr w:type="gramEnd"/>
      <w:r w:rsidRPr="004644CC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60360" w:rsidRPr="001D006E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F60360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1+600/700=1,850</w:t>
      </w:r>
      <w:r w:rsidRPr="004644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0360" w:rsidRPr="004644CC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60360" w:rsidRPr="004644CC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>ок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Х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2 года + </w:t>
      </w:r>
      <w:r>
        <w:rPr>
          <w:rFonts w:ascii="Times New Roman" w:hAnsi="Times New Roman" w:cs="Times New Roman"/>
          <w:sz w:val="28"/>
          <w:szCs w:val="28"/>
        </w:rPr>
        <w:t>92/585</w:t>
      </w:r>
      <w:r w:rsidRPr="004644CC">
        <w:rPr>
          <w:rFonts w:ascii="Times New Roman" w:hAnsi="Times New Roman" w:cs="Times New Roman"/>
          <w:sz w:val="28"/>
          <w:szCs w:val="28"/>
        </w:rPr>
        <w:t xml:space="preserve"> = 2,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644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0360" w:rsidRPr="002255CB" w:rsidRDefault="00F60360" w:rsidP="00F603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1416"/>
        <w:gridCol w:w="1134"/>
      </w:tblGrid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B798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F60360" w:rsidTr="002152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461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360" w:rsidRDefault="00F60360" w:rsidP="002152DB">
            <w:r>
              <w:rPr>
                <w:rFonts w:cstheme="minorHAnsi"/>
              </w:rPr>
              <w:t>∑</w:t>
            </w:r>
            <w:r>
              <w:t xml:space="preserve"> = 3032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960A45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+2900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  <w:p w:rsidR="00F60360" w:rsidRPr="00727B2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AD45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(Е=16%)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B798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862567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</w:t>
            </w:r>
          </w:p>
        </w:tc>
      </w:tr>
      <w:tr w:rsidR="00F60360" w:rsidTr="002152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C202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C202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386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360" w:rsidRDefault="00F60360" w:rsidP="002152DB">
            <w:r>
              <w:rPr>
                <w:rFonts w:cstheme="minorHAnsi"/>
              </w:rPr>
              <w:t>∑</w:t>
            </w:r>
            <w:r>
              <w:t xml:space="preserve"> =2715</w:t>
            </w:r>
          </w:p>
        </w:tc>
      </w:tr>
      <w:tr w:rsidR="00F60360" w:rsidRPr="001D006E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Pr="001D006E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  <w:p w:rsidR="00F60360" w:rsidRPr="00727B2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1229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</w:t>
            </w:r>
          </w:p>
        </w:tc>
      </w:tr>
    </w:tbl>
    <w:p w:rsidR="00F60360" w:rsidRPr="001D006E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360" w:rsidRPr="004644CC" w:rsidRDefault="00F60360" w:rsidP="00F6036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3032</w:t>
      </w:r>
      <w:r w:rsidRPr="004644CC">
        <w:rPr>
          <w:rFonts w:ascii="Times New Roman" w:hAnsi="Times New Roman" w:cs="Times New Roman"/>
          <w:sz w:val="28"/>
          <w:szCs w:val="28"/>
        </w:rPr>
        <w:t xml:space="preserve"> /1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2,52</w:t>
      </w:r>
    </w:p>
    <w:p w:rsidR="00F60360" w:rsidRPr="004644CC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= (4000</w:t>
      </w:r>
      <w:r w:rsidRPr="004644CC">
        <w:rPr>
          <w:rFonts w:ascii="Times New Roman" w:hAnsi="Times New Roman" w:cs="Times New Roman"/>
          <w:sz w:val="28"/>
          <w:szCs w:val="28"/>
        </w:rPr>
        <w:t>)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2800</w:t>
      </w:r>
      <w:r w:rsidRPr="004644CC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F60360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 w:rsidRPr="004644CC"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4644CC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4644CC"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 w:rsidRPr="004644CC">
        <w:rPr>
          <w:rFonts w:ascii="Times New Roman" w:hAnsi="Times New Roman" w:cs="Times New Roman"/>
          <w:sz w:val="28"/>
          <w:szCs w:val="28"/>
        </w:rPr>
        <w:t xml:space="preserve">( </w:t>
      </w:r>
      <w:r>
        <w:rPr>
          <w:rFonts w:ascii="Times New Roman" w:hAnsi="Times New Roman" w:cs="Times New Roman"/>
          <w:sz w:val="28"/>
          <w:szCs w:val="28"/>
        </w:rPr>
        <w:t>3032</w:t>
      </w:r>
      <w:proofErr w:type="gramEnd"/>
      <w:r w:rsidRPr="004644CC">
        <w:rPr>
          <w:rFonts w:ascii="Times New Roman" w:hAnsi="Times New Roman" w:cs="Times New Roman"/>
          <w:sz w:val="28"/>
          <w:szCs w:val="28"/>
        </w:rPr>
        <w:t>) –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644CC">
        <w:rPr>
          <w:rFonts w:ascii="Times New Roman" w:hAnsi="Times New Roman" w:cs="Times New Roman"/>
          <w:sz w:val="28"/>
          <w:szCs w:val="28"/>
        </w:rPr>
        <w:t>00=</w:t>
      </w:r>
      <w:r>
        <w:rPr>
          <w:rFonts w:ascii="Times New Roman" w:hAnsi="Times New Roman" w:cs="Times New Roman"/>
          <w:sz w:val="28"/>
          <w:szCs w:val="28"/>
        </w:rPr>
        <w:t>1832</w:t>
      </w:r>
      <w:r w:rsidRPr="004644CC">
        <w:rPr>
          <w:rFonts w:ascii="Times New Roman" w:hAnsi="Times New Roman" w:cs="Times New Roman"/>
          <w:sz w:val="28"/>
          <w:szCs w:val="28"/>
        </w:rPr>
        <w:t xml:space="preserve">  тыс. руб.</w:t>
      </w:r>
    </w:p>
    <w:p w:rsidR="00F60360" w:rsidRPr="001D006E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Период окупаемости по проектам А и Б, определенный по статическому методу:</w:t>
      </w:r>
    </w:p>
    <w:p w:rsidR="00F60360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окУ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1+200/900=1,2</w:t>
      </w:r>
      <w:r w:rsidRPr="004644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0360" w:rsidRPr="004644CC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F60360" w:rsidRPr="002255CB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 </w:t>
      </w:r>
      <w:proofErr w:type="spellStart"/>
      <w:r w:rsidRPr="004644C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окУ</w:t>
      </w:r>
      <w:proofErr w:type="spellEnd"/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44CC">
        <w:rPr>
          <w:rFonts w:ascii="Times New Roman" w:hAnsi="Times New Roman" w:cs="Times New Roman"/>
          <w:sz w:val="28"/>
          <w:szCs w:val="28"/>
        </w:rPr>
        <w:t xml:space="preserve"> года + </w:t>
      </w:r>
      <w:r>
        <w:rPr>
          <w:rFonts w:ascii="Times New Roman" w:hAnsi="Times New Roman" w:cs="Times New Roman"/>
          <w:sz w:val="28"/>
          <w:szCs w:val="28"/>
        </w:rPr>
        <w:t>300/730</w:t>
      </w:r>
      <w:r w:rsidRPr="004644CC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644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44C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0360" w:rsidRPr="00A85889" w:rsidRDefault="00F60360" w:rsidP="00F60360">
      <w:pPr>
        <w:rPr>
          <w:b/>
          <w:sz w:val="28"/>
          <w:szCs w:val="28"/>
        </w:rPr>
      </w:pPr>
      <w:r w:rsidRPr="00A85889">
        <w:rPr>
          <w:b/>
          <w:sz w:val="28"/>
          <w:szCs w:val="28"/>
        </w:rPr>
        <w:t xml:space="preserve">Проект </w:t>
      </w:r>
      <w:proofErr w:type="gramStart"/>
      <w:r>
        <w:rPr>
          <w:b/>
          <w:sz w:val="28"/>
          <w:szCs w:val="28"/>
        </w:rPr>
        <w:t>У</w:t>
      </w:r>
      <w:proofErr w:type="gramEnd"/>
      <w:r>
        <w:rPr>
          <w:b/>
          <w:sz w:val="28"/>
          <w:szCs w:val="28"/>
        </w:rPr>
        <w:t xml:space="preserve"> </w:t>
      </w:r>
      <w:r w:rsidRPr="00A85889">
        <w:rPr>
          <w:b/>
          <w:sz w:val="28"/>
          <w:szCs w:val="28"/>
        </w:rPr>
        <w:t xml:space="preserve">более выгодный </w:t>
      </w:r>
    </w:p>
    <w:p w:rsidR="00F60360" w:rsidRPr="003342E3" w:rsidRDefault="00F60360" w:rsidP="00F60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Расчет </w:t>
      </w:r>
      <w:r w:rsidRPr="00C22C0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22C0D">
        <w:rPr>
          <w:rFonts w:ascii="Times New Roman" w:hAnsi="Times New Roman" w:cs="Times New Roman"/>
          <w:b/>
          <w:sz w:val="28"/>
          <w:szCs w:val="28"/>
        </w:rPr>
        <w:t>Д: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0360" w:rsidRPr="004857E1" w:rsidRDefault="00F60360" w:rsidP="00F603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X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1416"/>
        <w:gridCol w:w="1134"/>
      </w:tblGrid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B798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F60360" w:rsidTr="002152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592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360" w:rsidRDefault="00F60360" w:rsidP="002152DB">
            <w:r>
              <w:rPr>
                <w:rFonts w:cstheme="minorHAnsi"/>
              </w:rPr>
              <w:t>∑</w:t>
            </w:r>
            <w:r>
              <w:t xml:space="preserve"> = 2878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960A45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+1800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AD45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AD45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1678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 w:rsidRPr="00736E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(Е=55%)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B798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862567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</w:t>
            </w:r>
          </w:p>
        </w:tc>
      </w:tr>
      <w:tr w:rsidR="00F60360" w:rsidTr="002152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60360" w:rsidRPr="00736EBF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C202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C202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156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360" w:rsidRDefault="00F60360" w:rsidP="002152DB">
            <w:r>
              <w:rPr>
                <w:rFonts w:cstheme="minorHAnsi"/>
              </w:rPr>
              <w:t>∑</w:t>
            </w:r>
            <w:r>
              <w:t xml:space="preserve"> =1156</w:t>
            </w:r>
          </w:p>
        </w:tc>
      </w:tr>
      <w:tr w:rsidR="00F60360" w:rsidRPr="001D006E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Pr="001D006E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-525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-155</w:t>
            </w:r>
          </w:p>
          <w:p w:rsidR="00F60360" w:rsidRPr="00736EBF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8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-44</w:t>
            </w:r>
          </w:p>
        </w:tc>
      </w:tr>
    </w:tbl>
    <w:p w:rsidR="00F60360" w:rsidRPr="001D006E" w:rsidRDefault="00F60360" w:rsidP="00F60360">
      <w:pPr>
        <w:rPr>
          <w:sz w:val="28"/>
          <w:szCs w:val="28"/>
        </w:rPr>
      </w:pPr>
    </w:p>
    <w:p w:rsidR="00F60360" w:rsidRPr="001D006E" w:rsidRDefault="00F60360" w:rsidP="00F60360">
      <w:pPr>
        <w:rPr>
          <w:sz w:val="28"/>
          <w:szCs w:val="28"/>
        </w:rPr>
      </w:pPr>
    </w:p>
    <w:p w:rsidR="00F60360" w:rsidRPr="001D006E" w:rsidRDefault="00F60360" w:rsidP="00F60360">
      <w:pPr>
        <w:rPr>
          <w:sz w:val="28"/>
          <w:szCs w:val="28"/>
        </w:rPr>
      </w:pPr>
    </w:p>
    <w:p w:rsidR="00F60360" w:rsidRDefault="00F60360" w:rsidP="00F60360">
      <w:pPr>
        <w:rPr>
          <w:sz w:val="28"/>
          <w:szCs w:val="28"/>
        </w:rPr>
      </w:pPr>
    </w:p>
    <w:p w:rsidR="00F60360" w:rsidRDefault="00F60360" w:rsidP="00F60360">
      <w:pPr>
        <w:rPr>
          <w:sz w:val="28"/>
          <w:szCs w:val="28"/>
        </w:rPr>
      </w:pPr>
    </w:p>
    <w:p w:rsidR="00F60360" w:rsidRDefault="00F60360" w:rsidP="00F603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Расчет </w:t>
      </w:r>
      <w:r w:rsidRPr="00C22C0D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22C0D">
        <w:rPr>
          <w:rFonts w:ascii="Times New Roman" w:hAnsi="Times New Roman" w:cs="Times New Roman"/>
          <w:b/>
          <w:sz w:val="28"/>
          <w:szCs w:val="28"/>
        </w:rPr>
        <w:t>Д:</w:t>
      </w:r>
    </w:p>
    <w:p w:rsidR="00F60360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360" w:rsidRDefault="00F60360" w:rsidP="00F6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2878-1200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2878-1156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11-(11+Х)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55-11</m:t>
              </m:r>
            </m:den>
          </m:f>
        </m:oMath>
      </m:oMathPara>
    </w:p>
    <w:p w:rsidR="00F60360" w:rsidRDefault="00F60360" w:rsidP="00F6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360" w:rsidRDefault="00F60360" w:rsidP="00F60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x)</w:t>
      </w:r>
      <w:r>
        <w:rPr>
          <w:rFonts w:ascii="Times New Roman" w:hAnsi="Times New Roman" w:cs="Times New Roman"/>
          <w:sz w:val="28"/>
          <w:szCs w:val="28"/>
        </w:rPr>
        <w:t xml:space="preserve"> = 11 + Х = 11+42,87 = 53,87</w:t>
      </w:r>
    </w:p>
    <w:p w:rsidR="00F60360" w:rsidRDefault="00F60360" w:rsidP="00F603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60360" w:rsidRDefault="00F60360" w:rsidP="00F60360">
      <w:pPr>
        <w:ind w:firstLine="708"/>
        <w:rPr>
          <w:sz w:val="28"/>
          <w:szCs w:val="28"/>
        </w:rPr>
      </w:pPr>
    </w:p>
    <w:p w:rsidR="00F60360" w:rsidRPr="002255CB" w:rsidRDefault="00F60360" w:rsidP="00F6036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</w:t>
      </w:r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50"/>
        <w:gridCol w:w="992"/>
        <w:gridCol w:w="993"/>
        <w:gridCol w:w="993"/>
        <w:gridCol w:w="1416"/>
        <w:gridCol w:w="1134"/>
      </w:tblGrid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F02B8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600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B798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</w:t>
            </w:r>
          </w:p>
        </w:tc>
      </w:tr>
      <w:tr w:rsidR="00F60360" w:rsidTr="002152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461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356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360" w:rsidRDefault="00F60360" w:rsidP="002152DB">
            <w:r>
              <w:rPr>
                <w:rFonts w:cstheme="minorHAnsi"/>
              </w:rPr>
              <w:t>∑</w:t>
            </w:r>
            <w:r>
              <w:t xml:space="preserve"> = 3032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960A45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+2300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+2900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</w:t>
            </w:r>
          </w:p>
          <w:p w:rsidR="00F60360" w:rsidRPr="00727B2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AD45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1832</w:t>
            </w:r>
          </w:p>
        </w:tc>
      </w:tr>
      <w:tr w:rsidR="00F60360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(Е=70%)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B798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6D412B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862567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F60360" w:rsidTr="002152D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C202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CC2024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rPr>
                <w:rFonts w:cstheme="minorHAnsi"/>
              </w:rPr>
            </w:pPr>
            <w:r>
              <w:rPr>
                <w:rFonts w:cstheme="minorHAnsi"/>
              </w:rPr>
              <w:t>81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60360" w:rsidRDefault="00F60360" w:rsidP="002152D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F60360" w:rsidRDefault="00F60360" w:rsidP="002152DB">
            <w:r>
              <w:rPr>
                <w:rFonts w:cstheme="minorHAnsi"/>
              </w:rPr>
              <w:t>∑</w:t>
            </w:r>
            <w:r>
              <w:t xml:space="preserve"> =1139</w:t>
            </w:r>
          </w:p>
        </w:tc>
      </w:tr>
      <w:tr w:rsidR="00F60360" w:rsidRPr="001D006E" w:rsidTr="002152DB">
        <w:trPr>
          <w:gridAfter w:val="1"/>
          <w:wAfter w:w="1134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0360" w:rsidRPr="001D006E" w:rsidRDefault="00F60360" w:rsidP="00215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006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1D006E"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-327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727B20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-184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0360" w:rsidRPr="001D006E" w:rsidRDefault="00F60360" w:rsidP="00215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-61</w:t>
            </w:r>
          </w:p>
        </w:tc>
      </w:tr>
    </w:tbl>
    <w:p w:rsidR="00F60360" w:rsidRPr="001D006E" w:rsidRDefault="00F60360" w:rsidP="00F603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360" w:rsidRDefault="00F60360" w:rsidP="00F6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3032-1200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3032-1139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11-(11+Х)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70-11</m:t>
              </m:r>
            </m:den>
          </m:f>
        </m:oMath>
      </m:oMathPara>
    </w:p>
    <w:p w:rsidR="00F60360" w:rsidRDefault="00F60360" w:rsidP="00F603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360" w:rsidRPr="00A85889" w:rsidRDefault="00F60360" w:rsidP="00F60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 w:rsidRPr="00A85889">
        <w:rPr>
          <w:rFonts w:ascii="Times New Roman" w:hAnsi="Times New Roman" w:cs="Times New Roman"/>
          <w:sz w:val="28"/>
          <w:szCs w:val="28"/>
          <w:vertAlign w:val="subscript"/>
        </w:rPr>
        <w:t>(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 w:rsidRPr="00A85889">
        <w:rPr>
          <w:rFonts w:ascii="Times New Roman" w:hAnsi="Times New Roman" w:cs="Times New Roman"/>
          <w:sz w:val="28"/>
          <w:szCs w:val="28"/>
          <w:vertAlign w:val="subscript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= 11 + Х = 11+57,09 =68,09</w:t>
      </w:r>
    </w:p>
    <w:p w:rsidR="00F60360" w:rsidRPr="00A85889" w:rsidRDefault="00F60360" w:rsidP="00F6036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отдается проекту с максимальным ВНД, согласна расчетам это проект У.</w:t>
      </w:r>
    </w:p>
    <w:p w:rsidR="00F60360" w:rsidRPr="005551DC" w:rsidRDefault="00F60360" w:rsidP="008C0CF9">
      <w:pPr>
        <w:spacing w:after="0" w:line="240" w:lineRule="auto"/>
        <w:rPr>
          <w:sz w:val="28"/>
          <w:szCs w:val="28"/>
        </w:rPr>
      </w:pPr>
    </w:p>
    <w:sectPr w:rsidR="00F60360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C"/>
    <w:rsid w:val="000A3289"/>
    <w:rsid w:val="005551DC"/>
    <w:rsid w:val="008C0CF9"/>
    <w:rsid w:val="00CE6594"/>
    <w:rsid w:val="00DB43AB"/>
    <w:rsid w:val="00F60360"/>
    <w:rsid w:val="00F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8D9BE"/>
  <w15:docId w15:val="{0A05920D-CFEA-1D46-BC54-0CE3BC00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Фирая</cp:lastModifiedBy>
  <cp:revision>3</cp:revision>
  <dcterms:created xsi:type="dcterms:W3CDTF">2020-06-30T21:34:00Z</dcterms:created>
  <dcterms:modified xsi:type="dcterms:W3CDTF">2020-06-30T14:55:00Z</dcterms:modified>
</cp:coreProperties>
</file>