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5D" w:rsidRPr="005B06AD" w:rsidRDefault="001464FD" w:rsidP="00D15E5D">
      <w:pPr>
        <w:spacing w:line="360" w:lineRule="atLeast"/>
        <w:jc w:val="center"/>
        <w:rPr>
          <w:sz w:val="28"/>
          <w:szCs w:val="28"/>
        </w:rPr>
      </w:pPr>
      <w:bookmarkStart w:id="0" w:name="_GoBack"/>
      <w:r w:rsidRPr="005B06AD">
        <w:rPr>
          <w:sz w:val="28"/>
          <w:szCs w:val="28"/>
        </w:rPr>
        <w:t>МИНИСТЕРСТВО НАУКИ И ВЫСШЕГО ОБРАЗОВАНИЯ</w:t>
      </w:r>
    </w:p>
    <w:p w:rsidR="00D15E5D" w:rsidRPr="005B06AD" w:rsidRDefault="00D15E5D" w:rsidP="00D15E5D">
      <w:pPr>
        <w:spacing w:line="360" w:lineRule="atLeast"/>
        <w:jc w:val="center"/>
        <w:rPr>
          <w:sz w:val="28"/>
          <w:szCs w:val="28"/>
        </w:rPr>
      </w:pPr>
      <w:r w:rsidRPr="005B06AD">
        <w:rPr>
          <w:sz w:val="28"/>
          <w:szCs w:val="28"/>
        </w:rPr>
        <w:t>РОССИЙСКОЙ ФЕДЕРАЦИИ</w:t>
      </w:r>
    </w:p>
    <w:p w:rsidR="00D15E5D" w:rsidRPr="005B06AD" w:rsidRDefault="00D15E5D" w:rsidP="00D15E5D">
      <w:pPr>
        <w:spacing w:line="360" w:lineRule="atLeast"/>
        <w:jc w:val="center"/>
        <w:rPr>
          <w:sz w:val="28"/>
          <w:szCs w:val="28"/>
        </w:rPr>
      </w:pPr>
    </w:p>
    <w:p w:rsidR="00293512" w:rsidRPr="005B06AD" w:rsidRDefault="00293512" w:rsidP="00D15E5D">
      <w:pPr>
        <w:spacing w:line="360" w:lineRule="atLeast"/>
        <w:jc w:val="center"/>
        <w:rPr>
          <w:sz w:val="28"/>
          <w:szCs w:val="28"/>
        </w:rPr>
      </w:pPr>
      <w:r w:rsidRPr="005B06AD">
        <w:rPr>
          <w:sz w:val="28"/>
          <w:szCs w:val="28"/>
        </w:rPr>
        <w:t>Федеральное г</w:t>
      </w:r>
      <w:r w:rsidR="00D15E5D" w:rsidRPr="005B06AD">
        <w:rPr>
          <w:sz w:val="28"/>
          <w:szCs w:val="28"/>
        </w:rPr>
        <w:t xml:space="preserve">осударственное бюджетное </w:t>
      </w:r>
    </w:p>
    <w:p w:rsidR="00D15E5D" w:rsidRPr="005B06AD" w:rsidRDefault="00D15E5D" w:rsidP="00D15E5D">
      <w:pPr>
        <w:spacing w:line="360" w:lineRule="atLeast"/>
        <w:jc w:val="center"/>
        <w:rPr>
          <w:sz w:val="28"/>
          <w:szCs w:val="28"/>
        </w:rPr>
      </w:pPr>
      <w:r w:rsidRPr="005B06AD">
        <w:rPr>
          <w:sz w:val="28"/>
          <w:szCs w:val="28"/>
        </w:rPr>
        <w:t>образовательное учреждение</w:t>
      </w:r>
    </w:p>
    <w:p w:rsidR="00D15E5D" w:rsidRPr="005B06AD" w:rsidRDefault="00293512" w:rsidP="00D15E5D">
      <w:pPr>
        <w:spacing w:line="360" w:lineRule="atLeast"/>
        <w:jc w:val="center"/>
        <w:rPr>
          <w:sz w:val="28"/>
          <w:szCs w:val="28"/>
        </w:rPr>
      </w:pPr>
      <w:r w:rsidRPr="005B06AD">
        <w:rPr>
          <w:sz w:val="28"/>
          <w:szCs w:val="28"/>
        </w:rPr>
        <w:t>в</w:t>
      </w:r>
      <w:r w:rsidR="00D15E5D" w:rsidRPr="005B06AD">
        <w:rPr>
          <w:sz w:val="28"/>
          <w:szCs w:val="28"/>
        </w:rPr>
        <w:t>ысшего образования</w:t>
      </w:r>
    </w:p>
    <w:p w:rsidR="00D15E5D" w:rsidRPr="005B06AD" w:rsidRDefault="00D15E5D" w:rsidP="00D15E5D">
      <w:pPr>
        <w:spacing w:line="360" w:lineRule="atLeast"/>
        <w:jc w:val="center"/>
        <w:rPr>
          <w:sz w:val="28"/>
          <w:szCs w:val="28"/>
        </w:rPr>
      </w:pPr>
      <w:r w:rsidRPr="005B06AD">
        <w:rPr>
          <w:sz w:val="28"/>
          <w:szCs w:val="28"/>
        </w:rPr>
        <w:t>«КАЗАНСКИЙ ГОСУДАРСТВЕННЫЙ</w:t>
      </w:r>
    </w:p>
    <w:p w:rsidR="00D15E5D" w:rsidRPr="005B06AD" w:rsidRDefault="00D15E5D" w:rsidP="00D15E5D">
      <w:pPr>
        <w:spacing w:line="360" w:lineRule="atLeast"/>
        <w:jc w:val="center"/>
        <w:rPr>
          <w:sz w:val="28"/>
          <w:szCs w:val="28"/>
        </w:rPr>
      </w:pPr>
      <w:r w:rsidRPr="005B06AD">
        <w:rPr>
          <w:sz w:val="28"/>
          <w:szCs w:val="28"/>
        </w:rPr>
        <w:t>ЭНЕРГЕТИЧЕСКИЙ УНИВЕРСИТЕТ»</w:t>
      </w:r>
    </w:p>
    <w:p w:rsidR="00D15E5D" w:rsidRPr="005B06AD" w:rsidRDefault="00D15E5D" w:rsidP="00D15E5D">
      <w:pPr>
        <w:spacing w:line="360" w:lineRule="atLeast"/>
        <w:jc w:val="center"/>
        <w:rPr>
          <w:sz w:val="28"/>
          <w:szCs w:val="28"/>
        </w:rPr>
      </w:pPr>
    </w:p>
    <w:p w:rsidR="00293512" w:rsidRPr="005B06AD" w:rsidRDefault="00293512" w:rsidP="00D15E5D">
      <w:pPr>
        <w:spacing w:line="360" w:lineRule="atLeast"/>
        <w:jc w:val="center"/>
        <w:rPr>
          <w:sz w:val="28"/>
          <w:szCs w:val="28"/>
        </w:rPr>
      </w:pPr>
    </w:p>
    <w:p w:rsidR="00D15E5D" w:rsidRPr="005B06AD" w:rsidRDefault="00D15E5D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D15E5D" w:rsidRPr="005B06AD" w:rsidRDefault="00D15E5D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D15E5D" w:rsidRPr="005B06AD" w:rsidRDefault="00D15E5D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5C1658" w:rsidRDefault="005B06AD" w:rsidP="00D15E5D">
      <w:pPr>
        <w:pStyle w:val="ac"/>
        <w:widowControl/>
        <w:spacing w:after="0" w:line="6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5B06AD" w:rsidRPr="005B06AD" w:rsidRDefault="005B06AD" w:rsidP="00D15E5D">
      <w:pPr>
        <w:pStyle w:val="ac"/>
        <w:widowControl/>
        <w:spacing w:after="0" w:line="6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</w:t>
      </w:r>
    </w:p>
    <w:p w:rsidR="00D15E5D" w:rsidRPr="005B06AD" w:rsidRDefault="005B06AD" w:rsidP="00D15E5D">
      <w:pPr>
        <w:pStyle w:val="ac"/>
        <w:widowControl/>
        <w:spacing w:after="0" w:line="6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1313B" w:rsidRPr="005B06AD">
        <w:rPr>
          <w:sz w:val="28"/>
          <w:szCs w:val="28"/>
        </w:rPr>
        <w:t>ЭКОНОМИЧЕСКАЯ ОЦЕНКА</w:t>
      </w:r>
      <w:r>
        <w:rPr>
          <w:sz w:val="28"/>
          <w:szCs w:val="28"/>
        </w:rPr>
        <w:t xml:space="preserve"> </w:t>
      </w:r>
      <w:r w:rsidR="0051313B" w:rsidRPr="005B06AD">
        <w:rPr>
          <w:sz w:val="28"/>
          <w:szCs w:val="28"/>
        </w:rPr>
        <w:t>ИНВЕСТИЦИЙ</w:t>
      </w:r>
      <w:r>
        <w:rPr>
          <w:sz w:val="28"/>
          <w:szCs w:val="28"/>
        </w:rPr>
        <w:t>»</w:t>
      </w:r>
    </w:p>
    <w:p w:rsidR="005C1658" w:rsidRPr="005B06AD" w:rsidRDefault="005C1658" w:rsidP="00D15E5D">
      <w:pPr>
        <w:pStyle w:val="ac"/>
        <w:widowControl/>
        <w:spacing w:after="0" w:line="600" w:lineRule="atLeast"/>
        <w:jc w:val="center"/>
        <w:rPr>
          <w:sz w:val="28"/>
          <w:szCs w:val="28"/>
        </w:rPr>
      </w:pPr>
    </w:p>
    <w:p w:rsidR="00D15E5D" w:rsidRPr="005B06AD" w:rsidRDefault="00D15E5D" w:rsidP="00D15E5D">
      <w:pPr>
        <w:widowControl/>
        <w:spacing w:line="500" w:lineRule="atLeast"/>
        <w:jc w:val="center"/>
        <w:rPr>
          <w:sz w:val="28"/>
          <w:szCs w:val="28"/>
        </w:rPr>
      </w:pPr>
    </w:p>
    <w:p w:rsidR="00D15E5D" w:rsidRPr="005B06AD" w:rsidRDefault="00D15E5D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D15E5D" w:rsidRPr="005B06AD" w:rsidRDefault="00D15E5D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D15E5D" w:rsidRPr="005B06AD" w:rsidRDefault="00D15E5D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7E03EB" w:rsidRPr="005B06AD" w:rsidRDefault="007E03EB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D15E5D" w:rsidRPr="005B06AD" w:rsidRDefault="00D15E5D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D15E5D" w:rsidRPr="005B06AD" w:rsidRDefault="00D15E5D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D15E5D" w:rsidRPr="005B06AD" w:rsidRDefault="00D15E5D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D15E5D" w:rsidRPr="005B06AD" w:rsidRDefault="00D15E5D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C40386" w:rsidRPr="005B06AD" w:rsidRDefault="00C40386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C40386" w:rsidRPr="005B06AD" w:rsidRDefault="00C40386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C40386" w:rsidRPr="005B06AD" w:rsidRDefault="00C40386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C40386" w:rsidRDefault="00C40386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5B06AD" w:rsidRDefault="005B06AD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5B06AD" w:rsidRDefault="005B06AD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5B06AD" w:rsidRDefault="005B06AD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C40386" w:rsidRPr="005B06AD" w:rsidRDefault="00C40386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C40386" w:rsidRPr="005B06AD" w:rsidRDefault="00C40386" w:rsidP="00D15E5D">
      <w:pPr>
        <w:widowControl/>
        <w:spacing w:line="360" w:lineRule="atLeast"/>
        <w:jc w:val="center"/>
        <w:rPr>
          <w:sz w:val="28"/>
          <w:szCs w:val="28"/>
        </w:rPr>
      </w:pPr>
    </w:p>
    <w:p w:rsidR="00D15E5D" w:rsidRPr="005B06AD" w:rsidRDefault="00D15E5D" w:rsidP="00D15E5D">
      <w:pPr>
        <w:widowControl/>
        <w:jc w:val="center"/>
        <w:rPr>
          <w:sz w:val="28"/>
          <w:szCs w:val="28"/>
        </w:rPr>
      </w:pPr>
      <w:r w:rsidRPr="005B06AD">
        <w:rPr>
          <w:sz w:val="28"/>
          <w:szCs w:val="28"/>
        </w:rPr>
        <w:t>Казань</w:t>
      </w:r>
      <w:r w:rsidR="005B06AD">
        <w:rPr>
          <w:sz w:val="28"/>
          <w:szCs w:val="28"/>
        </w:rPr>
        <w:t xml:space="preserve"> </w:t>
      </w:r>
      <w:r w:rsidRPr="005B06AD">
        <w:rPr>
          <w:sz w:val="28"/>
          <w:szCs w:val="28"/>
        </w:rPr>
        <w:t>20</w:t>
      </w:r>
      <w:r w:rsidR="005B06AD">
        <w:rPr>
          <w:sz w:val="28"/>
          <w:szCs w:val="28"/>
        </w:rPr>
        <w:t>20</w:t>
      </w:r>
    </w:p>
    <w:bookmarkStart w:id="1" w:name="_Toc3845085" w:displacedByCustomXml="next"/>
    <w:sdt>
      <w:sdtPr>
        <w:id w:val="-191638755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sdtEndPr>
      <w:sdtContent>
        <w:p w:rsidR="00B7208F" w:rsidRPr="00F41DC3" w:rsidRDefault="00B7208F" w:rsidP="00F41DC3">
          <w:pPr>
            <w:pStyle w:val="af7"/>
            <w:jc w:val="center"/>
            <w:rPr>
              <w:rFonts w:ascii="Times New Roman" w:hAnsi="Times New Roman" w:cs="Times New Roman"/>
              <w:color w:val="auto"/>
            </w:rPr>
          </w:pPr>
          <w:r w:rsidRPr="00F41DC3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F41DC3" w:rsidRPr="00F41DC3" w:rsidRDefault="00B7208F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r w:rsidRPr="00F41DC3">
            <w:rPr>
              <w:sz w:val="28"/>
              <w:szCs w:val="28"/>
            </w:rPr>
            <w:fldChar w:fldCharType="begin"/>
          </w:r>
          <w:r w:rsidRPr="00F41DC3">
            <w:rPr>
              <w:sz w:val="28"/>
              <w:szCs w:val="28"/>
            </w:rPr>
            <w:instrText xml:space="preserve"> TOC \o "1-3" \h \z \u </w:instrText>
          </w:r>
          <w:r w:rsidRPr="00F41DC3">
            <w:rPr>
              <w:sz w:val="28"/>
              <w:szCs w:val="28"/>
            </w:rPr>
            <w:fldChar w:fldCharType="separate"/>
          </w:r>
          <w:hyperlink w:anchor="_Toc43676468" w:history="1">
            <w:r w:rsidR="00F41DC3" w:rsidRPr="00F41DC3">
              <w:rPr>
                <w:rStyle w:val="af0"/>
                <w:noProof/>
                <w:sz w:val="28"/>
                <w:szCs w:val="28"/>
              </w:rPr>
              <w:t>Введение</w:t>
            </w:r>
            <w:r w:rsidR="00F41DC3" w:rsidRPr="00F41DC3">
              <w:rPr>
                <w:noProof/>
                <w:webHidden/>
                <w:sz w:val="28"/>
                <w:szCs w:val="28"/>
              </w:rPr>
              <w:tab/>
            </w:r>
            <w:r w:rsidR="00F41DC3" w:rsidRPr="00F41DC3">
              <w:rPr>
                <w:noProof/>
                <w:webHidden/>
                <w:sz w:val="28"/>
                <w:szCs w:val="28"/>
              </w:rPr>
              <w:fldChar w:fldCharType="begin"/>
            </w:r>
            <w:r w:rsidR="00F41DC3" w:rsidRPr="00F41DC3">
              <w:rPr>
                <w:noProof/>
                <w:webHidden/>
                <w:sz w:val="28"/>
                <w:szCs w:val="28"/>
              </w:rPr>
              <w:instrText xml:space="preserve"> PAGEREF _Toc43676468 \h </w:instrText>
            </w:r>
            <w:r w:rsidR="00F41DC3" w:rsidRPr="00F41DC3">
              <w:rPr>
                <w:noProof/>
                <w:webHidden/>
                <w:sz w:val="28"/>
                <w:szCs w:val="28"/>
              </w:rPr>
            </w:r>
            <w:r w:rsidR="00F41DC3" w:rsidRPr="00F41DC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41DC3">
              <w:rPr>
                <w:noProof/>
                <w:webHidden/>
                <w:sz w:val="28"/>
                <w:szCs w:val="28"/>
              </w:rPr>
              <w:t>3</w:t>
            </w:r>
            <w:r w:rsidR="00F41DC3" w:rsidRPr="00F41D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1DC3" w:rsidRPr="00F41DC3" w:rsidRDefault="00F41DC3">
          <w:pPr>
            <w:pStyle w:val="12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hyperlink w:anchor="_Toc43676469" w:history="1">
            <w:r w:rsidRPr="00F41DC3">
              <w:rPr>
                <w:rStyle w:val="af0"/>
                <w:bCs/>
                <w:noProof/>
                <w:sz w:val="28"/>
                <w:szCs w:val="28"/>
              </w:rPr>
              <w:t>1.</w:t>
            </w:r>
            <w:r w:rsidRPr="00F41DC3">
              <w:rPr>
                <w:rFonts w:eastAsiaTheme="minorEastAsia"/>
                <w:noProof/>
                <w:sz w:val="28"/>
                <w:szCs w:val="28"/>
              </w:rPr>
              <w:tab/>
            </w:r>
            <w:r w:rsidRPr="00F41DC3">
              <w:rPr>
                <w:rStyle w:val="af0"/>
                <w:bCs/>
                <w:noProof/>
                <w:sz w:val="28"/>
                <w:szCs w:val="28"/>
              </w:rPr>
              <w:t>Определение себестоимости выпускаемой продукции</w:t>
            </w:r>
            <w:r w:rsidRPr="00F41DC3">
              <w:rPr>
                <w:noProof/>
                <w:webHidden/>
                <w:sz w:val="28"/>
                <w:szCs w:val="28"/>
              </w:rPr>
              <w:tab/>
            </w:r>
            <w:r w:rsidRPr="00F41DC3">
              <w:rPr>
                <w:noProof/>
                <w:webHidden/>
                <w:sz w:val="28"/>
                <w:szCs w:val="28"/>
              </w:rPr>
              <w:fldChar w:fldCharType="begin"/>
            </w:r>
            <w:r w:rsidRPr="00F41DC3">
              <w:rPr>
                <w:noProof/>
                <w:webHidden/>
                <w:sz w:val="28"/>
                <w:szCs w:val="28"/>
              </w:rPr>
              <w:instrText xml:space="preserve"> PAGEREF _Toc43676469 \h </w:instrText>
            </w:r>
            <w:r w:rsidRPr="00F41DC3">
              <w:rPr>
                <w:noProof/>
                <w:webHidden/>
                <w:sz w:val="28"/>
                <w:szCs w:val="28"/>
              </w:rPr>
            </w:r>
            <w:r w:rsidRPr="00F41DC3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4</w:t>
            </w:r>
            <w:r w:rsidRPr="00F41D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1DC3" w:rsidRPr="00F41DC3" w:rsidRDefault="00F41DC3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hyperlink w:anchor="_Toc43676470" w:history="1">
            <w:r w:rsidRPr="00F41DC3">
              <w:rPr>
                <w:rStyle w:val="af0"/>
                <w:noProof/>
                <w:sz w:val="28"/>
                <w:szCs w:val="28"/>
              </w:rPr>
              <w:t>2. Определение цены реализации</w:t>
            </w:r>
            <w:r w:rsidRPr="00F41DC3">
              <w:rPr>
                <w:noProof/>
                <w:webHidden/>
                <w:sz w:val="28"/>
                <w:szCs w:val="28"/>
              </w:rPr>
              <w:tab/>
            </w:r>
            <w:r w:rsidRPr="00F41DC3">
              <w:rPr>
                <w:noProof/>
                <w:webHidden/>
                <w:sz w:val="28"/>
                <w:szCs w:val="28"/>
              </w:rPr>
              <w:fldChar w:fldCharType="begin"/>
            </w:r>
            <w:r w:rsidRPr="00F41DC3">
              <w:rPr>
                <w:noProof/>
                <w:webHidden/>
                <w:sz w:val="28"/>
                <w:szCs w:val="28"/>
              </w:rPr>
              <w:instrText xml:space="preserve"> PAGEREF _Toc43676470 \h </w:instrText>
            </w:r>
            <w:r w:rsidRPr="00F41DC3">
              <w:rPr>
                <w:noProof/>
                <w:webHidden/>
                <w:sz w:val="28"/>
                <w:szCs w:val="28"/>
              </w:rPr>
            </w:r>
            <w:r w:rsidRPr="00F41DC3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11</w:t>
            </w:r>
            <w:r w:rsidRPr="00F41D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1DC3" w:rsidRPr="00F41DC3" w:rsidRDefault="00F41DC3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hyperlink w:anchor="_Toc43676471" w:history="1">
            <w:r w:rsidRPr="00F41DC3">
              <w:rPr>
                <w:rStyle w:val="af0"/>
                <w:noProof/>
                <w:sz w:val="28"/>
                <w:szCs w:val="28"/>
              </w:rPr>
              <w:t>3. Отчет о прибылях и убытках</w:t>
            </w:r>
            <w:r w:rsidRPr="00F41DC3">
              <w:rPr>
                <w:noProof/>
                <w:webHidden/>
                <w:sz w:val="28"/>
                <w:szCs w:val="28"/>
              </w:rPr>
              <w:tab/>
            </w:r>
            <w:r w:rsidRPr="00F41DC3">
              <w:rPr>
                <w:noProof/>
                <w:webHidden/>
                <w:sz w:val="28"/>
                <w:szCs w:val="28"/>
              </w:rPr>
              <w:fldChar w:fldCharType="begin"/>
            </w:r>
            <w:r w:rsidRPr="00F41DC3">
              <w:rPr>
                <w:noProof/>
                <w:webHidden/>
                <w:sz w:val="28"/>
                <w:szCs w:val="28"/>
              </w:rPr>
              <w:instrText xml:space="preserve"> PAGEREF _Toc43676471 \h </w:instrText>
            </w:r>
            <w:r w:rsidRPr="00F41DC3">
              <w:rPr>
                <w:noProof/>
                <w:webHidden/>
                <w:sz w:val="28"/>
                <w:szCs w:val="28"/>
              </w:rPr>
            </w:r>
            <w:r w:rsidRPr="00F41DC3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12</w:t>
            </w:r>
            <w:r w:rsidRPr="00F41D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1DC3" w:rsidRPr="00F41DC3" w:rsidRDefault="00F41DC3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hyperlink w:anchor="_Toc43676472" w:history="1">
            <w:r w:rsidRPr="00F41DC3">
              <w:rPr>
                <w:rStyle w:val="af0"/>
                <w:noProof/>
                <w:sz w:val="28"/>
                <w:szCs w:val="28"/>
              </w:rPr>
              <w:t>4. Определение точки безубыточности производства</w:t>
            </w:r>
            <w:r w:rsidRPr="00F41DC3">
              <w:rPr>
                <w:noProof/>
                <w:webHidden/>
                <w:sz w:val="28"/>
                <w:szCs w:val="28"/>
              </w:rPr>
              <w:tab/>
            </w:r>
            <w:r w:rsidRPr="00F41DC3">
              <w:rPr>
                <w:noProof/>
                <w:webHidden/>
                <w:sz w:val="28"/>
                <w:szCs w:val="28"/>
              </w:rPr>
              <w:fldChar w:fldCharType="begin"/>
            </w:r>
            <w:r w:rsidRPr="00F41DC3">
              <w:rPr>
                <w:noProof/>
                <w:webHidden/>
                <w:sz w:val="28"/>
                <w:szCs w:val="28"/>
              </w:rPr>
              <w:instrText xml:space="preserve"> PAGEREF _Toc43676472 \h </w:instrText>
            </w:r>
            <w:r w:rsidRPr="00F41DC3">
              <w:rPr>
                <w:noProof/>
                <w:webHidden/>
                <w:sz w:val="28"/>
                <w:szCs w:val="28"/>
              </w:rPr>
            </w:r>
            <w:r w:rsidRPr="00F41DC3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13</w:t>
            </w:r>
            <w:r w:rsidRPr="00F41D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1DC3" w:rsidRPr="00F41DC3" w:rsidRDefault="00F41DC3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hyperlink w:anchor="_Toc43676473" w:history="1">
            <w:r w:rsidRPr="00F41DC3">
              <w:rPr>
                <w:rStyle w:val="af0"/>
                <w:bCs/>
                <w:noProof/>
                <w:sz w:val="28"/>
                <w:szCs w:val="28"/>
              </w:rPr>
              <w:t>5. Определение срока окупаемости затрат или возврата кредитных средств</w:t>
            </w:r>
            <w:r w:rsidRPr="00F41DC3">
              <w:rPr>
                <w:noProof/>
                <w:webHidden/>
                <w:sz w:val="28"/>
                <w:szCs w:val="28"/>
              </w:rPr>
              <w:tab/>
            </w:r>
            <w:r w:rsidRPr="00F41DC3">
              <w:rPr>
                <w:noProof/>
                <w:webHidden/>
                <w:sz w:val="28"/>
                <w:szCs w:val="28"/>
              </w:rPr>
              <w:fldChar w:fldCharType="begin"/>
            </w:r>
            <w:r w:rsidRPr="00F41DC3">
              <w:rPr>
                <w:noProof/>
                <w:webHidden/>
                <w:sz w:val="28"/>
                <w:szCs w:val="28"/>
              </w:rPr>
              <w:instrText xml:space="preserve"> PAGEREF _Toc43676473 \h </w:instrText>
            </w:r>
            <w:r w:rsidRPr="00F41DC3">
              <w:rPr>
                <w:noProof/>
                <w:webHidden/>
                <w:sz w:val="28"/>
                <w:szCs w:val="28"/>
              </w:rPr>
            </w:r>
            <w:r w:rsidRPr="00F41DC3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16</w:t>
            </w:r>
            <w:r w:rsidRPr="00F41D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1DC3" w:rsidRPr="00F41DC3" w:rsidRDefault="00F41DC3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hyperlink w:anchor="_Toc43676474" w:history="1">
            <w:r w:rsidRPr="00F41DC3">
              <w:rPr>
                <w:rStyle w:val="af0"/>
                <w:noProof/>
                <w:sz w:val="28"/>
                <w:szCs w:val="28"/>
              </w:rPr>
              <w:t>6. Решение обратных задач</w:t>
            </w:r>
            <w:r w:rsidRPr="00F41DC3">
              <w:rPr>
                <w:noProof/>
                <w:webHidden/>
                <w:sz w:val="28"/>
                <w:szCs w:val="28"/>
              </w:rPr>
              <w:tab/>
            </w:r>
            <w:r w:rsidRPr="00F41DC3">
              <w:rPr>
                <w:noProof/>
                <w:webHidden/>
                <w:sz w:val="28"/>
                <w:szCs w:val="28"/>
              </w:rPr>
              <w:fldChar w:fldCharType="begin"/>
            </w:r>
            <w:r w:rsidRPr="00F41DC3">
              <w:rPr>
                <w:noProof/>
                <w:webHidden/>
                <w:sz w:val="28"/>
                <w:szCs w:val="28"/>
              </w:rPr>
              <w:instrText xml:space="preserve"> PAGEREF _Toc43676474 \h </w:instrText>
            </w:r>
            <w:r w:rsidRPr="00F41DC3">
              <w:rPr>
                <w:noProof/>
                <w:webHidden/>
                <w:sz w:val="28"/>
                <w:szCs w:val="28"/>
              </w:rPr>
            </w:r>
            <w:r w:rsidRPr="00F41DC3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18</w:t>
            </w:r>
            <w:r w:rsidRPr="00F41D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1DC3" w:rsidRPr="00F41DC3" w:rsidRDefault="00F41DC3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hyperlink w:anchor="_Toc43676475" w:history="1">
            <w:r w:rsidRPr="00F41DC3">
              <w:rPr>
                <w:rStyle w:val="af0"/>
                <w:noProof/>
                <w:sz w:val="28"/>
                <w:szCs w:val="28"/>
              </w:rPr>
              <w:t>Заключение</w:t>
            </w:r>
            <w:r w:rsidRPr="00F41DC3">
              <w:rPr>
                <w:noProof/>
                <w:webHidden/>
                <w:sz w:val="28"/>
                <w:szCs w:val="28"/>
              </w:rPr>
              <w:tab/>
            </w:r>
            <w:r w:rsidRPr="00F41DC3">
              <w:rPr>
                <w:noProof/>
                <w:webHidden/>
                <w:sz w:val="28"/>
                <w:szCs w:val="28"/>
              </w:rPr>
              <w:fldChar w:fldCharType="begin"/>
            </w:r>
            <w:r w:rsidRPr="00F41DC3">
              <w:rPr>
                <w:noProof/>
                <w:webHidden/>
                <w:sz w:val="28"/>
                <w:szCs w:val="28"/>
              </w:rPr>
              <w:instrText xml:space="preserve"> PAGEREF _Toc43676475 \h </w:instrText>
            </w:r>
            <w:r w:rsidRPr="00F41DC3">
              <w:rPr>
                <w:noProof/>
                <w:webHidden/>
                <w:sz w:val="28"/>
                <w:szCs w:val="28"/>
              </w:rPr>
            </w:r>
            <w:r w:rsidRPr="00F41DC3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21</w:t>
            </w:r>
            <w:r w:rsidRPr="00F41D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1DC3" w:rsidRPr="00F41DC3" w:rsidRDefault="00F41DC3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hyperlink w:anchor="_Toc43676476" w:history="1">
            <w:r w:rsidRPr="00F41DC3">
              <w:rPr>
                <w:rStyle w:val="af0"/>
                <w:noProof/>
                <w:sz w:val="28"/>
                <w:szCs w:val="28"/>
              </w:rPr>
              <w:t>Список литературы</w:t>
            </w:r>
            <w:r w:rsidRPr="00F41DC3">
              <w:rPr>
                <w:noProof/>
                <w:webHidden/>
                <w:sz w:val="28"/>
                <w:szCs w:val="28"/>
              </w:rPr>
              <w:tab/>
            </w:r>
            <w:r w:rsidRPr="00F41DC3">
              <w:rPr>
                <w:noProof/>
                <w:webHidden/>
                <w:sz w:val="28"/>
                <w:szCs w:val="28"/>
              </w:rPr>
              <w:fldChar w:fldCharType="begin"/>
            </w:r>
            <w:r w:rsidRPr="00F41DC3">
              <w:rPr>
                <w:noProof/>
                <w:webHidden/>
                <w:sz w:val="28"/>
                <w:szCs w:val="28"/>
              </w:rPr>
              <w:instrText xml:space="preserve"> PAGEREF _Toc43676476 \h </w:instrText>
            </w:r>
            <w:r w:rsidRPr="00F41DC3">
              <w:rPr>
                <w:noProof/>
                <w:webHidden/>
                <w:sz w:val="28"/>
                <w:szCs w:val="28"/>
              </w:rPr>
            </w:r>
            <w:r w:rsidRPr="00F41DC3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22</w:t>
            </w:r>
            <w:r w:rsidRPr="00F41D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41DC3" w:rsidRPr="00F41DC3" w:rsidRDefault="00F41DC3">
          <w:pPr>
            <w:pStyle w:val="12"/>
            <w:tabs>
              <w:tab w:val="right" w:leader="dot" w:pos="9344"/>
            </w:tabs>
            <w:rPr>
              <w:rFonts w:eastAsiaTheme="minorEastAsia"/>
              <w:noProof/>
              <w:sz w:val="28"/>
              <w:szCs w:val="28"/>
            </w:rPr>
          </w:pPr>
          <w:hyperlink w:anchor="_Toc43676477" w:history="1">
            <w:r w:rsidRPr="00F41DC3">
              <w:rPr>
                <w:rStyle w:val="af0"/>
                <w:noProof/>
                <w:sz w:val="28"/>
                <w:szCs w:val="28"/>
              </w:rPr>
              <w:t>Приложение</w:t>
            </w:r>
            <w:r w:rsidRPr="00F41DC3">
              <w:rPr>
                <w:noProof/>
                <w:webHidden/>
                <w:sz w:val="28"/>
                <w:szCs w:val="28"/>
              </w:rPr>
              <w:tab/>
            </w:r>
            <w:r w:rsidRPr="00F41DC3">
              <w:rPr>
                <w:noProof/>
                <w:webHidden/>
                <w:sz w:val="28"/>
                <w:szCs w:val="28"/>
              </w:rPr>
              <w:fldChar w:fldCharType="begin"/>
            </w:r>
            <w:r w:rsidRPr="00F41DC3">
              <w:rPr>
                <w:noProof/>
                <w:webHidden/>
                <w:sz w:val="28"/>
                <w:szCs w:val="28"/>
              </w:rPr>
              <w:instrText xml:space="preserve"> PAGEREF _Toc43676477 \h </w:instrText>
            </w:r>
            <w:r w:rsidRPr="00F41DC3">
              <w:rPr>
                <w:noProof/>
                <w:webHidden/>
                <w:sz w:val="28"/>
                <w:szCs w:val="28"/>
              </w:rPr>
            </w:r>
            <w:r w:rsidRPr="00F41DC3">
              <w:rPr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noProof/>
                <w:webHidden/>
                <w:sz w:val="28"/>
                <w:szCs w:val="28"/>
              </w:rPr>
              <w:t>23</w:t>
            </w:r>
            <w:r w:rsidRPr="00F41DC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08F" w:rsidRDefault="00B7208F">
          <w:r w:rsidRPr="00F41DC3">
            <w:rPr>
              <w:bCs/>
              <w:sz w:val="28"/>
              <w:szCs w:val="28"/>
            </w:rPr>
            <w:fldChar w:fldCharType="end"/>
          </w:r>
        </w:p>
      </w:sdtContent>
    </w:sdt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F26A5D" w:rsidRDefault="00F26A5D" w:rsidP="00F26A5D">
      <w:pPr>
        <w:rPr>
          <w:lang w:eastAsia="en-US"/>
        </w:rPr>
      </w:pPr>
    </w:p>
    <w:p w:rsidR="00C93D26" w:rsidRPr="00C93D26" w:rsidRDefault="00C93D26" w:rsidP="00E625D0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43676468"/>
      <w:r w:rsidRPr="00C93D26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  <w:bookmarkEnd w:id="2"/>
    </w:p>
    <w:p w:rsidR="00C93D26" w:rsidRDefault="00C93D26" w:rsidP="00C93D26">
      <w:pPr>
        <w:ind w:firstLine="708"/>
        <w:rPr>
          <w:b/>
          <w:sz w:val="28"/>
          <w:szCs w:val="28"/>
        </w:rPr>
      </w:pPr>
    </w:p>
    <w:p w:rsidR="00C93D26" w:rsidRDefault="00C93D26" w:rsidP="00C93D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Проблема оценки эффективности инвестиционного проекта всегда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лялась одной из ключевых тем исследования в экономической науке. Это связано с тем, что именно инвестиции обеспечивают развитие экономики страны, способствуют улучшению макроэкономических показателей. Еще более актуальной эта тема является и сейчас, в условиях экономического кризиса. В настоящее время для отдельного предприятия или инвестора  важно грамотно оценивать свою инвестиционную деятельность, очень взв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шенно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ходить к оценке инвестиционных проектов. </w:t>
      </w:r>
    </w:p>
    <w:p w:rsidR="00C93D26" w:rsidRDefault="00C93D26" w:rsidP="00C93D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  будут рассматриваться   инвестиции в организацию нового производства</w:t>
      </w:r>
      <w:r w:rsidR="00A1117C">
        <w:rPr>
          <w:sz w:val="28"/>
          <w:szCs w:val="28"/>
        </w:rPr>
        <w:t xml:space="preserve"> – производства хлебобулочных изделий</w:t>
      </w:r>
      <w:r>
        <w:rPr>
          <w:sz w:val="28"/>
          <w:szCs w:val="28"/>
        </w:rPr>
        <w:t>. Для этого требуются достаточно значительные вложения денежных средств, особенно в случае приобретения (а не аренды)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новных средств. </w:t>
      </w:r>
    </w:p>
    <w:p w:rsidR="00C93D26" w:rsidRDefault="00C93D26" w:rsidP="00C93D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курсовой работы – оценить целесообразность (выго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ность) вложения денежных сре</w:t>
      </w:r>
      <w:proofErr w:type="gramStart"/>
      <w:r>
        <w:rPr>
          <w:sz w:val="28"/>
          <w:szCs w:val="28"/>
        </w:rPr>
        <w:t>дств в д</w:t>
      </w:r>
      <w:proofErr w:type="gramEnd"/>
      <w:r>
        <w:rPr>
          <w:sz w:val="28"/>
          <w:szCs w:val="28"/>
        </w:rPr>
        <w:t>анный инвестиционный проект.</w:t>
      </w:r>
    </w:p>
    <w:p w:rsidR="00C93D26" w:rsidRDefault="00C93D26" w:rsidP="00C93D26">
      <w:pPr>
        <w:pStyle w:val="211"/>
        <w:spacing w:line="360" w:lineRule="auto"/>
        <w:ind w:firstLine="720"/>
        <w:rPr>
          <w:szCs w:val="28"/>
        </w:rPr>
      </w:pPr>
      <w:r>
        <w:rPr>
          <w:szCs w:val="28"/>
        </w:rPr>
        <w:t>Исходные данные для расчетов представлены в Приложении.</w:t>
      </w:r>
    </w:p>
    <w:p w:rsidR="00C93D26" w:rsidRDefault="00C93D26" w:rsidP="00C93D2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имеет следующую структуру: введение, несколько глав расч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тов, содержащие подпункты, расчет технико-экономических показателей проекта, выводы по эффективности проекта и целесообразности вложения в него денежных средств.</w:t>
      </w:r>
    </w:p>
    <w:p w:rsidR="00C93D26" w:rsidRDefault="00C93D26" w:rsidP="00C93D2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целесообразности создания нового производства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рассчитать такие параметры, как себестоимость изделия, цена изделия, срок окупаемости, точка безубыточности, а также динамические показатели: чистый дисконтированный доход, индекс доходности, внутренняя норма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ходности, срок окупаемости.</w:t>
      </w:r>
    </w:p>
    <w:p w:rsidR="00C93D26" w:rsidRDefault="00C93D26" w:rsidP="00C93D2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учетом рассчитанных показателей дается ответ на вопрос, эффект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вен или нет ли данный инвестицио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проект.</w:t>
      </w:r>
    </w:p>
    <w:p w:rsidR="00AF274F" w:rsidRDefault="00AF274F" w:rsidP="0051313B">
      <w:pPr>
        <w:spacing w:line="360" w:lineRule="auto"/>
        <w:ind w:firstLine="540"/>
        <w:jc w:val="both"/>
        <w:rPr>
          <w:rFonts w:eastAsia="Arial Unicode MS"/>
          <w:sz w:val="28"/>
        </w:rPr>
      </w:pPr>
    </w:p>
    <w:p w:rsidR="00C93D26" w:rsidRDefault="00C93D26" w:rsidP="00AF274F">
      <w:pPr>
        <w:spacing w:line="360" w:lineRule="auto"/>
        <w:jc w:val="center"/>
        <w:rPr>
          <w:b/>
          <w:bCs/>
          <w:sz w:val="28"/>
          <w:szCs w:val="28"/>
        </w:rPr>
      </w:pPr>
    </w:p>
    <w:p w:rsidR="0051313B" w:rsidRPr="00A1117C" w:rsidRDefault="0051313B" w:rsidP="00A1117C">
      <w:pPr>
        <w:pStyle w:val="af2"/>
        <w:numPr>
          <w:ilvl w:val="0"/>
          <w:numId w:val="42"/>
        </w:numPr>
        <w:spacing w:after="0" w:line="360" w:lineRule="auto"/>
        <w:jc w:val="center"/>
        <w:outlineLvl w:val="0"/>
        <w:rPr>
          <w:b/>
          <w:bCs/>
          <w:sz w:val="28"/>
          <w:szCs w:val="28"/>
        </w:rPr>
      </w:pPr>
      <w:bookmarkStart w:id="3" w:name="_Toc43676469"/>
      <w:r w:rsidRPr="00A1117C">
        <w:rPr>
          <w:b/>
          <w:bCs/>
          <w:sz w:val="28"/>
          <w:szCs w:val="28"/>
        </w:rPr>
        <w:lastRenderedPageBreak/>
        <w:t>Определение себестоимости выпускаемой продукции</w:t>
      </w:r>
      <w:bookmarkEnd w:id="3"/>
    </w:p>
    <w:p w:rsidR="00A1117C" w:rsidRPr="00A1117C" w:rsidRDefault="00A1117C" w:rsidP="00A1117C">
      <w:pPr>
        <w:spacing w:line="360" w:lineRule="auto"/>
        <w:ind w:firstLine="709"/>
        <w:jc w:val="both"/>
        <w:rPr>
          <w:sz w:val="28"/>
          <w:szCs w:val="28"/>
        </w:rPr>
      </w:pPr>
      <w:r w:rsidRPr="00A1117C">
        <w:rPr>
          <w:bCs/>
          <w:iCs/>
          <w:sz w:val="28"/>
          <w:szCs w:val="28"/>
        </w:rPr>
        <w:t>Расчет себестоимости является важнейшим этапом в любом эконом</w:t>
      </w:r>
      <w:r w:rsidRPr="00A1117C">
        <w:rPr>
          <w:bCs/>
          <w:iCs/>
          <w:sz w:val="28"/>
          <w:szCs w:val="28"/>
        </w:rPr>
        <w:t>и</w:t>
      </w:r>
      <w:r w:rsidRPr="00A1117C">
        <w:rPr>
          <w:bCs/>
          <w:iCs/>
          <w:sz w:val="28"/>
          <w:szCs w:val="28"/>
        </w:rPr>
        <w:t xml:space="preserve">ческом исследовании и анализе производства продукции. Себестоимость продукции </w:t>
      </w:r>
      <w:r w:rsidRPr="00A1117C">
        <w:rPr>
          <w:sz w:val="28"/>
          <w:szCs w:val="28"/>
        </w:rPr>
        <w:t>представляет собой все расходы предприятия, выраженные в д</w:t>
      </w:r>
      <w:r w:rsidRPr="00A1117C">
        <w:rPr>
          <w:sz w:val="28"/>
          <w:szCs w:val="28"/>
        </w:rPr>
        <w:t>е</w:t>
      </w:r>
      <w:r w:rsidRPr="00A1117C">
        <w:rPr>
          <w:sz w:val="28"/>
          <w:szCs w:val="28"/>
        </w:rPr>
        <w:t>нежных единицах, которое оно понесло в процессе изготовления и реализ</w:t>
      </w:r>
      <w:r w:rsidRPr="00A1117C">
        <w:rPr>
          <w:sz w:val="28"/>
          <w:szCs w:val="28"/>
        </w:rPr>
        <w:t>а</w:t>
      </w:r>
      <w:r w:rsidRPr="00A1117C">
        <w:rPr>
          <w:sz w:val="28"/>
          <w:szCs w:val="28"/>
        </w:rPr>
        <w:t>ции проду</w:t>
      </w:r>
      <w:r w:rsidRPr="00A1117C">
        <w:rPr>
          <w:sz w:val="28"/>
          <w:szCs w:val="28"/>
        </w:rPr>
        <w:t>к</w:t>
      </w:r>
      <w:r w:rsidRPr="00A1117C">
        <w:rPr>
          <w:sz w:val="28"/>
          <w:szCs w:val="28"/>
        </w:rPr>
        <w:t>ции.</w:t>
      </w:r>
    </w:p>
    <w:p w:rsidR="00A1117C" w:rsidRPr="00A1117C" w:rsidRDefault="00A1117C" w:rsidP="00A1117C">
      <w:pPr>
        <w:pStyle w:val="ac"/>
        <w:spacing w:after="0" w:line="360" w:lineRule="auto"/>
        <w:ind w:right="118" w:firstLine="709"/>
        <w:jc w:val="both"/>
        <w:rPr>
          <w:sz w:val="28"/>
          <w:szCs w:val="28"/>
        </w:rPr>
      </w:pPr>
      <w:r w:rsidRPr="00A1117C">
        <w:rPr>
          <w:sz w:val="28"/>
          <w:szCs w:val="28"/>
        </w:rPr>
        <w:t>Для любого производства расчет себестоимости очень важен и труд</w:t>
      </w:r>
      <w:r w:rsidRPr="00A1117C">
        <w:rPr>
          <w:sz w:val="28"/>
          <w:szCs w:val="28"/>
        </w:rPr>
        <w:t>о</w:t>
      </w:r>
      <w:r w:rsidRPr="00A1117C">
        <w:rPr>
          <w:sz w:val="28"/>
          <w:szCs w:val="28"/>
        </w:rPr>
        <w:t>емок. Себестоимость представляет собой сумму всех затрат на производство продукции (затраты на сырье и материалы, на необходимую в процессе и</w:t>
      </w:r>
      <w:r w:rsidRPr="00A1117C">
        <w:rPr>
          <w:sz w:val="28"/>
          <w:szCs w:val="28"/>
        </w:rPr>
        <w:t>з</w:t>
      </w:r>
      <w:r w:rsidRPr="00A1117C">
        <w:rPr>
          <w:sz w:val="28"/>
          <w:szCs w:val="28"/>
        </w:rPr>
        <w:t>готовления продукции энергию, на заработную плату, на осно</w:t>
      </w:r>
      <w:r w:rsidRPr="00A1117C">
        <w:rPr>
          <w:sz w:val="28"/>
          <w:szCs w:val="28"/>
        </w:rPr>
        <w:t>в</w:t>
      </w:r>
      <w:r w:rsidRPr="00A1117C">
        <w:rPr>
          <w:sz w:val="28"/>
          <w:szCs w:val="28"/>
        </w:rPr>
        <w:t xml:space="preserve">ные средства (амортизацию)). Как правило, в структуре себестоимости значительную часть занимают расходы на сырье и материалы, а также на оплату труда производственного персонала. Состав и количество необходимого сырья для производства </w:t>
      </w:r>
      <w:r>
        <w:rPr>
          <w:sz w:val="28"/>
          <w:szCs w:val="28"/>
        </w:rPr>
        <w:t>хлебобулочных изделий</w:t>
      </w:r>
      <w:r w:rsidRPr="00A1117C">
        <w:rPr>
          <w:sz w:val="28"/>
          <w:szCs w:val="28"/>
        </w:rPr>
        <w:t xml:space="preserve"> должен рассчитывать специ</w:t>
      </w:r>
      <w:r w:rsidRPr="00A1117C">
        <w:rPr>
          <w:sz w:val="28"/>
          <w:szCs w:val="28"/>
        </w:rPr>
        <w:t>а</w:t>
      </w:r>
      <w:r w:rsidRPr="00A1117C">
        <w:rPr>
          <w:sz w:val="28"/>
          <w:szCs w:val="28"/>
        </w:rPr>
        <w:t>лист-технолог с учетом установленных ГОСТов.  После получения расчетов необходимо определиться с поставщиками каждого вида сырья – необход</w:t>
      </w:r>
      <w:r w:rsidRPr="00A1117C">
        <w:rPr>
          <w:sz w:val="28"/>
          <w:szCs w:val="28"/>
        </w:rPr>
        <w:t>и</w:t>
      </w:r>
      <w:r w:rsidRPr="00A1117C">
        <w:rPr>
          <w:sz w:val="28"/>
          <w:szCs w:val="28"/>
        </w:rPr>
        <w:t>мо изучить рынок и заключить договора поставки. При выборе поста</w:t>
      </w:r>
      <w:r w:rsidRPr="00A1117C">
        <w:rPr>
          <w:sz w:val="28"/>
          <w:szCs w:val="28"/>
        </w:rPr>
        <w:t>в</w:t>
      </w:r>
      <w:r w:rsidRPr="00A1117C">
        <w:rPr>
          <w:sz w:val="28"/>
          <w:szCs w:val="28"/>
        </w:rPr>
        <w:t xml:space="preserve">щика </w:t>
      </w:r>
      <w:proofErr w:type="gramStart"/>
      <w:r w:rsidRPr="00A1117C">
        <w:rPr>
          <w:sz w:val="28"/>
          <w:szCs w:val="28"/>
        </w:rPr>
        <w:t>учитываются</w:t>
      </w:r>
      <w:proofErr w:type="gramEnd"/>
      <w:r w:rsidRPr="00A1117C">
        <w:rPr>
          <w:sz w:val="28"/>
          <w:szCs w:val="28"/>
        </w:rPr>
        <w:t xml:space="preserve"> прежде всего два основных параметра – цена и кач</w:t>
      </w:r>
      <w:r w:rsidRPr="00A1117C">
        <w:rPr>
          <w:sz w:val="28"/>
          <w:szCs w:val="28"/>
        </w:rPr>
        <w:t>е</w:t>
      </w:r>
      <w:r w:rsidRPr="00A1117C">
        <w:rPr>
          <w:sz w:val="28"/>
          <w:szCs w:val="28"/>
        </w:rPr>
        <w:t xml:space="preserve">ства.  </w:t>
      </w:r>
    </w:p>
    <w:p w:rsidR="00A1117C" w:rsidRPr="00A1117C" w:rsidRDefault="00A1117C" w:rsidP="00A1117C">
      <w:pPr>
        <w:pStyle w:val="ac"/>
        <w:spacing w:after="0" w:line="360" w:lineRule="auto"/>
        <w:ind w:right="118" w:firstLine="709"/>
        <w:jc w:val="both"/>
        <w:rPr>
          <w:sz w:val="28"/>
          <w:szCs w:val="28"/>
        </w:rPr>
      </w:pPr>
      <w:r w:rsidRPr="00A1117C">
        <w:rPr>
          <w:sz w:val="28"/>
          <w:szCs w:val="28"/>
        </w:rPr>
        <w:t>Очевидно, что для получения прибыли продажная цена должна пр</w:t>
      </w:r>
      <w:r w:rsidRPr="00A1117C">
        <w:rPr>
          <w:sz w:val="28"/>
          <w:szCs w:val="28"/>
        </w:rPr>
        <w:t>е</w:t>
      </w:r>
      <w:r w:rsidRPr="00A1117C">
        <w:rPr>
          <w:sz w:val="28"/>
          <w:szCs w:val="28"/>
        </w:rPr>
        <w:t>вышать себестоимость продукции. Поэтому, если очевидно, что себесто</w:t>
      </w:r>
      <w:r w:rsidRPr="00A1117C">
        <w:rPr>
          <w:sz w:val="28"/>
          <w:szCs w:val="28"/>
        </w:rPr>
        <w:t>и</w:t>
      </w:r>
      <w:r w:rsidRPr="00A1117C">
        <w:rPr>
          <w:sz w:val="28"/>
          <w:szCs w:val="28"/>
        </w:rPr>
        <w:t>мость выше сложившихся на рынке цен на аналогичную продукцию, прои</w:t>
      </w:r>
      <w:r w:rsidRPr="00A1117C">
        <w:rPr>
          <w:sz w:val="28"/>
          <w:szCs w:val="28"/>
        </w:rPr>
        <w:t>з</w:t>
      </w:r>
      <w:r w:rsidRPr="00A1117C">
        <w:rPr>
          <w:sz w:val="28"/>
          <w:szCs w:val="28"/>
        </w:rPr>
        <w:t>водство нец</w:t>
      </w:r>
      <w:r w:rsidRPr="00A1117C">
        <w:rPr>
          <w:sz w:val="28"/>
          <w:szCs w:val="28"/>
        </w:rPr>
        <w:t>е</w:t>
      </w:r>
      <w:r w:rsidRPr="00A1117C">
        <w:rPr>
          <w:sz w:val="28"/>
          <w:szCs w:val="28"/>
        </w:rPr>
        <w:t>лесообразно.</w:t>
      </w:r>
    </w:p>
    <w:p w:rsidR="00A1117C" w:rsidRPr="00A1117C" w:rsidRDefault="00A1117C" w:rsidP="00A1117C">
      <w:pPr>
        <w:pStyle w:val="ac"/>
        <w:spacing w:after="0" w:line="360" w:lineRule="auto"/>
        <w:ind w:right="118" w:firstLine="709"/>
        <w:jc w:val="both"/>
        <w:rPr>
          <w:sz w:val="28"/>
          <w:szCs w:val="28"/>
        </w:rPr>
      </w:pPr>
      <w:r w:rsidRPr="00A1117C">
        <w:rPr>
          <w:sz w:val="28"/>
          <w:szCs w:val="28"/>
        </w:rPr>
        <w:t>В составе себестоимости можно выделить постоянные и переменные расходы. Переменные расходы зависят от объема продукции, пост</w:t>
      </w:r>
      <w:r w:rsidRPr="00A1117C">
        <w:rPr>
          <w:sz w:val="28"/>
          <w:szCs w:val="28"/>
        </w:rPr>
        <w:t>о</w:t>
      </w:r>
      <w:r w:rsidRPr="00A1117C">
        <w:rPr>
          <w:sz w:val="28"/>
          <w:szCs w:val="28"/>
        </w:rPr>
        <w:t>янные же не зависят. Данное деление важно для расчета точки безубыточности, к</w:t>
      </w:r>
      <w:r w:rsidRPr="00A1117C">
        <w:rPr>
          <w:sz w:val="28"/>
          <w:szCs w:val="28"/>
        </w:rPr>
        <w:t>о</w:t>
      </w:r>
      <w:r w:rsidRPr="00A1117C">
        <w:rPr>
          <w:sz w:val="28"/>
          <w:szCs w:val="28"/>
        </w:rPr>
        <w:t xml:space="preserve">торая будет найдена далее. </w:t>
      </w:r>
    </w:p>
    <w:p w:rsidR="00A1117C" w:rsidRDefault="00A1117C" w:rsidP="00A1117C">
      <w:pPr>
        <w:pStyle w:val="ac"/>
        <w:spacing w:after="0" w:line="360" w:lineRule="auto"/>
        <w:ind w:right="118" w:firstLine="709"/>
        <w:jc w:val="both"/>
        <w:rPr>
          <w:sz w:val="28"/>
          <w:szCs w:val="28"/>
        </w:rPr>
      </w:pPr>
      <w:r w:rsidRPr="00A1117C">
        <w:rPr>
          <w:sz w:val="28"/>
          <w:szCs w:val="28"/>
        </w:rPr>
        <w:t>Если предприятие производит более одного вида изделий, то при ра</w:t>
      </w:r>
      <w:r w:rsidRPr="00A1117C">
        <w:rPr>
          <w:sz w:val="28"/>
          <w:szCs w:val="28"/>
        </w:rPr>
        <w:t>с</w:t>
      </w:r>
      <w:r w:rsidRPr="00A1117C">
        <w:rPr>
          <w:sz w:val="28"/>
          <w:szCs w:val="28"/>
        </w:rPr>
        <w:t>чете себестоимости важно понимать, что не все расходы можно напрямую отн</w:t>
      </w:r>
      <w:r w:rsidRPr="00A1117C">
        <w:rPr>
          <w:sz w:val="28"/>
          <w:szCs w:val="28"/>
        </w:rPr>
        <w:t>е</w:t>
      </w:r>
      <w:r w:rsidRPr="00A1117C">
        <w:rPr>
          <w:sz w:val="28"/>
          <w:szCs w:val="28"/>
        </w:rPr>
        <w:t xml:space="preserve">сти на изготовление определенного вида продукции. Существуют такие </w:t>
      </w:r>
      <w:r w:rsidRPr="00A1117C">
        <w:rPr>
          <w:sz w:val="28"/>
          <w:szCs w:val="28"/>
        </w:rPr>
        <w:lastRenderedPageBreak/>
        <w:t>виды расходов, как общепроизводственные, общехозяйственные, коммерч</w:t>
      </w:r>
      <w:r w:rsidRPr="00A1117C">
        <w:rPr>
          <w:sz w:val="28"/>
          <w:szCs w:val="28"/>
        </w:rPr>
        <w:t>е</w:t>
      </w:r>
      <w:r w:rsidRPr="00A1117C">
        <w:rPr>
          <w:sz w:val="28"/>
          <w:szCs w:val="28"/>
        </w:rPr>
        <w:t>ские, которые распределяются на себестоимость того или иного изделия пропорционально какой-либо базе (объем производства в натуральном в</w:t>
      </w:r>
      <w:r w:rsidRPr="00A1117C">
        <w:rPr>
          <w:sz w:val="28"/>
          <w:szCs w:val="28"/>
        </w:rPr>
        <w:t>ы</w:t>
      </w:r>
      <w:r w:rsidRPr="00A1117C">
        <w:rPr>
          <w:sz w:val="28"/>
          <w:szCs w:val="28"/>
        </w:rPr>
        <w:t>ражении, определенные прямые затраты – например, заработная плата о</w:t>
      </w:r>
      <w:r w:rsidRPr="00A1117C">
        <w:rPr>
          <w:sz w:val="28"/>
          <w:szCs w:val="28"/>
        </w:rPr>
        <w:t>с</w:t>
      </w:r>
      <w:r w:rsidRPr="00A1117C">
        <w:rPr>
          <w:sz w:val="28"/>
          <w:szCs w:val="28"/>
        </w:rPr>
        <w:t>новных производственных р</w:t>
      </w:r>
      <w:r w:rsidRPr="00A1117C">
        <w:rPr>
          <w:sz w:val="28"/>
          <w:szCs w:val="28"/>
        </w:rPr>
        <w:t>а</w:t>
      </w:r>
      <w:r w:rsidRPr="00A1117C">
        <w:rPr>
          <w:sz w:val="28"/>
          <w:szCs w:val="28"/>
        </w:rPr>
        <w:t>бочих или сырье и материалы). Важно очень взвешенно и грамотно подходить к выбору базы для распределения косве</w:t>
      </w:r>
      <w:r w:rsidRPr="00A1117C">
        <w:rPr>
          <w:sz w:val="28"/>
          <w:szCs w:val="28"/>
        </w:rPr>
        <w:t>н</w:t>
      </w:r>
      <w:r w:rsidRPr="00A1117C">
        <w:rPr>
          <w:sz w:val="28"/>
          <w:szCs w:val="28"/>
        </w:rPr>
        <w:t>ных затрат, чтобы верно оценить выгодность производства каждого вида продукции.</w:t>
      </w:r>
    </w:p>
    <w:p w:rsidR="00A1117C" w:rsidRPr="00A1117C" w:rsidRDefault="00A1117C" w:rsidP="00A1117C">
      <w:pPr>
        <w:pStyle w:val="ac"/>
        <w:spacing w:after="0" w:line="360" w:lineRule="auto"/>
        <w:ind w:right="118" w:firstLine="709"/>
        <w:jc w:val="both"/>
        <w:rPr>
          <w:sz w:val="28"/>
          <w:szCs w:val="28"/>
        </w:rPr>
      </w:pPr>
      <w:r w:rsidRPr="00A1117C">
        <w:rPr>
          <w:sz w:val="28"/>
          <w:szCs w:val="28"/>
        </w:rPr>
        <w:t>Расчет себестоимости продукции представляет собой проектную кал</w:t>
      </w:r>
      <w:r w:rsidRPr="00A1117C">
        <w:rPr>
          <w:sz w:val="28"/>
          <w:szCs w:val="28"/>
        </w:rPr>
        <w:t>ь</w:t>
      </w:r>
      <w:r w:rsidRPr="00A1117C">
        <w:rPr>
          <w:sz w:val="28"/>
          <w:szCs w:val="28"/>
        </w:rPr>
        <w:t>куляцию, в которой подробно, по каждой статье затрат, рассчитаны расходы на производство продукции. Причем данный расчет составляется как для единицы продукции (тонны), так и для всего планиру</w:t>
      </w:r>
      <w:r w:rsidRPr="00A1117C">
        <w:rPr>
          <w:sz w:val="28"/>
          <w:szCs w:val="28"/>
        </w:rPr>
        <w:t>е</w:t>
      </w:r>
      <w:r w:rsidRPr="00A1117C">
        <w:rPr>
          <w:sz w:val="28"/>
          <w:szCs w:val="28"/>
        </w:rPr>
        <w:t>мого объема выпуска.</w:t>
      </w:r>
    </w:p>
    <w:p w:rsidR="0051313B" w:rsidRPr="00AF274F" w:rsidRDefault="0051313B" w:rsidP="00A1117C">
      <w:pPr>
        <w:spacing w:line="360" w:lineRule="auto"/>
        <w:ind w:firstLine="709"/>
        <w:jc w:val="both"/>
        <w:rPr>
          <w:sz w:val="28"/>
          <w:szCs w:val="28"/>
        </w:rPr>
      </w:pPr>
      <w:r w:rsidRPr="00AF274F">
        <w:rPr>
          <w:sz w:val="28"/>
          <w:szCs w:val="28"/>
        </w:rPr>
        <w:t>В настоящее время в соответствии с нормативными положениями  утверждена единая номенклатура элементов затрат, используемая для опр</w:t>
      </w:r>
      <w:r w:rsidRPr="00AF274F">
        <w:rPr>
          <w:sz w:val="28"/>
          <w:szCs w:val="28"/>
        </w:rPr>
        <w:t>е</w:t>
      </w:r>
      <w:r w:rsidRPr="00AF274F">
        <w:rPr>
          <w:sz w:val="28"/>
          <w:szCs w:val="28"/>
        </w:rPr>
        <w:t>деления общей суммы текущих затрат на весь объем выпуска продукции (табл. 1</w:t>
      </w:r>
      <w:r w:rsidR="00A1117C">
        <w:rPr>
          <w:sz w:val="28"/>
          <w:szCs w:val="28"/>
        </w:rPr>
        <w:t>.1</w:t>
      </w:r>
      <w:r w:rsidRPr="00AF274F">
        <w:rPr>
          <w:sz w:val="28"/>
          <w:szCs w:val="28"/>
        </w:rPr>
        <w:t>).</w:t>
      </w:r>
    </w:p>
    <w:p w:rsidR="0051313B" w:rsidRPr="00AF274F" w:rsidRDefault="0051313B" w:rsidP="00AF274F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ab/>
      </w:r>
      <w:r w:rsidR="00A1117C">
        <w:rPr>
          <w:sz w:val="28"/>
          <w:szCs w:val="28"/>
        </w:rPr>
        <w:t>Примем интервал планирования месяц и рассчитаем себестоимость единицы продукции и месячного объема продукции.</w:t>
      </w:r>
      <w:r w:rsidR="00A1117C" w:rsidRPr="00AF274F">
        <w:rPr>
          <w:sz w:val="28"/>
          <w:szCs w:val="28"/>
        </w:rPr>
        <w:t xml:space="preserve"> </w:t>
      </w:r>
    </w:p>
    <w:p w:rsidR="0051313B" w:rsidRPr="00AF274F" w:rsidRDefault="0051313B" w:rsidP="00C417A8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t xml:space="preserve">Таблица  </w:t>
      </w:r>
      <w:r w:rsidR="00A1117C">
        <w:rPr>
          <w:sz w:val="28"/>
          <w:szCs w:val="28"/>
        </w:rPr>
        <w:t>1</w:t>
      </w:r>
      <w:r w:rsidR="00A316D4">
        <w:rPr>
          <w:sz w:val="28"/>
          <w:szCs w:val="28"/>
        </w:rPr>
        <w:t>.</w:t>
      </w:r>
      <w:r w:rsidRPr="00AF274F">
        <w:rPr>
          <w:sz w:val="28"/>
          <w:szCs w:val="28"/>
        </w:rPr>
        <w:t>1. Суммарные текущие затраты на весь объем выпуска пр</w:t>
      </w:r>
      <w:r w:rsidRPr="00AF274F">
        <w:rPr>
          <w:sz w:val="28"/>
          <w:szCs w:val="28"/>
        </w:rPr>
        <w:t>о</w:t>
      </w:r>
      <w:r w:rsidRPr="00AF274F">
        <w:rPr>
          <w:sz w:val="28"/>
          <w:szCs w:val="28"/>
        </w:rPr>
        <w:t>дукции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3701"/>
        <w:gridCol w:w="1756"/>
      </w:tblGrid>
      <w:tr w:rsidR="00C417A8" w:rsidRPr="00C417A8" w:rsidTr="00C417A8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A8" w:rsidRPr="00C417A8" w:rsidRDefault="00C417A8" w:rsidP="00C41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A8" w:rsidRPr="00C417A8" w:rsidRDefault="00C417A8" w:rsidP="00C417A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Значение, руб.</w:t>
            </w:r>
          </w:p>
        </w:tc>
      </w:tr>
      <w:tr w:rsidR="00C417A8" w:rsidRPr="00C417A8" w:rsidTr="00E625D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A8" w:rsidRPr="00C417A8" w:rsidRDefault="00C417A8" w:rsidP="00C417A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1. Материальные затраты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8" w:rsidRPr="00C417A8" w:rsidRDefault="00C417A8">
            <w:pPr>
              <w:rPr>
                <w:color w:val="000000"/>
                <w:sz w:val="22"/>
                <w:szCs w:val="22"/>
              </w:rPr>
            </w:pPr>
            <w:r w:rsidRPr="00C417A8">
              <w:rPr>
                <w:color w:val="000000"/>
                <w:sz w:val="22"/>
                <w:szCs w:val="22"/>
              </w:rPr>
              <w:t xml:space="preserve">           56 992,32   </w:t>
            </w:r>
          </w:p>
        </w:tc>
      </w:tr>
      <w:tr w:rsidR="00C417A8" w:rsidRPr="00C417A8" w:rsidTr="00E625D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A8" w:rsidRPr="00C417A8" w:rsidRDefault="00C417A8" w:rsidP="00C417A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2. Затраты на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8" w:rsidRPr="00C417A8" w:rsidRDefault="00C417A8">
            <w:pPr>
              <w:rPr>
                <w:color w:val="000000"/>
                <w:sz w:val="22"/>
                <w:szCs w:val="22"/>
              </w:rPr>
            </w:pPr>
            <w:r w:rsidRPr="00C417A8">
              <w:rPr>
                <w:color w:val="000000"/>
                <w:sz w:val="22"/>
                <w:szCs w:val="22"/>
              </w:rPr>
              <w:t xml:space="preserve">           46 800,00   </w:t>
            </w:r>
          </w:p>
        </w:tc>
      </w:tr>
      <w:tr w:rsidR="00C417A8" w:rsidRPr="00C417A8" w:rsidTr="00E625D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A8" w:rsidRPr="00C417A8" w:rsidRDefault="00C417A8" w:rsidP="00C417A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3. Единый социальный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8" w:rsidRPr="00C417A8" w:rsidRDefault="00C417A8">
            <w:pPr>
              <w:rPr>
                <w:color w:val="000000"/>
                <w:sz w:val="22"/>
                <w:szCs w:val="22"/>
              </w:rPr>
            </w:pPr>
            <w:r w:rsidRPr="00C417A8">
              <w:rPr>
                <w:color w:val="000000"/>
                <w:sz w:val="22"/>
                <w:szCs w:val="22"/>
              </w:rPr>
              <w:t xml:space="preserve">           16 660,80   </w:t>
            </w:r>
          </w:p>
        </w:tc>
      </w:tr>
      <w:tr w:rsidR="00C417A8" w:rsidRPr="00C417A8" w:rsidTr="00E625D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A8" w:rsidRPr="00C417A8" w:rsidRDefault="00C417A8" w:rsidP="00C417A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4. Амортизация основных фо</w:t>
            </w:r>
            <w:r w:rsidRPr="00C417A8">
              <w:rPr>
                <w:color w:val="000000"/>
                <w:sz w:val="24"/>
                <w:szCs w:val="24"/>
              </w:rPr>
              <w:t>н</w:t>
            </w:r>
            <w:r w:rsidRPr="00C417A8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8" w:rsidRPr="00C417A8" w:rsidRDefault="00C417A8">
            <w:pPr>
              <w:rPr>
                <w:color w:val="000000"/>
                <w:sz w:val="22"/>
                <w:szCs w:val="22"/>
              </w:rPr>
            </w:pPr>
            <w:r w:rsidRPr="00C417A8">
              <w:rPr>
                <w:color w:val="000000"/>
                <w:sz w:val="22"/>
                <w:szCs w:val="22"/>
              </w:rPr>
              <w:t xml:space="preserve">              1 933,33   </w:t>
            </w:r>
          </w:p>
        </w:tc>
      </w:tr>
      <w:tr w:rsidR="00C417A8" w:rsidRPr="00C417A8" w:rsidTr="00E625D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A8" w:rsidRPr="00C417A8" w:rsidRDefault="00C417A8" w:rsidP="00C417A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5. Прочие затраты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8" w:rsidRPr="00C417A8" w:rsidRDefault="002E657D" w:rsidP="002E657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21 978,98</w:t>
            </w:r>
            <w:r w:rsidR="00C417A8" w:rsidRPr="00C417A8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C417A8" w:rsidRPr="00C417A8" w:rsidTr="00E625D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A8" w:rsidRPr="00C417A8" w:rsidRDefault="00C417A8" w:rsidP="00C417A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Всего текущих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17A8" w:rsidRPr="00C417A8" w:rsidRDefault="00C417A8" w:rsidP="002E657D">
            <w:pPr>
              <w:rPr>
                <w:color w:val="000000"/>
                <w:sz w:val="22"/>
                <w:szCs w:val="22"/>
              </w:rPr>
            </w:pPr>
            <w:r w:rsidRPr="00C417A8">
              <w:rPr>
                <w:color w:val="000000"/>
                <w:sz w:val="22"/>
                <w:szCs w:val="22"/>
              </w:rPr>
              <w:t xml:space="preserve">         14</w:t>
            </w:r>
            <w:r w:rsidR="002E657D">
              <w:rPr>
                <w:color w:val="000000"/>
                <w:sz w:val="22"/>
                <w:szCs w:val="22"/>
              </w:rPr>
              <w:t>4</w:t>
            </w:r>
            <w:r w:rsidRPr="00C417A8">
              <w:rPr>
                <w:color w:val="000000"/>
                <w:sz w:val="22"/>
                <w:szCs w:val="22"/>
              </w:rPr>
              <w:t xml:space="preserve"> 36</w:t>
            </w:r>
            <w:r w:rsidR="002E657D">
              <w:rPr>
                <w:color w:val="000000"/>
                <w:sz w:val="22"/>
                <w:szCs w:val="22"/>
              </w:rPr>
              <w:t>5</w:t>
            </w:r>
            <w:r w:rsidRPr="00C417A8">
              <w:rPr>
                <w:color w:val="000000"/>
                <w:sz w:val="22"/>
                <w:szCs w:val="22"/>
              </w:rPr>
              <w:t>,4</w:t>
            </w:r>
            <w:r w:rsidR="002E657D">
              <w:rPr>
                <w:color w:val="000000"/>
                <w:sz w:val="22"/>
                <w:szCs w:val="22"/>
              </w:rPr>
              <w:t>3</w:t>
            </w:r>
            <w:r w:rsidRPr="00C417A8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</w:tbl>
    <w:p w:rsidR="0051313B" w:rsidRDefault="00C417A8" w:rsidP="0051313B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417A8" w:rsidRDefault="00C417A8" w:rsidP="0051313B">
      <w:pPr>
        <w:spacing w:line="360" w:lineRule="atLeast"/>
        <w:jc w:val="both"/>
        <w:rPr>
          <w:sz w:val="28"/>
          <w:szCs w:val="28"/>
        </w:rPr>
      </w:pPr>
    </w:p>
    <w:p w:rsidR="00C417A8" w:rsidRDefault="00C417A8" w:rsidP="0051313B">
      <w:pPr>
        <w:spacing w:line="360" w:lineRule="atLeast"/>
        <w:jc w:val="both"/>
        <w:rPr>
          <w:sz w:val="28"/>
          <w:szCs w:val="28"/>
        </w:rPr>
      </w:pPr>
    </w:p>
    <w:p w:rsidR="00C417A8" w:rsidRDefault="00C417A8" w:rsidP="0051313B">
      <w:pPr>
        <w:spacing w:line="360" w:lineRule="atLeast"/>
        <w:jc w:val="both"/>
        <w:rPr>
          <w:sz w:val="28"/>
          <w:szCs w:val="28"/>
        </w:rPr>
      </w:pPr>
    </w:p>
    <w:p w:rsidR="00C417A8" w:rsidRDefault="00C417A8" w:rsidP="0051313B">
      <w:pPr>
        <w:spacing w:line="360" w:lineRule="atLeast"/>
        <w:jc w:val="both"/>
        <w:rPr>
          <w:sz w:val="28"/>
          <w:szCs w:val="28"/>
        </w:rPr>
      </w:pPr>
    </w:p>
    <w:p w:rsidR="00E625D0" w:rsidRDefault="00E625D0" w:rsidP="0051313B">
      <w:pPr>
        <w:spacing w:line="360" w:lineRule="atLeast"/>
        <w:jc w:val="both"/>
        <w:rPr>
          <w:sz w:val="28"/>
          <w:szCs w:val="28"/>
        </w:rPr>
      </w:pPr>
    </w:p>
    <w:p w:rsidR="00E625D0" w:rsidRDefault="00E625D0" w:rsidP="00C417A8">
      <w:pPr>
        <w:spacing w:line="360" w:lineRule="auto"/>
        <w:jc w:val="both"/>
        <w:rPr>
          <w:sz w:val="28"/>
          <w:szCs w:val="28"/>
        </w:rPr>
      </w:pPr>
    </w:p>
    <w:p w:rsidR="00C417A8" w:rsidRPr="00AF274F" w:rsidRDefault="00C417A8" w:rsidP="00C417A8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lastRenderedPageBreak/>
        <w:t xml:space="preserve">Таблица  </w:t>
      </w:r>
      <w:r>
        <w:rPr>
          <w:sz w:val="28"/>
          <w:szCs w:val="28"/>
        </w:rPr>
        <w:t>1.2</w:t>
      </w:r>
      <w:r w:rsidRPr="00AF274F">
        <w:rPr>
          <w:sz w:val="28"/>
          <w:szCs w:val="28"/>
        </w:rPr>
        <w:t xml:space="preserve">. Суммарные текущие затраты на </w:t>
      </w:r>
      <w:r>
        <w:rPr>
          <w:sz w:val="28"/>
          <w:szCs w:val="28"/>
        </w:rPr>
        <w:t>единицу</w:t>
      </w:r>
      <w:r w:rsidRPr="00AF274F">
        <w:rPr>
          <w:sz w:val="28"/>
          <w:szCs w:val="28"/>
        </w:rPr>
        <w:t xml:space="preserve"> пр</w:t>
      </w:r>
      <w:r w:rsidRPr="00AF274F">
        <w:rPr>
          <w:sz w:val="28"/>
          <w:szCs w:val="28"/>
        </w:rPr>
        <w:t>о</w:t>
      </w:r>
      <w:r w:rsidRPr="00AF274F">
        <w:rPr>
          <w:sz w:val="28"/>
          <w:szCs w:val="28"/>
        </w:rPr>
        <w:t>дукции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3701"/>
        <w:gridCol w:w="1704"/>
      </w:tblGrid>
      <w:tr w:rsidR="00C417A8" w:rsidRPr="00C417A8" w:rsidTr="00E625D0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A8" w:rsidRPr="00C417A8" w:rsidRDefault="00C417A8" w:rsidP="00E62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7A8" w:rsidRPr="00C417A8" w:rsidRDefault="00C417A8" w:rsidP="00E625D0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Значение, руб.</w:t>
            </w:r>
          </w:p>
        </w:tc>
      </w:tr>
      <w:tr w:rsidR="00DF2205" w:rsidRPr="00C417A8" w:rsidTr="00E625D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05" w:rsidRPr="00C417A8" w:rsidRDefault="00DF2205" w:rsidP="00E625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1. Материальные затраты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05" w:rsidRPr="00DF2205" w:rsidRDefault="00DF2205">
            <w:pPr>
              <w:jc w:val="right"/>
              <w:rPr>
                <w:color w:val="000000"/>
                <w:sz w:val="22"/>
                <w:szCs w:val="22"/>
              </w:rPr>
            </w:pPr>
            <w:r w:rsidRPr="00DF2205">
              <w:rPr>
                <w:color w:val="000000"/>
                <w:sz w:val="22"/>
                <w:szCs w:val="22"/>
              </w:rPr>
              <w:t>5,14</w:t>
            </w:r>
          </w:p>
        </w:tc>
      </w:tr>
      <w:tr w:rsidR="00DF2205" w:rsidRPr="00C417A8" w:rsidTr="00E625D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05" w:rsidRPr="00C417A8" w:rsidRDefault="00DF2205" w:rsidP="00E625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2. Затраты на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05" w:rsidRPr="00DF2205" w:rsidRDefault="00DF2205">
            <w:pPr>
              <w:rPr>
                <w:color w:val="000000"/>
                <w:sz w:val="22"/>
                <w:szCs w:val="22"/>
              </w:rPr>
            </w:pPr>
            <w:r w:rsidRPr="00DF2205">
              <w:rPr>
                <w:color w:val="000000"/>
                <w:sz w:val="22"/>
                <w:szCs w:val="22"/>
              </w:rPr>
              <w:t xml:space="preserve">                    4,22   </w:t>
            </w:r>
          </w:p>
        </w:tc>
      </w:tr>
      <w:tr w:rsidR="00DF2205" w:rsidRPr="00C417A8" w:rsidTr="00E625D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05" w:rsidRPr="00C417A8" w:rsidRDefault="00DF2205" w:rsidP="00E625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3. Единый социальный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05" w:rsidRPr="00DF2205" w:rsidRDefault="00DF2205">
            <w:pPr>
              <w:rPr>
                <w:color w:val="000000"/>
                <w:sz w:val="22"/>
                <w:szCs w:val="22"/>
              </w:rPr>
            </w:pPr>
            <w:r w:rsidRPr="00DF2205">
              <w:rPr>
                <w:color w:val="000000"/>
                <w:sz w:val="22"/>
                <w:szCs w:val="22"/>
              </w:rPr>
              <w:t xml:space="preserve">                    1,50   </w:t>
            </w:r>
          </w:p>
        </w:tc>
      </w:tr>
      <w:tr w:rsidR="00DF2205" w:rsidRPr="00C417A8" w:rsidTr="00E625D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05" w:rsidRPr="00C417A8" w:rsidRDefault="00DF2205" w:rsidP="00E625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4. Амортизация основных фо</w:t>
            </w:r>
            <w:r w:rsidRPr="00C417A8">
              <w:rPr>
                <w:color w:val="000000"/>
                <w:sz w:val="24"/>
                <w:szCs w:val="24"/>
              </w:rPr>
              <w:t>н</w:t>
            </w:r>
            <w:r w:rsidRPr="00C417A8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05" w:rsidRPr="00DF2205" w:rsidRDefault="00DF2205">
            <w:pPr>
              <w:rPr>
                <w:color w:val="000000"/>
                <w:sz w:val="22"/>
                <w:szCs w:val="22"/>
              </w:rPr>
            </w:pPr>
            <w:r w:rsidRPr="00DF2205">
              <w:rPr>
                <w:color w:val="000000"/>
                <w:sz w:val="22"/>
                <w:szCs w:val="22"/>
              </w:rPr>
              <w:t xml:space="preserve">                    0,17   </w:t>
            </w:r>
          </w:p>
        </w:tc>
      </w:tr>
      <w:tr w:rsidR="00DF2205" w:rsidRPr="00C417A8" w:rsidTr="00E625D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05" w:rsidRPr="00C417A8" w:rsidRDefault="00DF2205" w:rsidP="00E625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5. Прочие затраты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205" w:rsidRPr="00DF2205" w:rsidRDefault="00DF2205">
            <w:pPr>
              <w:rPr>
                <w:color w:val="000000"/>
                <w:sz w:val="22"/>
                <w:szCs w:val="22"/>
              </w:rPr>
            </w:pPr>
            <w:r w:rsidRPr="00DF2205">
              <w:rPr>
                <w:color w:val="000000"/>
                <w:sz w:val="22"/>
                <w:szCs w:val="22"/>
              </w:rPr>
              <w:t xml:space="preserve">                    1,98   </w:t>
            </w:r>
          </w:p>
        </w:tc>
      </w:tr>
      <w:tr w:rsidR="00DF2205" w:rsidRPr="00C417A8" w:rsidTr="00E625D0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05" w:rsidRPr="00C417A8" w:rsidRDefault="00DF2205" w:rsidP="00E625D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Всего текущих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205" w:rsidRPr="00DF2205" w:rsidRDefault="00DF2205">
            <w:pPr>
              <w:jc w:val="both"/>
              <w:rPr>
                <w:color w:val="000000"/>
                <w:sz w:val="22"/>
                <w:szCs w:val="22"/>
              </w:rPr>
            </w:pPr>
            <w:r w:rsidRPr="00DF2205">
              <w:rPr>
                <w:color w:val="000000"/>
                <w:sz w:val="22"/>
                <w:szCs w:val="22"/>
              </w:rPr>
              <w:t xml:space="preserve">           13,02   </w:t>
            </w:r>
          </w:p>
        </w:tc>
      </w:tr>
    </w:tbl>
    <w:p w:rsidR="00C417A8" w:rsidRDefault="00C417A8" w:rsidP="00A316D4">
      <w:pPr>
        <w:spacing w:line="360" w:lineRule="auto"/>
        <w:jc w:val="both"/>
      </w:pPr>
    </w:p>
    <w:p w:rsidR="0051313B" w:rsidRPr="00A316D4" w:rsidRDefault="0051313B" w:rsidP="00C417A8">
      <w:pPr>
        <w:spacing w:line="360" w:lineRule="auto"/>
        <w:ind w:firstLine="709"/>
        <w:jc w:val="both"/>
        <w:rPr>
          <w:sz w:val="28"/>
          <w:szCs w:val="28"/>
        </w:rPr>
      </w:pPr>
      <w:r w:rsidRPr="00A316D4">
        <w:rPr>
          <w:sz w:val="28"/>
          <w:szCs w:val="28"/>
        </w:rPr>
        <w:t>При расчете себестоимости единицы продукции затраты на весь объем производства должны быть разделены на количество выпускаемой проду</w:t>
      </w:r>
      <w:r w:rsidRPr="00A316D4">
        <w:rPr>
          <w:sz w:val="28"/>
          <w:szCs w:val="28"/>
        </w:rPr>
        <w:t>к</w:t>
      </w:r>
      <w:r w:rsidRPr="00A316D4">
        <w:rPr>
          <w:sz w:val="28"/>
          <w:szCs w:val="28"/>
        </w:rPr>
        <w:t>ции за соответствующий период времени.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  <w:t xml:space="preserve">В состав </w:t>
      </w:r>
      <w:r w:rsidRPr="00A316D4">
        <w:rPr>
          <w:i/>
          <w:iCs/>
          <w:sz w:val="28"/>
          <w:szCs w:val="28"/>
        </w:rPr>
        <w:t xml:space="preserve">материальных затрат </w:t>
      </w:r>
      <w:r w:rsidRPr="00A316D4">
        <w:rPr>
          <w:sz w:val="28"/>
          <w:szCs w:val="28"/>
        </w:rPr>
        <w:t>включается стоимость сырья и мат</w:t>
      </w:r>
      <w:r w:rsidRPr="00A316D4">
        <w:rPr>
          <w:sz w:val="28"/>
          <w:szCs w:val="28"/>
        </w:rPr>
        <w:t>е</w:t>
      </w:r>
      <w:r w:rsidRPr="00A316D4">
        <w:rPr>
          <w:sz w:val="28"/>
          <w:szCs w:val="28"/>
        </w:rPr>
        <w:t>риалов, комплектующих изделий, полуфабрикатов, энергии всех видов и т.д.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  <w:t>Затраты на приобретение сырья и материалов, комплектующих изд</w:t>
      </w:r>
      <w:r w:rsidRPr="00A316D4">
        <w:rPr>
          <w:sz w:val="28"/>
          <w:szCs w:val="28"/>
        </w:rPr>
        <w:t>е</w:t>
      </w:r>
      <w:r w:rsidRPr="00A316D4">
        <w:rPr>
          <w:sz w:val="28"/>
          <w:szCs w:val="28"/>
        </w:rPr>
        <w:t>лий, полуфабрикатов, включаемых в состав себестоимости единицы выпу</w:t>
      </w:r>
      <w:r w:rsidRPr="00A316D4">
        <w:rPr>
          <w:sz w:val="28"/>
          <w:szCs w:val="28"/>
        </w:rPr>
        <w:t>с</w:t>
      </w:r>
      <w:r w:rsidRPr="00A316D4">
        <w:rPr>
          <w:sz w:val="28"/>
          <w:szCs w:val="28"/>
        </w:rPr>
        <w:t>каемой продукции, определяются по каждому их виду исходя из нормы ра</w:t>
      </w:r>
      <w:r w:rsidRPr="00A316D4">
        <w:rPr>
          <w:sz w:val="28"/>
          <w:szCs w:val="28"/>
        </w:rPr>
        <w:t>с</w:t>
      </w:r>
      <w:r w:rsidRPr="00A316D4">
        <w:rPr>
          <w:sz w:val="28"/>
          <w:szCs w:val="28"/>
        </w:rPr>
        <w:t>хода на одно изделие и цены:</w:t>
      </w:r>
    </w:p>
    <w:p w:rsidR="0051313B" w:rsidRPr="00A316D4" w:rsidRDefault="0051313B" w:rsidP="0051313B">
      <w:pPr>
        <w:spacing w:before="120" w:after="240" w:line="360" w:lineRule="atLeast"/>
        <w:jc w:val="right"/>
        <w:rPr>
          <w:sz w:val="28"/>
          <w:szCs w:val="28"/>
        </w:rPr>
      </w:pPr>
      <w:r w:rsidRPr="007A06EC">
        <w:rPr>
          <w:position w:val="-18"/>
          <w:sz w:val="28"/>
          <w:szCs w:val="28"/>
        </w:rPr>
        <w:object w:dxaOrig="193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21.75pt" o:ole="">
            <v:imagedata r:id="rId9" o:title=""/>
          </v:shape>
          <o:OLEObject Type="Embed" ProgID="Equation.3" ShapeID="_x0000_i1025" DrawAspect="Content" ObjectID="_1654290040" r:id="rId10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16D4">
        <w:rPr>
          <w:sz w:val="28"/>
          <w:szCs w:val="28"/>
        </w:rPr>
        <w:t>(1)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</w:t>
      </w:r>
      <w:r w:rsidRPr="00A316D4">
        <w:rPr>
          <w:position w:val="-12"/>
          <w:sz w:val="28"/>
          <w:szCs w:val="28"/>
        </w:rPr>
        <w:object w:dxaOrig="405" w:dyaOrig="375">
          <v:shape id="_x0000_i1026" type="#_x0000_t75" style="width:21pt;height:18.75pt" o:ole="">
            <v:imagedata r:id="rId11" o:title=""/>
          </v:shape>
          <o:OLEObject Type="Embed" ProgID="Equation.3" ShapeID="_x0000_i1026" DrawAspect="Content" ObjectID="_1654290041" r:id="rId12"/>
        </w:object>
      </w:r>
      <w:r w:rsidRPr="00A316D4">
        <w:rPr>
          <w:sz w:val="28"/>
          <w:szCs w:val="28"/>
        </w:rPr>
        <w:t xml:space="preserve"> – величина материальных затрат, руб.;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8"/>
          <w:sz w:val="28"/>
          <w:szCs w:val="28"/>
        </w:rPr>
        <w:object w:dxaOrig="675" w:dyaOrig="435">
          <v:shape id="_x0000_i1027" type="#_x0000_t75" style="width:33.75pt;height:21.75pt" o:ole="">
            <v:imagedata r:id="rId13" o:title=""/>
          </v:shape>
          <o:OLEObject Type="Embed" ProgID="Equation.3" ShapeID="_x0000_i1027" DrawAspect="Content" ObjectID="_1654290042" r:id="rId14"/>
        </w:object>
      </w:r>
      <w:r w:rsidRPr="00A316D4">
        <w:rPr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51313B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55" w:dyaOrig="420">
          <v:shape id="_x0000_i1028" type="#_x0000_t75" style="width:28.5pt;height:21pt" o:ole="">
            <v:imagedata r:id="rId15" o:title=""/>
          </v:shape>
          <o:OLEObject Type="Embed" ProgID="Equation.3" ShapeID="_x0000_i1028" DrawAspect="Content" ObjectID="_1654290043" r:id="rId16"/>
        </w:object>
      </w:r>
      <w:r w:rsidRPr="00A316D4">
        <w:rPr>
          <w:sz w:val="28"/>
          <w:szCs w:val="28"/>
        </w:rPr>
        <w:t>– цена единицы рассчитываемого вида материальных затрат, руб./единица.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  <w:t>В том случае, когда расход материалов задан на некоторое количество продукции, величина затрат на единицу определяется отношением цены вс</w:t>
      </w:r>
      <w:r w:rsidRPr="00A316D4">
        <w:rPr>
          <w:sz w:val="28"/>
          <w:szCs w:val="28"/>
        </w:rPr>
        <w:t>е</w:t>
      </w:r>
      <w:r w:rsidRPr="00A316D4">
        <w:rPr>
          <w:sz w:val="28"/>
          <w:szCs w:val="28"/>
        </w:rPr>
        <w:t xml:space="preserve">го количества расходуемых материалов </w:t>
      </w:r>
      <w:r w:rsidRPr="00A316D4">
        <w:rPr>
          <w:position w:val="-18"/>
          <w:sz w:val="28"/>
          <w:szCs w:val="28"/>
        </w:rPr>
        <w:object w:dxaOrig="720" w:dyaOrig="435">
          <v:shape id="_x0000_i1029" type="#_x0000_t75" style="width:36pt;height:21.75pt" o:ole="">
            <v:imagedata r:id="rId17" o:title=""/>
          </v:shape>
          <o:OLEObject Type="Embed" ProgID="Equation.3" ShapeID="_x0000_i1029" DrawAspect="Content" ObjectID="_1654290044" r:id="rId18"/>
        </w:object>
      </w:r>
      <w:r w:rsidRPr="00A316D4">
        <w:rPr>
          <w:sz w:val="28"/>
          <w:szCs w:val="28"/>
        </w:rPr>
        <w:t>, руб., на общее число изгота</w:t>
      </w:r>
      <w:r w:rsidRPr="00A316D4">
        <w:rPr>
          <w:sz w:val="28"/>
          <w:szCs w:val="28"/>
        </w:rPr>
        <w:t>в</w:t>
      </w:r>
      <w:r w:rsidRPr="00A316D4">
        <w:rPr>
          <w:sz w:val="28"/>
          <w:szCs w:val="28"/>
        </w:rPr>
        <w:t xml:space="preserve">ливаемой продукции </w:t>
      </w:r>
      <w:r w:rsidRPr="00A316D4">
        <w:rPr>
          <w:i/>
          <w:iCs/>
          <w:sz w:val="28"/>
          <w:szCs w:val="28"/>
        </w:rPr>
        <w:t>N</w:t>
      </w:r>
      <w:r w:rsidRPr="00A316D4">
        <w:rPr>
          <w:sz w:val="28"/>
          <w:szCs w:val="28"/>
        </w:rPr>
        <w:t>, шт.:</w:t>
      </w:r>
    </w:p>
    <w:p w:rsidR="0051313B" w:rsidRPr="00A316D4" w:rsidRDefault="0051313B" w:rsidP="00A316D4">
      <w:pPr>
        <w:spacing w:line="360" w:lineRule="auto"/>
        <w:jc w:val="right"/>
        <w:rPr>
          <w:sz w:val="28"/>
          <w:szCs w:val="28"/>
        </w:rPr>
      </w:pPr>
      <w:r w:rsidRPr="00A316D4">
        <w:rPr>
          <w:position w:val="-28"/>
          <w:sz w:val="28"/>
          <w:szCs w:val="28"/>
        </w:rPr>
        <w:object w:dxaOrig="1440" w:dyaOrig="780">
          <v:shape id="_x0000_i1030" type="#_x0000_t75" style="width:1in;height:39pt" o:ole="">
            <v:imagedata r:id="rId19" o:title=""/>
          </v:shape>
          <o:OLEObject Type="Embed" ProgID="Equation.3" ShapeID="_x0000_i1030" DrawAspect="Content" ObjectID="_1654290045" r:id="rId20"/>
        </w:object>
      </w:r>
      <w:r w:rsidRPr="00A316D4">
        <w:rPr>
          <w:sz w:val="28"/>
          <w:szCs w:val="28"/>
        </w:rPr>
        <w:t>.                                                           (2)</w:t>
      </w:r>
    </w:p>
    <w:p w:rsidR="00D21355" w:rsidRDefault="00D21355" w:rsidP="00D213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Рассчитаем расход сырья на единицу продукции:</w:t>
      </w:r>
    </w:p>
    <w:p w:rsidR="00D21355" w:rsidRDefault="00D21355" w:rsidP="00D213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0,6*6,4+0,05*14+0,01*60=5,14 руб.</w:t>
      </w:r>
    </w:p>
    <w:p w:rsidR="00C417A8" w:rsidRDefault="00C417A8" w:rsidP="00D213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Соответственно, расход сырья на месячный объем продукции (при п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тидневной рабочей неделе</w:t>
      </w:r>
      <w:r w:rsidR="002E657D">
        <w:rPr>
          <w:sz w:val="28"/>
          <w:szCs w:val="28"/>
        </w:rPr>
        <w:t xml:space="preserve"> примем 22 рабочих дня в месяц)</w:t>
      </w:r>
      <w:r>
        <w:rPr>
          <w:sz w:val="28"/>
          <w:szCs w:val="28"/>
        </w:rPr>
        <w:t>:</w:t>
      </w:r>
    </w:p>
    <w:p w:rsidR="00C417A8" w:rsidRDefault="00C417A8" w:rsidP="00D213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5,14*504*22</w:t>
      </w:r>
      <w:r w:rsidR="002E657D">
        <w:rPr>
          <w:sz w:val="28"/>
          <w:szCs w:val="28"/>
        </w:rPr>
        <w:t>=56992,36 руб.</w:t>
      </w:r>
    </w:p>
    <w:p w:rsidR="0051313B" w:rsidRPr="00A316D4" w:rsidRDefault="0051313B" w:rsidP="00B51110">
      <w:pPr>
        <w:spacing w:line="360" w:lineRule="auto"/>
        <w:ind w:firstLine="709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Затраты на силовую энергию </w:t>
      </w:r>
      <w:r w:rsidRPr="00A316D4">
        <w:rPr>
          <w:position w:val="-12"/>
          <w:sz w:val="28"/>
          <w:szCs w:val="28"/>
        </w:rPr>
        <w:object w:dxaOrig="525" w:dyaOrig="375">
          <v:shape id="_x0000_i1031" type="#_x0000_t75" style="width:26.25pt;height:18.75pt" o:ole="">
            <v:imagedata r:id="rId21" o:title=""/>
          </v:shape>
          <o:OLEObject Type="Embed" ProgID="Equation.3" ShapeID="_x0000_i1031" DrawAspect="Content" ObjectID="_1654290046" r:id="rId22"/>
        </w:object>
      </w:r>
      <w:r w:rsidRPr="00A316D4">
        <w:rPr>
          <w:sz w:val="28"/>
          <w:szCs w:val="28"/>
        </w:rPr>
        <w:t>, руб., по каждому виду оборудов</w:t>
      </w:r>
      <w:r w:rsidRPr="00A316D4">
        <w:rPr>
          <w:sz w:val="28"/>
          <w:szCs w:val="28"/>
        </w:rPr>
        <w:t>а</w:t>
      </w:r>
      <w:r w:rsidRPr="00A316D4">
        <w:rPr>
          <w:sz w:val="28"/>
          <w:szCs w:val="28"/>
        </w:rPr>
        <w:t>ния могут быть определены по следующей формуле:</w:t>
      </w:r>
    </w:p>
    <w:p w:rsidR="0051313B" w:rsidRPr="00A316D4" w:rsidRDefault="0051313B" w:rsidP="00A316D4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16"/>
          <w:sz w:val="28"/>
          <w:szCs w:val="28"/>
        </w:rPr>
        <w:object w:dxaOrig="3360" w:dyaOrig="420">
          <v:shape id="_x0000_i1032" type="#_x0000_t75" style="width:168pt;height:21pt" o:ole="">
            <v:imagedata r:id="rId23" o:title=""/>
          </v:shape>
          <o:OLEObject Type="Embed" ProgID="Equation.3" ShapeID="_x0000_i1032" DrawAspect="Content" ObjectID="_1654290047" r:id="rId24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 w:rsidRPr="00A316D4">
        <w:rPr>
          <w:sz w:val="28"/>
          <w:szCs w:val="28"/>
        </w:rPr>
        <w:t>(3)</w:t>
      </w:r>
    </w:p>
    <w:p w:rsidR="0051313B" w:rsidRPr="00A316D4" w:rsidRDefault="0051313B" w:rsidP="00B51110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</w:t>
      </w:r>
      <w:r w:rsidRPr="00A316D4">
        <w:rPr>
          <w:position w:val="-12"/>
          <w:sz w:val="28"/>
          <w:szCs w:val="28"/>
        </w:rPr>
        <w:object w:dxaOrig="555" w:dyaOrig="375">
          <v:shape id="_x0000_i1033" type="#_x0000_t75" style="width:28.5pt;height:18.75pt" o:ole="">
            <v:imagedata r:id="rId25" o:title=""/>
          </v:shape>
          <o:OLEObject Type="Embed" ProgID="Equation.3" ShapeID="_x0000_i1033" DrawAspect="Content" ObjectID="_1654290048" r:id="rId26"/>
        </w:object>
      </w:r>
      <w:r w:rsidRPr="00A316D4">
        <w:rPr>
          <w:sz w:val="28"/>
          <w:szCs w:val="28"/>
        </w:rPr>
        <w:t xml:space="preserve"> – стоимость электроэнергии, руб./(кВт</w:t>
      </w:r>
      <w:r w:rsidRPr="00A316D4">
        <w:rPr>
          <w:sz w:val="28"/>
          <w:szCs w:val="28"/>
        </w:rPr>
        <w:sym w:font="Symbol" w:char="F0D7"/>
      </w:r>
      <w:r w:rsidRPr="00A316D4">
        <w:rPr>
          <w:sz w:val="28"/>
          <w:szCs w:val="28"/>
        </w:rPr>
        <w:t>ч);</w:t>
      </w:r>
    </w:p>
    <w:p w:rsidR="0051313B" w:rsidRPr="00A316D4" w:rsidRDefault="0051313B" w:rsidP="00B51110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85" w:dyaOrig="420">
          <v:shape id="_x0000_i1034" type="#_x0000_t75" style="width:29.25pt;height:21pt" o:ole="">
            <v:imagedata r:id="rId27" o:title=""/>
          </v:shape>
          <o:OLEObject Type="Embed" ProgID="Equation.3" ShapeID="_x0000_i1034" DrawAspect="Content" ObjectID="_1654290049" r:id="rId28"/>
        </w:object>
      </w:r>
      <w:r w:rsidRPr="00A316D4">
        <w:rPr>
          <w:sz w:val="28"/>
          <w:szCs w:val="28"/>
        </w:rPr>
        <w:t xml:space="preserve"> – потребляемая мощность, кВт</w:t>
      </w:r>
      <w:r w:rsidRPr="00A316D4">
        <w:rPr>
          <w:sz w:val="28"/>
          <w:szCs w:val="28"/>
        </w:rPr>
        <w:sym w:font="Symbol" w:char="F0D7"/>
      </w:r>
      <w:proofErr w:type="gramStart"/>
      <w:r w:rsidRPr="00A316D4">
        <w:rPr>
          <w:sz w:val="28"/>
          <w:szCs w:val="28"/>
        </w:rPr>
        <w:t>ч</w:t>
      </w:r>
      <w:proofErr w:type="gramEnd"/>
      <w:r w:rsidRPr="00A316D4">
        <w:rPr>
          <w:sz w:val="28"/>
          <w:szCs w:val="28"/>
        </w:rPr>
        <w:t>;</w:t>
      </w:r>
    </w:p>
    <w:p w:rsidR="0051313B" w:rsidRPr="00A316D4" w:rsidRDefault="0051313B" w:rsidP="00B51110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55" w:dyaOrig="420">
          <v:shape id="_x0000_i1035" type="#_x0000_t75" style="width:28.5pt;height:21pt" o:ole="">
            <v:imagedata r:id="rId29" o:title=""/>
          </v:shape>
          <o:OLEObject Type="Embed" ProgID="Equation.3" ShapeID="_x0000_i1035" DrawAspect="Content" ObjectID="_1654290050" r:id="rId30"/>
        </w:object>
      </w:r>
      <w:r w:rsidRPr="00A316D4">
        <w:rPr>
          <w:sz w:val="28"/>
          <w:szCs w:val="28"/>
        </w:rPr>
        <w:t xml:space="preserve"> – коэффициент использования мощности (при проведении расч</w:t>
      </w:r>
      <w:r w:rsidRPr="00A316D4">
        <w:rPr>
          <w:sz w:val="28"/>
          <w:szCs w:val="28"/>
        </w:rPr>
        <w:t>е</w:t>
      </w:r>
      <w:r w:rsidRPr="00A316D4">
        <w:rPr>
          <w:sz w:val="28"/>
          <w:szCs w:val="28"/>
        </w:rPr>
        <w:t>тов  его значение можно принять в диапазоне 0,5 – 0,8);</w:t>
      </w:r>
    </w:p>
    <w:p w:rsidR="0051313B" w:rsidRDefault="0051313B" w:rsidP="00B51110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6"/>
          <w:sz w:val="28"/>
          <w:szCs w:val="28"/>
        </w:rPr>
        <w:object w:dxaOrig="540" w:dyaOrig="420">
          <v:shape id="_x0000_i1036" type="#_x0000_t75" style="width:27pt;height:21pt" o:ole="">
            <v:imagedata r:id="rId31" o:title=""/>
          </v:shape>
          <o:OLEObject Type="Embed" ProgID="Equation.3" ShapeID="_x0000_i1036" DrawAspect="Content" ObjectID="_1654290051" r:id="rId32"/>
        </w:object>
      </w:r>
      <w:r w:rsidRPr="00A316D4">
        <w:rPr>
          <w:sz w:val="28"/>
          <w:szCs w:val="28"/>
        </w:rPr>
        <w:t xml:space="preserve"> – время работы двигателя, </w:t>
      </w:r>
      <w:proofErr w:type="gramStart"/>
      <w:r w:rsidRPr="00A316D4">
        <w:rPr>
          <w:sz w:val="28"/>
          <w:szCs w:val="28"/>
        </w:rPr>
        <w:t>ч</w:t>
      </w:r>
      <w:proofErr w:type="gramEnd"/>
      <w:r w:rsidRPr="00A316D4">
        <w:rPr>
          <w:sz w:val="28"/>
          <w:szCs w:val="28"/>
        </w:rPr>
        <w:t>.</w:t>
      </w:r>
    </w:p>
    <w:p w:rsidR="002E657D" w:rsidRPr="002E657D" w:rsidRDefault="002E657D" w:rsidP="002E657D">
      <w:pPr>
        <w:pStyle w:val="ac"/>
        <w:tabs>
          <w:tab w:val="left" w:pos="0"/>
        </w:tabs>
        <w:spacing w:after="0" w:line="360" w:lineRule="auto"/>
        <w:ind w:right="113"/>
        <w:jc w:val="both"/>
        <w:rPr>
          <w:sz w:val="28"/>
          <w:szCs w:val="28"/>
        </w:rPr>
      </w:pPr>
      <w:r>
        <w:tab/>
      </w:r>
      <w:r w:rsidRPr="002E657D">
        <w:rPr>
          <w:sz w:val="28"/>
          <w:szCs w:val="28"/>
        </w:rPr>
        <w:t>Затраты на электроэнергию, как правило, достаточно значительны на производстве, так как обычно прои</w:t>
      </w:r>
      <w:r w:rsidRPr="002E657D">
        <w:rPr>
          <w:sz w:val="28"/>
          <w:szCs w:val="28"/>
        </w:rPr>
        <w:t>з</w:t>
      </w:r>
      <w:r w:rsidRPr="002E657D">
        <w:rPr>
          <w:sz w:val="28"/>
          <w:szCs w:val="28"/>
        </w:rPr>
        <w:t>водственное оборудование работает на электроэнергии, а стоимость 1 кВт значительна. Сейчас передовые предпр</w:t>
      </w:r>
      <w:r w:rsidRPr="002E657D">
        <w:rPr>
          <w:sz w:val="28"/>
          <w:szCs w:val="28"/>
        </w:rPr>
        <w:t>и</w:t>
      </w:r>
      <w:r w:rsidRPr="002E657D">
        <w:rPr>
          <w:sz w:val="28"/>
          <w:szCs w:val="28"/>
        </w:rPr>
        <w:t xml:space="preserve">ятия стараются </w:t>
      </w:r>
      <w:proofErr w:type="gramStart"/>
      <w:r w:rsidRPr="002E657D">
        <w:rPr>
          <w:sz w:val="28"/>
          <w:szCs w:val="28"/>
        </w:rPr>
        <w:t>заменять оборудование на энергосберегающее</w:t>
      </w:r>
      <w:proofErr w:type="gramEnd"/>
      <w:r w:rsidRPr="002E657D">
        <w:rPr>
          <w:sz w:val="28"/>
          <w:szCs w:val="28"/>
        </w:rPr>
        <w:t>, что дает зн</w:t>
      </w:r>
      <w:r w:rsidRPr="002E657D">
        <w:rPr>
          <w:sz w:val="28"/>
          <w:szCs w:val="28"/>
        </w:rPr>
        <w:t>а</w:t>
      </w:r>
      <w:r w:rsidRPr="002E657D">
        <w:rPr>
          <w:sz w:val="28"/>
          <w:szCs w:val="28"/>
        </w:rPr>
        <w:t xml:space="preserve">чительную экономию на расходах.  </w:t>
      </w:r>
    </w:p>
    <w:p w:rsidR="00B51110" w:rsidRDefault="002E657D" w:rsidP="00B51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51110" w:rsidRPr="00A316D4">
        <w:rPr>
          <w:sz w:val="28"/>
          <w:szCs w:val="28"/>
        </w:rPr>
        <w:t>атраты на силовую энергию</w:t>
      </w:r>
      <w:r w:rsidR="00B51110">
        <w:rPr>
          <w:sz w:val="28"/>
          <w:szCs w:val="28"/>
        </w:rPr>
        <w:t xml:space="preserve"> в день:</w:t>
      </w:r>
    </w:p>
    <w:p w:rsidR="00B51110" w:rsidRDefault="00B51110" w:rsidP="00B511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B51110">
        <w:rPr>
          <w:sz w:val="28"/>
          <w:szCs w:val="28"/>
          <w:vertAlign w:val="subscript"/>
        </w:rPr>
        <w:t>ЭЛ</w:t>
      </w:r>
      <w:r>
        <w:rPr>
          <w:sz w:val="28"/>
          <w:szCs w:val="28"/>
        </w:rPr>
        <w:t>=0,78*(20+10+1)*0,7*8=135,41 руб.</w:t>
      </w:r>
    </w:p>
    <w:p w:rsidR="002E657D" w:rsidRDefault="002E657D" w:rsidP="002E6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316D4">
        <w:rPr>
          <w:sz w:val="28"/>
          <w:szCs w:val="28"/>
        </w:rPr>
        <w:t>атраты на силовую энергию</w:t>
      </w:r>
      <w:r>
        <w:rPr>
          <w:sz w:val="28"/>
          <w:szCs w:val="28"/>
        </w:rPr>
        <w:t xml:space="preserve"> в месяц:</w:t>
      </w:r>
    </w:p>
    <w:p w:rsidR="002E657D" w:rsidRPr="00A316D4" w:rsidRDefault="002E657D" w:rsidP="00B5111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135,41*22=2978,98 руб.</w:t>
      </w:r>
    </w:p>
    <w:p w:rsidR="0051313B" w:rsidRPr="00A316D4" w:rsidRDefault="0051313B" w:rsidP="00B51110">
      <w:pPr>
        <w:spacing w:line="360" w:lineRule="auto"/>
        <w:jc w:val="both"/>
        <w:rPr>
          <w:sz w:val="28"/>
          <w:szCs w:val="28"/>
        </w:rPr>
      </w:pPr>
      <w:r w:rsidRPr="00A316D4">
        <w:rPr>
          <w:i/>
          <w:iCs/>
          <w:sz w:val="28"/>
          <w:szCs w:val="28"/>
        </w:rPr>
        <w:tab/>
        <w:t>Затраты на оплату труда</w:t>
      </w:r>
      <w:r w:rsidRPr="00A316D4">
        <w:rPr>
          <w:sz w:val="28"/>
          <w:szCs w:val="28"/>
        </w:rPr>
        <w:t xml:space="preserve"> учитывают расходы на заработную плату и премии всем категориям работающих, выплаты компенсирующего характера, оплату всех видов отпусков, а также другие виды доплат и различного рода выплат, включаемых в фонд оплаты труда.</w:t>
      </w:r>
    </w:p>
    <w:p w:rsidR="00B51110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="00B51110">
        <w:rPr>
          <w:sz w:val="28"/>
          <w:szCs w:val="28"/>
        </w:rPr>
        <w:t>Затраты на оплату труда в месяц: 9*5200=46800 руб.</w:t>
      </w:r>
    </w:p>
    <w:p w:rsidR="00B51110" w:rsidRDefault="00B51110" w:rsidP="002E657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Затраты на оплату труда в день (22 рабочих дня</w:t>
      </w:r>
      <w:r w:rsidR="002E657D">
        <w:rPr>
          <w:sz w:val="28"/>
          <w:szCs w:val="28"/>
        </w:rPr>
        <w:t xml:space="preserve"> в месяце</w:t>
      </w:r>
      <w:r>
        <w:rPr>
          <w:sz w:val="28"/>
          <w:szCs w:val="28"/>
        </w:rPr>
        <w:t xml:space="preserve">): </w:t>
      </w:r>
      <w:r>
        <w:rPr>
          <w:sz w:val="28"/>
          <w:szCs w:val="28"/>
        </w:rPr>
        <w:lastRenderedPageBreak/>
        <w:t>46800/22=2127,27 руб.</w:t>
      </w:r>
    </w:p>
    <w:p w:rsidR="00B51110" w:rsidRDefault="00B51110" w:rsidP="00B5111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Затраты на оплату труда на одно изделие: 2127,27/504=4,22 руб.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i/>
          <w:iCs/>
          <w:sz w:val="28"/>
          <w:szCs w:val="28"/>
        </w:rPr>
        <w:t>Единый социальный налог</w:t>
      </w:r>
      <w:r w:rsidRPr="00A316D4">
        <w:rPr>
          <w:sz w:val="28"/>
          <w:szCs w:val="28"/>
        </w:rPr>
        <w:t xml:space="preserve"> в соответствии с действующим законод</w:t>
      </w:r>
      <w:r w:rsidRPr="00A316D4">
        <w:rPr>
          <w:sz w:val="28"/>
          <w:szCs w:val="28"/>
        </w:rPr>
        <w:t>а</w:t>
      </w:r>
      <w:r w:rsidRPr="00A316D4">
        <w:rPr>
          <w:sz w:val="28"/>
          <w:szCs w:val="28"/>
        </w:rPr>
        <w:t>тельством включает в себя виды платежей, перечисленные в табл.</w:t>
      </w:r>
      <w:r w:rsidR="002E657D">
        <w:rPr>
          <w:sz w:val="28"/>
          <w:szCs w:val="28"/>
        </w:rPr>
        <w:t>1</w:t>
      </w:r>
      <w:r w:rsidR="00A316D4">
        <w:rPr>
          <w:sz w:val="28"/>
          <w:szCs w:val="28"/>
        </w:rPr>
        <w:t>.</w:t>
      </w:r>
      <w:r w:rsidR="002E657D">
        <w:rPr>
          <w:sz w:val="28"/>
          <w:szCs w:val="28"/>
        </w:rPr>
        <w:t>3</w:t>
      </w:r>
      <w:r w:rsidRPr="00A316D4">
        <w:rPr>
          <w:sz w:val="28"/>
          <w:szCs w:val="28"/>
        </w:rPr>
        <w:t>.</w:t>
      </w:r>
    </w:p>
    <w:p w:rsidR="00A316D4" w:rsidRPr="00A316D4" w:rsidRDefault="00A316D4" w:rsidP="00A316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2E657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E657D">
        <w:rPr>
          <w:sz w:val="28"/>
          <w:szCs w:val="28"/>
        </w:rPr>
        <w:t>3</w:t>
      </w:r>
      <w:r>
        <w:rPr>
          <w:sz w:val="28"/>
          <w:szCs w:val="28"/>
        </w:rPr>
        <w:t>. Размер отчислений в фонды обязательного страхования</w:t>
      </w:r>
    </w:p>
    <w:p w:rsidR="0051313B" w:rsidRPr="00A316D4" w:rsidRDefault="00A316D4" w:rsidP="00A316D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51313B" w:rsidRPr="00A316D4">
        <w:rPr>
          <w:sz w:val="28"/>
          <w:szCs w:val="28"/>
        </w:rPr>
        <w:t>в процентах от затрат на оплату труда)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1800"/>
      </w:tblGrid>
      <w:tr w:rsidR="0051313B" w:rsidTr="0051313B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3B" w:rsidRDefault="0051313B">
            <w:pPr>
              <w:spacing w:before="20" w:after="80" w:line="360" w:lineRule="atLeast"/>
              <w:jc w:val="center"/>
              <w:rPr>
                <w:sz w:val="28"/>
                <w:szCs w:val="28"/>
              </w:rPr>
            </w:pPr>
            <w:r>
              <w:t>Наименование отчислений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3B" w:rsidRDefault="0051313B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>
              <w:t>Значение, %</w:t>
            </w:r>
          </w:p>
        </w:tc>
      </w:tr>
      <w:tr w:rsidR="0051313B" w:rsidTr="0051313B">
        <w:trPr>
          <w:jc w:val="center"/>
        </w:trPr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3B" w:rsidRDefault="0051313B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1. Отчисления в пенсионный фонд</w:t>
            </w:r>
          </w:p>
          <w:p w:rsidR="0051313B" w:rsidRDefault="0051313B">
            <w:pPr>
              <w:spacing w:before="20" w:after="20" w:line="360" w:lineRule="atLeast"/>
              <w:jc w:val="both"/>
            </w:pPr>
            <w:r>
              <w:t>2. Отчисления на социальное страхование</w:t>
            </w:r>
          </w:p>
          <w:p w:rsidR="0051313B" w:rsidRDefault="0051313B">
            <w:pPr>
              <w:spacing w:before="20" w:after="20" w:line="360" w:lineRule="atLeast"/>
              <w:jc w:val="both"/>
              <w:rPr>
                <w:sz w:val="28"/>
                <w:szCs w:val="28"/>
              </w:rPr>
            </w:pPr>
            <w:r>
              <w:t>3. Отчисления на обязательное медицинское страхование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3B" w:rsidRPr="00092D9B" w:rsidRDefault="0051313B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 w:rsidRPr="00092D9B">
              <w:t>28,0</w:t>
            </w:r>
          </w:p>
          <w:p w:rsidR="0051313B" w:rsidRPr="00092D9B" w:rsidRDefault="0051313B">
            <w:pPr>
              <w:spacing w:before="20" w:after="20" w:line="360" w:lineRule="atLeast"/>
              <w:jc w:val="center"/>
            </w:pPr>
            <w:r w:rsidRPr="00092D9B">
              <w:t>4,0</w:t>
            </w:r>
          </w:p>
          <w:p w:rsidR="0051313B" w:rsidRDefault="0051313B">
            <w:pPr>
              <w:spacing w:before="20" w:after="20" w:line="360" w:lineRule="atLeast"/>
              <w:jc w:val="center"/>
              <w:rPr>
                <w:sz w:val="28"/>
                <w:szCs w:val="28"/>
              </w:rPr>
            </w:pPr>
            <w:r w:rsidRPr="00092D9B">
              <w:t>3,6</w:t>
            </w:r>
          </w:p>
        </w:tc>
      </w:tr>
    </w:tbl>
    <w:p w:rsidR="0051313B" w:rsidRDefault="0051313B" w:rsidP="0051313B">
      <w:pPr>
        <w:spacing w:line="360" w:lineRule="atLeast"/>
        <w:jc w:val="both"/>
        <w:rPr>
          <w:sz w:val="28"/>
          <w:szCs w:val="28"/>
        </w:rPr>
      </w:pP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>
        <w:tab/>
      </w:r>
      <w:r w:rsidRPr="00A316D4">
        <w:rPr>
          <w:sz w:val="28"/>
          <w:szCs w:val="28"/>
        </w:rPr>
        <w:t>Величина отчислений по каждому их виду, входящему в единый соц</w:t>
      </w:r>
      <w:r w:rsidRPr="00A316D4">
        <w:rPr>
          <w:sz w:val="28"/>
          <w:szCs w:val="28"/>
        </w:rPr>
        <w:t>и</w:t>
      </w:r>
      <w:r w:rsidRPr="00A316D4">
        <w:rPr>
          <w:sz w:val="28"/>
          <w:szCs w:val="28"/>
        </w:rPr>
        <w:t xml:space="preserve">альный налог </w:t>
      </w:r>
      <w:r w:rsidRPr="00A316D4">
        <w:rPr>
          <w:position w:val="-12"/>
          <w:sz w:val="28"/>
          <w:szCs w:val="28"/>
        </w:rPr>
        <w:object w:dxaOrig="495" w:dyaOrig="375">
          <v:shape id="_x0000_i1037" type="#_x0000_t75" style="width:24.75pt;height:18.75pt" o:ole="">
            <v:imagedata r:id="rId33" o:title=""/>
          </v:shape>
          <o:OLEObject Type="Embed" ProgID="Equation.3" ShapeID="_x0000_i1037" DrawAspect="Content" ObjectID="_1654290052" r:id="rId34"/>
        </w:object>
      </w:r>
      <w:r w:rsidRPr="00A316D4">
        <w:rPr>
          <w:sz w:val="28"/>
          <w:szCs w:val="28"/>
        </w:rPr>
        <w:t>, руб., рассчитывается по следующей формуле:</w:t>
      </w:r>
    </w:p>
    <w:p w:rsidR="0051313B" w:rsidRPr="00A316D4" w:rsidRDefault="0051313B" w:rsidP="00A316D4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28"/>
          <w:sz w:val="28"/>
          <w:szCs w:val="28"/>
        </w:rPr>
        <w:object w:dxaOrig="2085" w:dyaOrig="720">
          <v:shape id="_x0000_i1038" type="#_x0000_t75" style="width:104.25pt;height:36pt" o:ole="">
            <v:imagedata r:id="rId35" o:title=""/>
          </v:shape>
          <o:OLEObject Type="Embed" ProgID="Equation.3" ShapeID="_x0000_i1038" DrawAspect="Content" ObjectID="_1654290053" r:id="rId36"/>
        </w:object>
      </w:r>
      <w:r>
        <w:t xml:space="preserve">, </w:t>
      </w:r>
      <w:r>
        <w:tab/>
      </w:r>
      <w:r>
        <w:tab/>
      </w:r>
      <w:r>
        <w:tab/>
      </w:r>
      <w:r>
        <w:tab/>
      </w:r>
      <w:r>
        <w:tab/>
      </w:r>
      <w:r w:rsidRPr="00A316D4">
        <w:rPr>
          <w:sz w:val="28"/>
          <w:szCs w:val="28"/>
        </w:rPr>
        <w:t>(4)</w:t>
      </w:r>
    </w:p>
    <w:p w:rsidR="0051313B" w:rsidRPr="00A316D4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 </w:t>
      </w:r>
      <w:r w:rsidRPr="00A316D4">
        <w:rPr>
          <w:position w:val="-12"/>
          <w:sz w:val="28"/>
          <w:szCs w:val="28"/>
        </w:rPr>
        <w:object w:dxaOrig="495" w:dyaOrig="375">
          <v:shape id="_x0000_i1039" type="#_x0000_t75" style="width:24.75pt;height:18.75pt" o:ole="">
            <v:imagedata r:id="rId37" o:title=""/>
          </v:shape>
          <o:OLEObject Type="Embed" ProgID="Equation.3" ShapeID="_x0000_i1039" DrawAspect="Content" ObjectID="_1654290054" r:id="rId38"/>
        </w:object>
      </w:r>
      <w:r w:rsidRPr="00A316D4">
        <w:rPr>
          <w:sz w:val="28"/>
          <w:szCs w:val="28"/>
        </w:rPr>
        <w:t xml:space="preserve"> – затраты на оплату труда, руб.;</w:t>
      </w:r>
    </w:p>
    <w:p w:rsidR="0051313B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2"/>
          <w:sz w:val="28"/>
          <w:szCs w:val="28"/>
        </w:rPr>
        <w:object w:dxaOrig="675" w:dyaOrig="375">
          <v:shape id="_x0000_i1040" type="#_x0000_t75" style="width:33.75pt;height:18.75pt" o:ole="">
            <v:imagedata r:id="rId39" o:title=""/>
          </v:shape>
          <o:OLEObject Type="Embed" ProgID="Equation.3" ShapeID="_x0000_i1040" DrawAspect="Content" ObjectID="_1654290055" r:id="rId40"/>
        </w:object>
      </w:r>
      <w:r w:rsidRPr="00A316D4">
        <w:rPr>
          <w:sz w:val="28"/>
          <w:szCs w:val="28"/>
        </w:rPr>
        <w:t xml:space="preserve"> – размер отчислений по каждому их виду (табл.</w:t>
      </w:r>
      <w:r w:rsidR="006C16BC">
        <w:rPr>
          <w:sz w:val="28"/>
          <w:szCs w:val="28"/>
        </w:rPr>
        <w:t>8.</w:t>
      </w:r>
      <w:r w:rsidRPr="00A316D4">
        <w:rPr>
          <w:sz w:val="28"/>
          <w:szCs w:val="28"/>
        </w:rPr>
        <w:t>2), %.</w:t>
      </w:r>
    </w:p>
    <w:p w:rsidR="003D7972" w:rsidRDefault="003D7972" w:rsidP="00A316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Рассчитаем размер отчислений в расчете на одно изделие</w:t>
      </w:r>
    </w:p>
    <w:p w:rsidR="002E657D" w:rsidRPr="00A316D4" w:rsidRDefault="002E657D" w:rsidP="002E657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Таблица 1.4. Размер отчислений в фонды обязательного страхования на одно изделие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69"/>
        <w:gridCol w:w="1568"/>
        <w:gridCol w:w="1533"/>
      </w:tblGrid>
      <w:tr w:rsidR="003D7972" w:rsidRPr="003D7972" w:rsidTr="003D7972">
        <w:trPr>
          <w:trHeight w:val="20"/>
        </w:trPr>
        <w:tc>
          <w:tcPr>
            <w:tcW w:w="3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72" w:rsidRPr="003D7972" w:rsidRDefault="003D7972" w:rsidP="003D79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D7972">
              <w:rPr>
                <w:color w:val="000000"/>
                <w:sz w:val="24"/>
                <w:szCs w:val="24"/>
              </w:rPr>
              <w:t>Наименование отчислений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72" w:rsidRPr="003D7972" w:rsidRDefault="003D7972" w:rsidP="003D79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D7972">
              <w:rPr>
                <w:color w:val="000000"/>
                <w:sz w:val="24"/>
                <w:szCs w:val="24"/>
              </w:rPr>
              <w:t>Значение, %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72" w:rsidRPr="003D7972" w:rsidRDefault="003D7972" w:rsidP="003D79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D7972">
              <w:rPr>
                <w:color w:val="000000"/>
                <w:sz w:val="24"/>
                <w:szCs w:val="24"/>
              </w:rPr>
              <w:t>Сумма, руб.</w:t>
            </w:r>
          </w:p>
        </w:tc>
      </w:tr>
      <w:tr w:rsidR="003D7972" w:rsidRPr="003D7972" w:rsidTr="003D7972">
        <w:trPr>
          <w:trHeight w:val="20"/>
        </w:trPr>
        <w:tc>
          <w:tcPr>
            <w:tcW w:w="3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72" w:rsidRPr="003D7972" w:rsidRDefault="003D7972" w:rsidP="003D797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D7972">
              <w:rPr>
                <w:color w:val="000000"/>
                <w:sz w:val="24"/>
                <w:szCs w:val="24"/>
              </w:rPr>
              <w:t>1. Отчисления в пенсионный фонд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72" w:rsidRPr="003D7972" w:rsidRDefault="003D7972" w:rsidP="003D79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D7972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72" w:rsidRPr="003D7972" w:rsidRDefault="003D7972" w:rsidP="003D79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D7972">
              <w:rPr>
                <w:color w:val="000000"/>
                <w:sz w:val="22"/>
                <w:szCs w:val="22"/>
              </w:rPr>
              <w:t xml:space="preserve">     1,18   </w:t>
            </w:r>
          </w:p>
        </w:tc>
      </w:tr>
      <w:tr w:rsidR="003D7972" w:rsidRPr="003D7972" w:rsidTr="003D7972">
        <w:trPr>
          <w:trHeight w:val="20"/>
        </w:trPr>
        <w:tc>
          <w:tcPr>
            <w:tcW w:w="3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72" w:rsidRPr="003D7972" w:rsidRDefault="003D7972" w:rsidP="003D797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D7972">
              <w:rPr>
                <w:color w:val="000000"/>
                <w:sz w:val="24"/>
                <w:szCs w:val="24"/>
              </w:rPr>
              <w:t>2. Отчисления на социальное страхование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72" w:rsidRPr="003D7972" w:rsidRDefault="003D7972" w:rsidP="003D79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D797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72" w:rsidRPr="003D7972" w:rsidRDefault="003D7972" w:rsidP="003D79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D7972">
              <w:rPr>
                <w:color w:val="000000"/>
                <w:sz w:val="22"/>
                <w:szCs w:val="22"/>
              </w:rPr>
              <w:t xml:space="preserve">     0,17   </w:t>
            </w:r>
          </w:p>
        </w:tc>
      </w:tr>
      <w:tr w:rsidR="003D7972" w:rsidRPr="003D7972" w:rsidTr="003D7972">
        <w:trPr>
          <w:trHeight w:val="20"/>
        </w:trPr>
        <w:tc>
          <w:tcPr>
            <w:tcW w:w="3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72" w:rsidRPr="003D7972" w:rsidRDefault="003D7972" w:rsidP="003D797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3D7972">
              <w:rPr>
                <w:color w:val="000000"/>
                <w:sz w:val="24"/>
                <w:szCs w:val="24"/>
              </w:rPr>
              <w:t>3. Отчисления на обязательное медицинское страхование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7972" w:rsidRPr="003D7972" w:rsidRDefault="003D7972" w:rsidP="003D79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3D7972">
              <w:rPr>
                <w:color w:val="000000"/>
                <w:sz w:val="24"/>
                <w:szCs w:val="24"/>
              </w:rPr>
              <w:t>3,6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7972" w:rsidRPr="003D7972" w:rsidRDefault="003D7972" w:rsidP="003D797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D7972">
              <w:rPr>
                <w:color w:val="000000"/>
                <w:sz w:val="22"/>
                <w:szCs w:val="22"/>
              </w:rPr>
              <w:t xml:space="preserve">     0,15   </w:t>
            </w:r>
          </w:p>
        </w:tc>
      </w:tr>
    </w:tbl>
    <w:p w:rsidR="003D7972" w:rsidRDefault="003D7972" w:rsidP="00A316D4">
      <w:pPr>
        <w:spacing w:line="360" w:lineRule="auto"/>
        <w:jc w:val="both"/>
        <w:rPr>
          <w:sz w:val="28"/>
          <w:szCs w:val="28"/>
        </w:rPr>
      </w:pPr>
    </w:p>
    <w:p w:rsidR="003D7972" w:rsidRDefault="003D7972" w:rsidP="00A316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Итого отчисления</w:t>
      </w:r>
      <w:r w:rsidR="002E657D">
        <w:rPr>
          <w:sz w:val="28"/>
          <w:szCs w:val="28"/>
        </w:rPr>
        <w:t xml:space="preserve"> в фонды обязательного страхования на одно изделие: 1,18+0,17+0,15=1,5 руб.</w:t>
      </w:r>
      <w:r w:rsidR="0051313B" w:rsidRPr="00A316D4">
        <w:rPr>
          <w:sz w:val="28"/>
          <w:szCs w:val="28"/>
        </w:rPr>
        <w:tab/>
      </w:r>
    </w:p>
    <w:p w:rsidR="002E657D" w:rsidRDefault="002E657D" w:rsidP="002E6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Отчисления в фонды обязательного страхования на ежедневный объем: 1,5*504=757,31 руб.</w:t>
      </w:r>
    </w:p>
    <w:p w:rsidR="002E657D" w:rsidRDefault="002E657D" w:rsidP="002E657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Отчисления в фонды обязательного страхования на ежемесячный об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ем: 757,31*22=16660,8 руб.</w:t>
      </w:r>
    </w:p>
    <w:p w:rsidR="002E657D" w:rsidRDefault="002E657D" w:rsidP="002E657D">
      <w:pPr>
        <w:spacing w:line="360" w:lineRule="auto"/>
        <w:ind w:firstLine="709"/>
        <w:jc w:val="both"/>
        <w:rPr>
          <w:sz w:val="28"/>
          <w:szCs w:val="28"/>
        </w:rPr>
      </w:pPr>
    </w:p>
    <w:p w:rsidR="0051313B" w:rsidRPr="00A316D4" w:rsidRDefault="0051313B" w:rsidP="002E657D">
      <w:pPr>
        <w:spacing w:line="360" w:lineRule="auto"/>
        <w:ind w:firstLine="709"/>
        <w:jc w:val="both"/>
        <w:rPr>
          <w:sz w:val="28"/>
          <w:szCs w:val="28"/>
        </w:rPr>
      </w:pPr>
      <w:r w:rsidRPr="00A316D4">
        <w:rPr>
          <w:i/>
          <w:iCs/>
          <w:sz w:val="28"/>
          <w:szCs w:val="28"/>
        </w:rPr>
        <w:lastRenderedPageBreak/>
        <w:t>Амортизация основных фондов</w:t>
      </w:r>
      <w:r w:rsidRPr="00A316D4">
        <w:rPr>
          <w:sz w:val="28"/>
          <w:szCs w:val="28"/>
        </w:rPr>
        <w:t xml:space="preserve"> включает в себя затраты в пределах норм амортизационных отчислений на полное их восстановление. Величина годовой суммы амортизационных отчислений </w:t>
      </w:r>
      <w:r w:rsidRPr="00A316D4">
        <w:rPr>
          <w:position w:val="-12"/>
          <w:sz w:val="28"/>
          <w:szCs w:val="28"/>
        </w:rPr>
        <w:object w:dxaOrig="525" w:dyaOrig="375">
          <v:shape id="_x0000_i1041" type="#_x0000_t75" style="width:26.25pt;height:18.75pt" o:ole="">
            <v:imagedata r:id="rId41" o:title=""/>
          </v:shape>
          <o:OLEObject Type="Embed" ProgID="Equation.3" ShapeID="_x0000_i1041" DrawAspect="Content" ObjectID="_1654290056" r:id="rId42"/>
        </w:object>
      </w:r>
      <w:r w:rsidRPr="00A316D4">
        <w:rPr>
          <w:sz w:val="28"/>
          <w:szCs w:val="28"/>
        </w:rPr>
        <w:t>, руб., по каждому виду и</w:t>
      </w:r>
      <w:r w:rsidRPr="00A316D4">
        <w:rPr>
          <w:sz w:val="28"/>
          <w:szCs w:val="28"/>
        </w:rPr>
        <w:t>с</w:t>
      </w:r>
      <w:r w:rsidRPr="00A316D4">
        <w:rPr>
          <w:sz w:val="28"/>
          <w:szCs w:val="28"/>
        </w:rPr>
        <w:t>пользуемого оборудования определяется следующим образом:</w:t>
      </w:r>
    </w:p>
    <w:p w:rsidR="0051313B" w:rsidRPr="00A316D4" w:rsidRDefault="0051313B" w:rsidP="00A316D4">
      <w:pPr>
        <w:spacing w:line="360" w:lineRule="auto"/>
        <w:jc w:val="right"/>
        <w:rPr>
          <w:sz w:val="28"/>
          <w:szCs w:val="28"/>
        </w:rPr>
      </w:pPr>
      <w:r w:rsidRPr="00A316D4">
        <w:rPr>
          <w:position w:val="-28"/>
          <w:sz w:val="28"/>
          <w:szCs w:val="28"/>
        </w:rPr>
        <w:object w:dxaOrig="2115" w:dyaOrig="720">
          <v:shape id="_x0000_i1042" type="#_x0000_t75" style="width:105.75pt;height:36pt" o:ole="">
            <v:imagedata r:id="rId43" o:title=""/>
          </v:shape>
          <o:OLEObject Type="Embed" ProgID="Equation.3" ShapeID="_x0000_i1042" DrawAspect="Content" ObjectID="_1654290057" r:id="rId44"/>
        </w:object>
      </w:r>
      <w:r w:rsidRPr="00A316D4">
        <w:rPr>
          <w:sz w:val="28"/>
          <w:szCs w:val="28"/>
        </w:rPr>
        <w:t>,                                               (5)</w:t>
      </w:r>
    </w:p>
    <w:p w:rsidR="0051313B" w:rsidRPr="00A316D4" w:rsidRDefault="0051313B" w:rsidP="00A31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 xml:space="preserve">где     </w:t>
      </w:r>
      <w:r w:rsidRPr="00A316D4">
        <w:rPr>
          <w:position w:val="-12"/>
          <w:sz w:val="28"/>
          <w:szCs w:val="28"/>
        </w:rPr>
        <w:object w:dxaOrig="555" w:dyaOrig="375">
          <v:shape id="_x0000_i1043" type="#_x0000_t75" style="width:28.5pt;height:18.75pt" o:ole="">
            <v:imagedata r:id="rId45" o:title=""/>
          </v:shape>
          <o:OLEObject Type="Embed" ProgID="Equation.3" ShapeID="_x0000_i1043" DrawAspect="Content" ObjectID="_1654290058" r:id="rId46"/>
        </w:object>
      </w:r>
      <w:r w:rsidRPr="00A316D4">
        <w:rPr>
          <w:sz w:val="28"/>
          <w:szCs w:val="28"/>
        </w:rPr>
        <w:t xml:space="preserve"> – стоимость оборудования, руб.;</w:t>
      </w:r>
    </w:p>
    <w:p w:rsidR="0051313B" w:rsidRDefault="0051313B" w:rsidP="00A316D4">
      <w:pPr>
        <w:spacing w:line="360" w:lineRule="auto"/>
        <w:jc w:val="both"/>
        <w:rPr>
          <w:sz w:val="28"/>
          <w:szCs w:val="28"/>
        </w:rPr>
      </w:pPr>
      <w:r w:rsidRPr="00A316D4">
        <w:rPr>
          <w:sz w:val="28"/>
          <w:szCs w:val="28"/>
        </w:rPr>
        <w:tab/>
      </w:r>
      <w:r w:rsidRPr="00A316D4">
        <w:rPr>
          <w:position w:val="-12"/>
          <w:sz w:val="28"/>
          <w:szCs w:val="28"/>
        </w:rPr>
        <w:object w:dxaOrig="600" w:dyaOrig="375">
          <v:shape id="_x0000_i1044" type="#_x0000_t75" style="width:30pt;height:18.75pt" o:ole="">
            <v:imagedata r:id="rId47" o:title=""/>
          </v:shape>
          <o:OLEObject Type="Embed" ProgID="Equation.3" ShapeID="_x0000_i1044" DrawAspect="Content" ObjectID="_1654290059" r:id="rId48"/>
        </w:object>
      </w:r>
      <w:r w:rsidRPr="00A316D4">
        <w:rPr>
          <w:sz w:val="28"/>
          <w:szCs w:val="28"/>
        </w:rPr>
        <w:t xml:space="preserve"> – годовая норма амортизации, %.</w:t>
      </w:r>
    </w:p>
    <w:p w:rsidR="00092D9B" w:rsidRDefault="00CD5289" w:rsidP="00A316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Норма амортизации зависит от срока службы оборудования и рассч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тывается как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1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>n</m:t>
            </m:r>
          </m:den>
        </m:f>
      </m:oMath>
      <w:r w:rsidR="009F3B8F">
        <w:rPr>
          <w:sz w:val="28"/>
          <w:szCs w:val="28"/>
        </w:rPr>
        <w:t>*100%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n</w:t>
      </w:r>
      <w:r w:rsidRPr="00CD5289">
        <w:rPr>
          <w:sz w:val="28"/>
          <w:szCs w:val="28"/>
        </w:rPr>
        <w:t xml:space="preserve"> – </w:t>
      </w:r>
      <w:r>
        <w:rPr>
          <w:sz w:val="28"/>
          <w:szCs w:val="28"/>
        </w:rPr>
        <w:t>срок службы оборудования, лет</w:t>
      </w:r>
    </w:p>
    <w:p w:rsidR="00DF2205" w:rsidRPr="00294516" w:rsidRDefault="00DF2205" w:rsidP="00DF2205">
      <w:pPr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чем больше срок полезного использования, тем меньше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 амортизации и дальше амортизируется оборудование. Очевидно, что максимальный срок амортизации у недвижимости, затем оборудование, а 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кие основные средства как, например, оргтехника, амортизируются 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точно быстро. Это логично, так как оргтехника достаточно быстро устаревает не только физически, но и морально (выходят новые, более современные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водительные модели).</w:t>
      </w:r>
    </w:p>
    <w:p w:rsidR="00DF2205" w:rsidRPr="00294516" w:rsidRDefault="00DF2205" w:rsidP="00DF220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Данный метод начисления амортизации является наиболее  испол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зуемым на практике, он логичен и достаточно про</w:t>
      </w:r>
      <w:proofErr w:type="gramStart"/>
      <w:r>
        <w:rPr>
          <w:sz w:val="28"/>
          <w:szCs w:val="28"/>
        </w:rPr>
        <w:t>ст в пр</w:t>
      </w:r>
      <w:proofErr w:type="gramEnd"/>
      <w:r>
        <w:rPr>
          <w:sz w:val="28"/>
          <w:szCs w:val="28"/>
        </w:rPr>
        <w:t>именении.</w:t>
      </w:r>
    </w:p>
    <w:p w:rsidR="00CD5289" w:rsidRDefault="00DF2205" w:rsidP="00A316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1.5. </w:t>
      </w:r>
      <w:r w:rsidR="00CD5289">
        <w:rPr>
          <w:sz w:val="28"/>
          <w:szCs w:val="28"/>
        </w:rPr>
        <w:t xml:space="preserve">Результаты расчетов амортизации представим </w:t>
      </w:r>
      <w:proofErr w:type="gramStart"/>
      <w:r w:rsidR="00CD5289">
        <w:rPr>
          <w:sz w:val="28"/>
          <w:szCs w:val="28"/>
        </w:rPr>
        <w:t>с</w:t>
      </w:r>
      <w:proofErr w:type="gramEnd"/>
      <w:r w:rsidR="00CD5289">
        <w:rPr>
          <w:sz w:val="28"/>
          <w:szCs w:val="28"/>
        </w:rPr>
        <w:t xml:space="preserve"> таблице.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29"/>
        <w:gridCol w:w="3445"/>
        <w:gridCol w:w="1007"/>
        <w:gridCol w:w="758"/>
        <w:gridCol w:w="1177"/>
        <w:gridCol w:w="1177"/>
        <w:gridCol w:w="1177"/>
      </w:tblGrid>
      <w:tr w:rsidR="009F3B8F" w:rsidRPr="009F3B8F" w:rsidTr="009F3B8F">
        <w:trPr>
          <w:cantSplit/>
          <w:trHeight w:val="2125"/>
        </w:trPr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F3B8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F3B8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Сто</w:t>
            </w:r>
            <w:r w:rsidRPr="009F3B8F">
              <w:rPr>
                <w:color w:val="000000"/>
                <w:sz w:val="24"/>
                <w:szCs w:val="24"/>
              </w:rPr>
              <w:t>и</w:t>
            </w:r>
            <w:r w:rsidRPr="009F3B8F">
              <w:rPr>
                <w:color w:val="000000"/>
                <w:sz w:val="24"/>
                <w:szCs w:val="24"/>
              </w:rPr>
              <w:t>мость, руб.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Срок слу</w:t>
            </w:r>
            <w:r w:rsidRPr="009F3B8F">
              <w:rPr>
                <w:color w:val="000000"/>
                <w:sz w:val="24"/>
                <w:szCs w:val="24"/>
              </w:rPr>
              <w:t>ж</w:t>
            </w:r>
            <w:r w:rsidRPr="009F3B8F">
              <w:rPr>
                <w:color w:val="000000"/>
                <w:sz w:val="24"/>
                <w:szCs w:val="24"/>
              </w:rPr>
              <w:t>бы, лет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3B8F" w:rsidRDefault="009F3B8F" w:rsidP="009F3B8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 xml:space="preserve">Норма </w:t>
            </w:r>
          </w:p>
          <w:p w:rsidR="009F3B8F" w:rsidRPr="009F3B8F" w:rsidRDefault="009F3B8F" w:rsidP="009F3B8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амортиз</w:t>
            </w:r>
            <w:r w:rsidRPr="009F3B8F">
              <w:rPr>
                <w:color w:val="000000"/>
                <w:sz w:val="24"/>
                <w:szCs w:val="24"/>
              </w:rPr>
              <w:t>а</w:t>
            </w:r>
            <w:r w:rsidRPr="009F3B8F">
              <w:rPr>
                <w:color w:val="000000"/>
                <w:sz w:val="24"/>
                <w:szCs w:val="24"/>
              </w:rPr>
              <w:t>ции, %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Годовая сумма амортиз</w:t>
            </w:r>
            <w:r w:rsidRPr="009F3B8F">
              <w:rPr>
                <w:color w:val="000000"/>
                <w:sz w:val="24"/>
                <w:szCs w:val="24"/>
              </w:rPr>
              <w:t>а</w:t>
            </w:r>
            <w:r w:rsidRPr="009F3B8F">
              <w:rPr>
                <w:color w:val="000000"/>
                <w:sz w:val="24"/>
                <w:szCs w:val="24"/>
              </w:rPr>
              <w:t>ции, руб.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F3B8F" w:rsidRDefault="009F3B8F" w:rsidP="009F3B8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 xml:space="preserve">Ежемесячная сумма </w:t>
            </w:r>
          </w:p>
          <w:p w:rsidR="009F3B8F" w:rsidRPr="009F3B8F" w:rsidRDefault="009F3B8F" w:rsidP="009F3B8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амортиз</w:t>
            </w:r>
            <w:r w:rsidRPr="009F3B8F">
              <w:rPr>
                <w:color w:val="000000"/>
                <w:sz w:val="24"/>
                <w:szCs w:val="24"/>
              </w:rPr>
              <w:t>а</w:t>
            </w:r>
            <w:r w:rsidRPr="009F3B8F">
              <w:rPr>
                <w:color w:val="000000"/>
                <w:sz w:val="24"/>
                <w:szCs w:val="24"/>
              </w:rPr>
              <w:t>ции, руб.</w:t>
            </w:r>
          </w:p>
        </w:tc>
      </w:tr>
      <w:tr w:rsidR="009F3B8F" w:rsidRPr="009F3B8F" w:rsidTr="009F3B8F">
        <w:trPr>
          <w:trHeight w:val="31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хлебопекарная печь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36 000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7 200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600</w:t>
            </w:r>
          </w:p>
        </w:tc>
      </w:tr>
      <w:tr w:rsidR="009F3B8F" w:rsidRPr="009F3B8F" w:rsidTr="009F3B8F">
        <w:trPr>
          <w:trHeight w:val="31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тестомесильная машина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21 000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583</w:t>
            </w:r>
          </w:p>
        </w:tc>
      </w:tr>
      <w:tr w:rsidR="009F3B8F" w:rsidRPr="009F3B8F" w:rsidTr="009F3B8F">
        <w:trPr>
          <w:trHeight w:val="315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вспомогательное оборудов</w:t>
            </w:r>
            <w:r w:rsidRPr="009F3B8F">
              <w:rPr>
                <w:color w:val="000000"/>
                <w:sz w:val="24"/>
                <w:szCs w:val="24"/>
              </w:rPr>
              <w:t>а</w:t>
            </w:r>
            <w:r w:rsidRPr="009F3B8F">
              <w:rPr>
                <w:color w:val="000000"/>
                <w:sz w:val="24"/>
                <w:szCs w:val="24"/>
              </w:rPr>
              <w:t xml:space="preserve">ние 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18 000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B8F" w:rsidRPr="009F3B8F" w:rsidRDefault="009F3B8F" w:rsidP="009F3B8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9F3B8F">
              <w:rPr>
                <w:color w:val="000000"/>
                <w:sz w:val="24"/>
                <w:szCs w:val="24"/>
              </w:rPr>
              <w:t>750</w:t>
            </w:r>
          </w:p>
        </w:tc>
      </w:tr>
    </w:tbl>
    <w:p w:rsidR="00CD5289" w:rsidRPr="00CD5289" w:rsidRDefault="00CD5289" w:rsidP="00A316D4">
      <w:pPr>
        <w:spacing w:line="360" w:lineRule="auto"/>
        <w:jc w:val="both"/>
        <w:rPr>
          <w:sz w:val="28"/>
          <w:szCs w:val="28"/>
        </w:rPr>
      </w:pPr>
    </w:p>
    <w:p w:rsidR="009F3B8F" w:rsidRDefault="009F3B8F" w:rsidP="00A316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Итого сумма амортизации в месяц: 600+583+750=1933 руб.</w:t>
      </w:r>
      <w:r w:rsidR="0051313B" w:rsidRPr="00A316D4">
        <w:rPr>
          <w:sz w:val="28"/>
          <w:szCs w:val="28"/>
        </w:rPr>
        <w:tab/>
      </w:r>
    </w:p>
    <w:p w:rsidR="009F3B8F" w:rsidRDefault="009F3B8F" w:rsidP="00A316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Ежедневная сумма амортизации: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1933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>22</m:t>
            </m:r>
          </m:den>
        </m:f>
      </m:oMath>
      <w:r>
        <w:rPr>
          <w:sz w:val="28"/>
          <w:szCs w:val="28"/>
        </w:rPr>
        <w:t>=87,88 руб.</w:t>
      </w:r>
    </w:p>
    <w:p w:rsidR="009F3B8F" w:rsidRDefault="009F3B8F" w:rsidP="009F3B8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амортизации в расчете на одно изделие:</w:t>
      </w:r>
      <w:r w:rsidR="00613D2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87,88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>504</m:t>
            </m:r>
          </m:den>
        </m:f>
      </m:oMath>
      <w:r w:rsidR="00613D2E">
        <w:rPr>
          <w:sz w:val="28"/>
          <w:szCs w:val="28"/>
        </w:rPr>
        <w:t>=0,17 руб.</w:t>
      </w:r>
    </w:p>
    <w:p w:rsidR="0051313B" w:rsidRPr="00A316D4" w:rsidRDefault="0051313B" w:rsidP="00DF2205">
      <w:pPr>
        <w:spacing w:line="360" w:lineRule="auto"/>
        <w:ind w:firstLine="709"/>
        <w:jc w:val="both"/>
        <w:rPr>
          <w:sz w:val="28"/>
          <w:szCs w:val="28"/>
        </w:rPr>
      </w:pPr>
      <w:r w:rsidRPr="00A316D4">
        <w:rPr>
          <w:sz w:val="28"/>
          <w:szCs w:val="28"/>
        </w:rPr>
        <w:t>В соответствии с «Методическими рекомендациями по оценке эффе</w:t>
      </w:r>
      <w:r w:rsidRPr="00A316D4">
        <w:rPr>
          <w:sz w:val="28"/>
          <w:szCs w:val="28"/>
        </w:rPr>
        <w:t>к</w:t>
      </w:r>
      <w:r w:rsidRPr="00A316D4">
        <w:rPr>
          <w:sz w:val="28"/>
          <w:szCs w:val="28"/>
        </w:rPr>
        <w:t>тивности инвестиционных проектов и и</w:t>
      </w:r>
      <w:r w:rsidR="00A316D4">
        <w:rPr>
          <w:sz w:val="28"/>
          <w:szCs w:val="28"/>
        </w:rPr>
        <w:t>х отбору для финансирования»</w:t>
      </w:r>
      <w:r w:rsidRPr="00A316D4">
        <w:rPr>
          <w:sz w:val="28"/>
          <w:szCs w:val="28"/>
        </w:rPr>
        <w:t xml:space="preserve"> в с</w:t>
      </w:r>
      <w:r w:rsidRPr="00A316D4">
        <w:rPr>
          <w:sz w:val="28"/>
          <w:szCs w:val="28"/>
        </w:rPr>
        <w:t>о</w:t>
      </w:r>
      <w:r w:rsidRPr="00A316D4">
        <w:rPr>
          <w:sz w:val="28"/>
          <w:szCs w:val="28"/>
        </w:rPr>
        <w:t xml:space="preserve">ставе </w:t>
      </w:r>
      <w:r w:rsidRPr="00A316D4">
        <w:rPr>
          <w:i/>
          <w:iCs/>
          <w:sz w:val="28"/>
          <w:szCs w:val="28"/>
        </w:rPr>
        <w:t>прочих затрат</w:t>
      </w:r>
      <w:r w:rsidRPr="00A316D4">
        <w:rPr>
          <w:sz w:val="28"/>
          <w:szCs w:val="28"/>
        </w:rPr>
        <w:t xml:space="preserve"> выделяются виды расходов, приведенные в табл. </w:t>
      </w:r>
      <w:r w:rsidR="00DF2205">
        <w:rPr>
          <w:sz w:val="28"/>
          <w:szCs w:val="28"/>
        </w:rPr>
        <w:t>1</w:t>
      </w:r>
      <w:r w:rsidR="00A316D4">
        <w:rPr>
          <w:sz w:val="28"/>
          <w:szCs w:val="28"/>
        </w:rPr>
        <w:t>.</w:t>
      </w:r>
      <w:r w:rsidR="00DF2205">
        <w:rPr>
          <w:sz w:val="28"/>
          <w:szCs w:val="28"/>
        </w:rPr>
        <w:t>6</w:t>
      </w:r>
      <w:r w:rsidRPr="00A316D4">
        <w:rPr>
          <w:sz w:val="28"/>
          <w:szCs w:val="28"/>
        </w:rPr>
        <w:t>.</w:t>
      </w:r>
    </w:p>
    <w:p w:rsidR="0051313B" w:rsidRPr="00A316D4" w:rsidRDefault="0051313B" w:rsidP="00A316D4">
      <w:pPr>
        <w:spacing w:line="360" w:lineRule="auto"/>
        <w:jc w:val="center"/>
        <w:rPr>
          <w:sz w:val="28"/>
          <w:szCs w:val="28"/>
        </w:rPr>
      </w:pPr>
      <w:r w:rsidRPr="00A316D4">
        <w:rPr>
          <w:sz w:val="28"/>
          <w:szCs w:val="28"/>
        </w:rPr>
        <w:t xml:space="preserve">Таблица </w:t>
      </w:r>
      <w:r w:rsidR="00DF2205">
        <w:rPr>
          <w:sz w:val="28"/>
          <w:szCs w:val="28"/>
        </w:rPr>
        <w:t>1</w:t>
      </w:r>
      <w:r w:rsidR="00A316D4">
        <w:rPr>
          <w:sz w:val="28"/>
          <w:szCs w:val="28"/>
        </w:rPr>
        <w:t>.</w:t>
      </w:r>
      <w:r w:rsidR="00DF2205">
        <w:rPr>
          <w:sz w:val="28"/>
          <w:szCs w:val="28"/>
        </w:rPr>
        <w:t>6</w:t>
      </w:r>
      <w:r w:rsidRPr="00A316D4">
        <w:rPr>
          <w:sz w:val="28"/>
          <w:szCs w:val="28"/>
        </w:rPr>
        <w:t>. Перечень прочих затрат в составе себестоимости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0"/>
        <w:gridCol w:w="2378"/>
      </w:tblGrid>
      <w:tr w:rsidR="0051313B" w:rsidTr="0051313B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3B" w:rsidRDefault="0051313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t>Наименование затрат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3B" w:rsidRDefault="0051313B">
            <w:pPr>
              <w:spacing w:line="360" w:lineRule="atLeast"/>
              <w:jc w:val="center"/>
              <w:rPr>
                <w:sz w:val="28"/>
                <w:szCs w:val="28"/>
              </w:rPr>
            </w:pPr>
            <w:r>
              <w:t>Значение, руб.</w:t>
            </w:r>
          </w:p>
        </w:tc>
      </w:tr>
      <w:tr w:rsidR="0051313B" w:rsidTr="0051313B">
        <w:trPr>
          <w:jc w:val="center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3B" w:rsidRDefault="0051313B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t>1. Обслуживание и ремонт технологического оборудования и транспор</w:t>
            </w:r>
            <w:r>
              <w:t>т</w:t>
            </w:r>
            <w:r>
              <w:t>ных средств</w:t>
            </w:r>
          </w:p>
          <w:p w:rsidR="0051313B" w:rsidRDefault="0051313B">
            <w:pPr>
              <w:spacing w:line="360" w:lineRule="atLeast"/>
              <w:jc w:val="both"/>
            </w:pPr>
            <w:r>
              <w:t>2. Административные накладные расходы</w:t>
            </w:r>
          </w:p>
          <w:p w:rsidR="0051313B" w:rsidRDefault="0051313B">
            <w:pPr>
              <w:spacing w:line="360" w:lineRule="atLeast"/>
              <w:jc w:val="both"/>
            </w:pPr>
            <w:r>
              <w:t>3. Заводские накладные расходы</w:t>
            </w:r>
          </w:p>
          <w:p w:rsidR="0051313B" w:rsidRDefault="0051313B">
            <w:pPr>
              <w:spacing w:line="360" w:lineRule="atLeast"/>
              <w:jc w:val="both"/>
            </w:pPr>
            <w:r>
              <w:t>4. Проценты по банковскому кредиту</w:t>
            </w:r>
          </w:p>
          <w:p w:rsidR="0051313B" w:rsidRDefault="0051313B">
            <w:pPr>
              <w:spacing w:line="360" w:lineRule="atLeast"/>
              <w:jc w:val="both"/>
            </w:pPr>
            <w:r>
              <w:t>5. Плата за аренду основных средств</w:t>
            </w:r>
          </w:p>
          <w:p w:rsidR="0051313B" w:rsidRDefault="0051313B">
            <w:pPr>
              <w:spacing w:line="360" w:lineRule="atLeast"/>
              <w:jc w:val="both"/>
            </w:pPr>
            <w:r>
              <w:t>6. Издержки по сбыту продукции</w:t>
            </w:r>
          </w:p>
          <w:p w:rsidR="0051313B" w:rsidRDefault="0051313B">
            <w:pPr>
              <w:spacing w:line="360" w:lineRule="atLeast"/>
              <w:jc w:val="both"/>
              <w:rPr>
                <w:sz w:val="28"/>
                <w:szCs w:val="28"/>
              </w:rPr>
            </w:pPr>
            <w:r>
              <w:t>7. Налоги и отчисления, относимые на себестоимость продукции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3B" w:rsidRPr="00855332" w:rsidRDefault="00DF2205">
            <w:pPr>
              <w:spacing w:line="360" w:lineRule="atLeast"/>
              <w:jc w:val="both"/>
            </w:pPr>
            <w:r w:rsidRPr="00855332">
              <w:t>2978,98</w:t>
            </w:r>
          </w:p>
          <w:p w:rsidR="00DF2205" w:rsidRPr="00855332" w:rsidRDefault="00DF2205">
            <w:pPr>
              <w:spacing w:line="360" w:lineRule="atLeast"/>
              <w:jc w:val="both"/>
            </w:pPr>
          </w:p>
          <w:p w:rsidR="00DF2205" w:rsidRPr="00855332" w:rsidRDefault="00DF2205">
            <w:pPr>
              <w:spacing w:line="360" w:lineRule="atLeast"/>
              <w:jc w:val="both"/>
            </w:pPr>
            <w:r w:rsidRPr="00855332">
              <w:t>9000</w:t>
            </w:r>
          </w:p>
          <w:p w:rsidR="00DF2205" w:rsidRPr="00855332" w:rsidRDefault="00DF2205">
            <w:pPr>
              <w:spacing w:line="360" w:lineRule="atLeast"/>
              <w:jc w:val="both"/>
            </w:pPr>
          </w:p>
          <w:p w:rsidR="00DF2205" w:rsidRPr="00855332" w:rsidRDefault="00DF2205">
            <w:pPr>
              <w:spacing w:line="360" w:lineRule="atLeast"/>
              <w:jc w:val="both"/>
            </w:pPr>
          </w:p>
          <w:p w:rsidR="00DF2205" w:rsidRPr="00855332" w:rsidRDefault="00DF2205">
            <w:pPr>
              <w:spacing w:line="360" w:lineRule="atLeast"/>
              <w:jc w:val="both"/>
            </w:pPr>
          </w:p>
          <w:p w:rsidR="00DF2205" w:rsidRDefault="00DF2205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855332">
              <w:t>10000</w:t>
            </w:r>
          </w:p>
        </w:tc>
      </w:tr>
    </w:tbl>
    <w:p w:rsidR="0051313B" w:rsidRDefault="0051313B" w:rsidP="0051313B">
      <w:pPr>
        <w:spacing w:line="360" w:lineRule="atLeast"/>
        <w:jc w:val="both"/>
        <w:rPr>
          <w:sz w:val="28"/>
          <w:szCs w:val="28"/>
        </w:rPr>
      </w:pPr>
    </w:p>
    <w:p w:rsidR="0051313B" w:rsidRDefault="0051313B" w:rsidP="00A316D4">
      <w:pPr>
        <w:spacing w:line="360" w:lineRule="auto"/>
        <w:jc w:val="both"/>
        <w:rPr>
          <w:sz w:val="28"/>
          <w:szCs w:val="28"/>
        </w:rPr>
      </w:pPr>
      <w:r>
        <w:tab/>
      </w:r>
      <w:r w:rsidRPr="00A316D4">
        <w:rPr>
          <w:sz w:val="28"/>
          <w:szCs w:val="28"/>
        </w:rPr>
        <w:t>В последнее время законодательством Российской Федерации и Ре</w:t>
      </w:r>
      <w:r w:rsidRPr="00A316D4">
        <w:rPr>
          <w:sz w:val="28"/>
          <w:szCs w:val="28"/>
        </w:rPr>
        <w:t>с</w:t>
      </w:r>
      <w:r w:rsidRPr="00A316D4">
        <w:rPr>
          <w:sz w:val="28"/>
          <w:szCs w:val="28"/>
        </w:rPr>
        <w:t>публики Татарстан значительно сокращен перечень обязательных налогов и отчислений, относимых на себе</w:t>
      </w:r>
      <w:r w:rsidR="00A316D4">
        <w:rPr>
          <w:sz w:val="28"/>
          <w:szCs w:val="28"/>
        </w:rPr>
        <w:t>стоимость продукции</w:t>
      </w:r>
      <w:r w:rsidR="00A316D4" w:rsidRPr="00A316D4">
        <w:rPr>
          <w:sz w:val="28"/>
          <w:szCs w:val="28"/>
        </w:rPr>
        <w:t xml:space="preserve">. </w:t>
      </w:r>
      <w:r w:rsidRPr="00A316D4">
        <w:rPr>
          <w:sz w:val="28"/>
          <w:szCs w:val="28"/>
        </w:rPr>
        <w:t>Для упрощения расч</w:t>
      </w:r>
      <w:r w:rsidRPr="00A316D4">
        <w:rPr>
          <w:sz w:val="28"/>
          <w:szCs w:val="28"/>
        </w:rPr>
        <w:t>е</w:t>
      </w:r>
      <w:r w:rsidRPr="00A316D4">
        <w:rPr>
          <w:sz w:val="28"/>
          <w:szCs w:val="28"/>
        </w:rPr>
        <w:t xml:space="preserve">тов в </w:t>
      </w:r>
      <w:r w:rsidR="00DF2205">
        <w:rPr>
          <w:sz w:val="28"/>
          <w:szCs w:val="28"/>
        </w:rPr>
        <w:t xml:space="preserve">работе </w:t>
      </w:r>
      <w:r w:rsidRPr="00A316D4">
        <w:rPr>
          <w:sz w:val="28"/>
          <w:szCs w:val="28"/>
        </w:rPr>
        <w:t xml:space="preserve"> </w:t>
      </w:r>
      <w:r w:rsidR="00BD5B36">
        <w:rPr>
          <w:sz w:val="28"/>
          <w:szCs w:val="28"/>
        </w:rPr>
        <w:t>не учитыва</w:t>
      </w:r>
      <w:r w:rsidR="00DF2205">
        <w:rPr>
          <w:sz w:val="28"/>
          <w:szCs w:val="28"/>
        </w:rPr>
        <w:t>ется данная</w:t>
      </w:r>
      <w:r w:rsidR="00BD5B36">
        <w:rPr>
          <w:sz w:val="28"/>
          <w:szCs w:val="28"/>
        </w:rPr>
        <w:t xml:space="preserve"> групп</w:t>
      </w:r>
      <w:r w:rsidR="00DF2205">
        <w:rPr>
          <w:sz w:val="28"/>
          <w:szCs w:val="28"/>
        </w:rPr>
        <w:t>а</w:t>
      </w:r>
      <w:r w:rsidR="00BD5B36">
        <w:rPr>
          <w:sz w:val="28"/>
          <w:szCs w:val="28"/>
        </w:rPr>
        <w:t xml:space="preserve"> налогов</w:t>
      </w:r>
      <w:r w:rsidRPr="00A316D4">
        <w:rPr>
          <w:sz w:val="28"/>
          <w:szCs w:val="28"/>
        </w:rPr>
        <w:t>.</w:t>
      </w:r>
    </w:p>
    <w:p w:rsidR="00DF2205" w:rsidRDefault="00DF2205" w:rsidP="00A316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исходных данных указана часть п</w:t>
      </w:r>
      <w:r w:rsidR="00B222CB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B222CB">
        <w:rPr>
          <w:sz w:val="28"/>
          <w:szCs w:val="28"/>
        </w:rPr>
        <w:t>чи</w:t>
      </w:r>
      <w:r>
        <w:rPr>
          <w:sz w:val="28"/>
          <w:szCs w:val="28"/>
        </w:rPr>
        <w:t>х расходов – арендная плата и транспортные расходы. Также еще одним видом п</w:t>
      </w:r>
      <w:r w:rsidR="00B222CB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B222CB">
        <w:rPr>
          <w:sz w:val="28"/>
          <w:szCs w:val="28"/>
        </w:rPr>
        <w:t>чи</w:t>
      </w:r>
      <w:r>
        <w:rPr>
          <w:sz w:val="28"/>
          <w:szCs w:val="28"/>
        </w:rPr>
        <w:t>х расходов 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ляются расходы на электроэнергию.</w:t>
      </w:r>
    </w:p>
    <w:p w:rsidR="00DF2205" w:rsidRDefault="00DF2205" w:rsidP="00A316D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Итог</w:t>
      </w:r>
      <w:r w:rsidR="00855332">
        <w:rPr>
          <w:sz w:val="28"/>
          <w:szCs w:val="28"/>
        </w:rPr>
        <w:t>о п</w:t>
      </w:r>
      <w:r w:rsidR="00B222CB">
        <w:rPr>
          <w:sz w:val="28"/>
          <w:szCs w:val="28"/>
        </w:rPr>
        <w:t>р</w:t>
      </w:r>
      <w:r w:rsidR="00855332">
        <w:rPr>
          <w:sz w:val="28"/>
          <w:szCs w:val="28"/>
        </w:rPr>
        <w:t>о</w:t>
      </w:r>
      <w:r w:rsidR="00B222CB">
        <w:rPr>
          <w:sz w:val="28"/>
          <w:szCs w:val="28"/>
        </w:rPr>
        <w:t>чи</w:t>
      </w:r>
      <w:r w:rsidR="00855332">
        <w:rPr>
          <w:sz w:val="28"/>
          <w:szCs w:val="28"/>
        </w:rPr>
        <w:t>х расходов за месяц: 10000+9000+2978,98=21979 руб.</w:t>
      </w:r>
    </w:p>
    <w:p w:rsidR="00855332" w:rsidRDefault="00855332" w:rsidP="0085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222CB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="00B222CB">
        <w:rPr>
          <w:sz w:val="28"/>
          <w:szCs w:val="28"/>
        </w:rPr>
        <w:t>чи</w:t>
      </w:r>
      <w:r>
        <w:rPr>
          <w:sz w:val="28"/>
          <w:szCs w:val="28"/>
        </w:rPr>
        <w:t xml:space="preserve">х расходов за день: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21979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>22</m:t>
            </m:r>
          </m:den>
        </m:f>
      </m:oMath>
      <w:r>
        <w:rPr>
          <w:sz w:val="28"/>
          <w:szCs w:val="28"/>
        </w:rPr>
        <w:t>=999,04 руб.</w:t>
      </w:r>
    </w:p>
    <w:p w:rsidR="00855332" w:rsidRDefault="00B222CB" w:rsidP="008553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Прочих</w:t>
      </w:r>
      <w:r w:rsidR="00855332">
        <w:rPr>
          <w:sz w:val="28"/>
          <w:szCs w:val="28"/>
        </w:rPr>
        <w:t xml:space="preserve"> расходов на единицу продукции: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999,04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>504</m:t>
            </m:r>
          </m:den>
        </m:f>
      </m:oMath>
      <w:r w:rsidR="00855332">
        <w:rPr>
          <w:sz w:val="28"/>
          <w:szCs w:val="28"/>
        </w:rPr>
        <w:t>=1,98 руб.</w:t>
      </w:r>
    </w:p>
    <w:p w:rsidR="00F26A5D" w:rsidRDefault="00F26A5D" w:rsidP="00855332">
      <w:pPr>
        <w:spacing w:line="360" w:lineRule="auto"/>
        <w:ind w:firstLine="709"/>
        <w:jc w:val="both"/>
        <w:rPr>
          <w:sz w:val="28"/>
          <w:szCs w:val="28"/>
        </w:rPr>
      </w:pPr>
    </w:p>
    <w:p w:rsidR="00E625D0" w:rsidRDefault="00E625D0" w:rsidP="00855332">
      <w:pPr>
        <w:spacing w:line="360" w:lineRule="auto"/>
        <w:ind w:firstLine="709"/>
        <w:jc w:val="both"/>
        <w:rPr>
          <w:sz w:val="28"/>
          <w:szCs w:val="28"/>
        </w:rPr>
      </w:pPr>
    </w:p>
    <w:p w:rsidR="00E625D0" w:rsidRDefault="00E625D0" w:rsidP="00855332">
      <w:pPr>
        <w:spacing w:line="360" w:lineRule="auto"/>
        <w:ind w:firstLine="709"/>
        <w:jc w:val="both"/>
        <w:rPr>
          <w:sz w:val="28"/>
          <w:szCs w:val="28"/>
        </w:rPr>
      </w:pPr>
    </w:p>
    <w:p w:rsidR="00E625D0" w:rsidRDefault="00E625D0" w:rsidP="00855332">
      <w:pPr>
        <w:spacing w:line="360" w:lineRule="auto"/>
        <w:ind w:firstLine="709"/>
        <w:jc w:val="both"/>
        <w:rPr>
          <w:sz w:val="28"/>
          <w:szCs w:val="28"/>
        </w:rPr>
      </w:pPr>
    </w:p>
    <w:p w:rsidR="0051313B" w:rsidRPr="00B7208F" w:rsidRDefault="00B7208F" w:rsidP="00F26A5D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auto"/>
        </w:rPr>
      </w:pPr>
      <w:bookmarkStart w:id="4" w:name="_Toc43676470"/>
      <w:r w:rsidRPr="00B7208F">
        <w:rPr>
          <w:rFonts w:ascii="Times New Roman" w:hAnsi="Times New Roman" w:cs="Times New Roman"/>
          <w:bCs w:val="0"/>
          <w:color w:val="auto"/>
        </w:rPr>
        <w:lastRenderedPageBreak/>
        <w:t>2</w:t>
      </w:r>
      <w:r w:rsidR="0051313B" w:rsidRPr="00B7208F">
        <w:rPr>
          <w:rFonts w:ascii="Times New Roman" w:hAnsi="Times New Roman" w:cs="Times New Roman"/>
          <w:bCs w:val="0"/>
          <w:color w:val="auto"/>
        </w:rPr>
        <w:t>. Определение цены реализации</w:t>
      </w:r>
      <w:bookmarkEnd w:id="4"/>
    </w:p>
    <w:p w:rsidR="0051313B" w:rsidRPr="00BD5B36" w:rsidRDefault="0051313B" w:rsidP="00F26A5D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</w:t>
      </w:r>
      <w:r w:rsidRPr="00BD5B36">
        <w:rPr>
          <w:sz w:val="28"/>
          <w:szCs w:val="28"/>
        </w:rPr>
        <w:t>а</w:t>
      </w:r>
      <w:r w:rsidRPr="00BD5B36">
        <w:rPr>
          <w:sz w:val="28"/>
          <w:szCs w:val="28"/>
        </w:rPr>
        <w:t>лизацию и т.д.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Размер договорной цены </w:t>
      </w:r>
      <w:r w:rsidRPr="00BD5B36">
        <w:rPr>
          <w:position w:val="-16"/>
          <w:sz w:val="28"/>
          <w:szCs w:val="28"/>
        </w:rPr>
        <w:object w:dxaOrig="705" w:dyaOrig="420">
          <v:shape id="_x0000_i1045" type="#_x0000_t75" style="width:35.25pt;height:21pt" o:ole="">
            <v:imagedata r:id="rId49" o:title=""/>
          </v:shape>
          <o:OLEObject Type="Embed" ProgID="Equation.3" ShapeID="_x0000_i1045" DrawAspect="Content" ObjectID="_1654290060" r:id="rId50"/>
        </w:object>
      </w:r>
      <w:r w:rsidRPr="00BD5B36">
        <w:rPr>
          <w:sz w:val="28"/>
          <w:szCs w:val="28"/>
        </w:rPr>
        <w:t>, руб., может быть определен по след</w:t>
      </w:r>
      <w:r w:rsidRPr="00BD5B36">
        <w:rPr>
          <w:sz w:val="28"/>
          <w:szCs w:val="28"/>
        </w:rPr>
        <w:t>у</w:t>
      </w:r>
      <w:r w:rsidRPr="00BD5B36">
        <w:rPr>
          <w:sz w:val="28"/>
          <w:szCs w:val="28"/>
        </w:rPr>
        <w:t>ющей формуле:</w:t>
      </w:r>
    </w:p>
    <w:p w:rsidR="0051313B" w:rsidRPr="00BD5B36" w:rsidRDefault="0051313B" w:rsidP="00BD5B36">
      <w:pPr>
        <w:spacing w:line="360" w:lineRule="auto"/>
        <w:jc w:val="right"/>
        <w:rPr>
          <w:sz w:val="28"/>
          <w:szCs w:val="28"/>
        </w:rPr>
      </w:pPr>
      <w:r w:rsidRPr="00BD5B36">
        <w:rPr>
          <w:position w:val="-16"/>
          <w:sz w:val="28"/>
          <w:szCs w:val="28"/>
        </w:rPr>
        <w:object w:dxaOrig="2505" w:dyaOrig="420">
          <v:shape id="_x0000_i1046" type="#_x0000_t75" style="width:125.25pt;height:21pt" o:ole="">
            <v:imagedata r:id="rId51" o:title=""/>
          </v:shape>
          <o:OLEObject Type="Embed" ProgID="Equation.3" ShapeID="_x0000_i1046" DrawAspect="Content" ObjectID="_1654290061" r:id="rId52"/>
        </w:object>
      </w:r>
      <w:r w:rsidRPr="00BD5B36">
        <w:rPr>
          <w:sz w:val="28"/>
          <w:szCs w:val="28"/>
        </w:rPr>
        <w:t xml:space="preserve">                                            (7)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>где</w:t>
      </w:r>
      <w:proofErr w:type="gramStart"/>
      <w:r w:rsidRPr="00BD5B36">
        <w:rPr>
          <w:sz w:val="28"/>
          <w:szCs w:val="28"/>
        </w:rPr>
        <w:t xml:space="preserve">    С</w:t>
      </w:r>
      <w:proofErr w:type="gramEnd"/>
      <w:r w:rsidRPr="00BD5B36">
        <w:rPr>
          <w:sz w:val="28"/>
          <w:szCs w:val="28"/>
        </w:rPr>
        <w:t xml:space="preserve"> – себестоимость единицы продукции, руб.;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Н – налоги в бюджет, относимые на финансовые результаты и не вкл</w:t>
      </w:r>
      <w:r w:rsidRPr="00BD5B36">
        <w:rPr>
          <w:sz w:val="28"/>
          <w:szCs w:val="28"/>
        </w:rPr>
        <w:t>ю</w:t>
      </w:r>
      <w:r w:rsidRPr="00BD5B36">
        <w:rPr>
          <w:sz w:val="28"/>
          <w:szCs w:val="28"/>
        </w:rPr>
        <w:t>чаемые в состав себестоимости, руб.;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16"/>
          <w:sz w:val="28"/>
          <w:szCs w:val="28"/>
        </w:rPr>
        <w:object w:dxaOrig="555" w:dyaOrig="420">
          <v:shape id="_x0000_i1047" type="#_x0000_t75" style="width:28.5pt;height:21pt" o:ole="">
            <v:imagedata r:id="rId53" o:title=""/>
          </v:shape>
          <o:OLEObject Type="Embed" ProgID="Equation.3" ShapeID="_x0000_i1047" DrawAspect="Content" ObjectID="_1654290062" r:id="rId54"/>
        </w:object>
      </w:r>
      <w:r w:rsidRPr="00BD5B36">
        <w:rPr>
          <w:sz w:val="28"/>
          <w:szCs w:val="28"/>
        </w:rPr>
        <w:t xml:space="preserve"> – прибыль в расчете на единицу продукции, руб.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>
        <w:tab/>
      </w:r>
      <w:r w:rsidRPr="00BD5B36">
        <w:rPr>
          <w:sz w:val="28"/>
          <w:szCs w:val="28"/>
        </w:rPr>
        <w:t>Себестоимость единицы продукции определяется исходя из уровня суммарных затрат на весь объем выпуска (табл. 1</w:t>
      </w:r>
      <w:r w:rsidR="00F26A5D">
        <w:rPr>
          <w:sz w:val="28"/>
          <w:szCs w:val="28"/>
        </w:rPr>
        <w:t>.2</w:t>
      </w:r>
      <w:r w:rsidRPr="00BD5B36">
        <w:rPr>
          <w:sz w:val="28"/>
          <w:szCs w:val="28"/>
        </w:rPr>
        <w:t>) и количества изгото</w:t>
      </w:r>
      <w:r w:rsidRPr="00BD5B36">
        <w:rPr>
          <w:sz w:val="28"/>
          <w:szCs w:val="28"/>
        </w:rPr>
        <w:t>в</w:t>
      </w:r>
      <w:r w:rsidRPr="00BD5B36">
        <w:rPr>
          <w:sz w:val="28"/>
          <w:szCs w:val="28"/>
        </w:rPr>
        <w:t xml:space="preserve">ленной продукции </w:t>
      </w:r>
      <w:r w:rsidRPr="00BD5B36">
        <w:rPr>
          <w:i/>
          <w:iCs/>
          <w:sz w:val="28"/>
          <w:szCs w:val="28"/>
        </w:rPr>
        <w:t>N</w:t>
      </w:r>
      <w:r w:rsidRPr="00BD5B36">
        <w:rPr>
          <w:sz w:val="28"/>
          <w:szCs w:val="28"/>
        </w:rPr>
        <w:t>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В последнее время законодательством Российской Федерации и Ре</w:t>
      </w:r>
      <w:r w:rsidRPr="00BD5B36">
        <w:rPr>
          <w:sz w:val="28"/>
          <w:szCs w:val="28"/>
        </w:rPr>
        <w:t>с</w:t>
      </w:r>
      <w:r w:rsidRPr="00BD5B36">
        <w:rPr>
          <w:sz w:val="28"/>
          <w:szCs w:val="28"/>
        </w:rPr>
        <w:t>публики Татарстан значительно сокращен перечень обязательных налогов и отчислений, относимых на финансовые результаты. Сейчас в их число вкл</w:t>
      </w:r>
      <w:r w:rsidRPr="00BD5B36">
        <w:rPr>
          <w:sz w:val="28"/>
          <w:szCs w:val="28"/>
        </w:rPr>
        <w:t>ю</w:t>
      </w:r>
      <w:r w:rsidRPr="00BD5B36">
        <w:rPr>
          <w:sz w:val="28"/>
          <w:szCs w:val="28"/>
        </w:rPr>
        <w:t>чаются целевой сбор на содержание муниципальной милиции, определяемый в размере 3 % от минимального фонда оплаты труда, и налог на имущество, рассчитываемый в размере 2 % от среднегодовой стоимости имущества.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При решении данной задачи для упрощения проводимых расчетов и в виду незначительных величин указанных налоговых отчислений их разм</w:t>
      </w:r>
      <w:r w:rsidRPr="00BD5B36">
        <w:rPr>
          <w:sz w:val="28"/>
          <w:szCs w:val="28"/>
        </w:rPr>
        <w:t>е</w:t>
      </w:r>
      <w:r w:rsidRPr="00BD5B36">
        <w:rPr>
          <w:sz w:val="28"/>
          <w:szCs w:val="28"/>
        </w:rPr>
        <w:t>ры</w:t>
      </w:r>
      <w:r w:rsidR="00E625D0">
        <w:rPr>
          <w:sz w:val="28"/>
          <w:szCs w:val="28"/>
        </w:rPr>
        <w:t xml:space="preserve"> не учтены</w:t>
      </w:r>
      <w:r w:rsidRPr="00BD5B36">
        <w:rPr>
          <w:sz w:val="28"/>
          <w:szCs w:val="28"/>
        </w:rPr>
        <w:t>.</w:t>
      </w:r>
    </w:p>
    <w:p w:rsidR="0051313B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="00E625D0">
        <w:rPr>
          <w:sz w:val="28"/>
          <w:szCs w:val="28"/>
        </w:rPr>
        <w:t>Для расчета примем прибыль в размере 50% от себестоимости.</w:t>
      </w:r>
    </w:p>
    <w:p w:rsidR="00E625D0" w:rsidRDefault="00E625D0" w:rsidP="00E625D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Ц</w:t>
      </w:r>
      <w:r w:rsidRPr="00E625D0">
        <w:rPr>
          <w:sz w:val="28"/>
          <w:szCs w:val="28"/>
          <w:vertAlign w:val="subscript"/>
        </w:rPr>
        <w:t>ДОГ</w:t>
      </w:r>
      <w:r>
        <w:rPr>
          <w:sz w:val="28"/>
          <w:szCs w:val="28"/>
        </w:rPr>
        <w:t>=13,02+13,02*0,5=19,53 руб.</w:t>
      </w:r>
    </w:p>
    <w:p w:rsidR="00E625D0" w:rsidRDefault="00E625D0" w:rsidP="00BD5B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округления примем цену 20 руб.</w:t>
      </w:r>
    </w:p>
    <w:p w:rsidR="00E625D0" w:rsidRDefault="00E625D0" w:rsidP="00BD5B36">
      <w:pPr>
        <w:spacing w:line="360" w:lineRule="auto"/>
        <w:jc w:val="both"/>
        <w:rPr>
          <w:sz w:val="28"/>
          <w:szCs w:val="28"/>
        </w:rPr>
      </w:pPr>
    </w:p>
    <w:p w:rsidR="00E625D0" w:rsidRPr="00BD5B36" w:rsidRDefault="00E625D0" w:rsidP="00BD5B36">
      <w:pPr>
        <w:spacing w:line="360" w:lineRule="auto"/>
        <w:jc w:val="both"/>
        <w:rPr>
          <w:sz w:val="28"/>
          <w:szCs w:val="28"/>
        </w:rPr>
      </w:pPr>
    </w:p>
    <w:p w:rsidR="0051313B" w:rsidRPr="00E625D0" w:rsidRDefault="00E625D0" w:rsidP="00E625D0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bookmarkStart w:id="5" w:name="_Toc43676471"/>
      <w:r w:rsidRPr="00E625D0">
        <w:rPr>
          <w:rFonts w:ascii="Times New Roman" w:hAnsi="Times New Roman" w:cs="Times New Roman"/>
          <w:bCs w:val="0"/>
          <w:color w:val="auto"/>
        </w:rPr>
        <w:lastRenderedPageBreak/>
        <w:t>3</w:t>
      </w:r>
      <w:r w:rsidR="0051313B" w:rsidRPr="00E625D0">
        <w:rPr>
          <w:rFonts w:ascii="Times New Roman" w:hAnsi="Times New Roman" w:cs="Times New Roman"/>
          <w:bCs w:val="0"/>
          <w:color w:val="auto"/>
        </w:rPr>
        <w:t>. Отчет о прибылях и убытках</w:t>
      </w:r>
      <w:bookmarkEnd w:id="5"/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Отчета о прибылях </w:t>
      </w:r>
      <w:r w:rsidR="00BD5B36">
        <w:rPr>
          <w:sz w:val="28"/>
          <w:szCs w:val="28"/>
        </w:rPr>
        <w:t xml:space="preserve">и убытках </w:t>
      </w:r>
      <w:proofErr w:type="gramStart"/>
      <w:r w:rsidR="00BD5B36">
        <w:rPr>
          <w:sz w:val="28"/>
          <w:szCs w:val="28"/>
        </w:rPr>
        <w:t>представлен</w:t>
      </w:r>
      <w:proofErr w:type="gramEnd"/>
      <w:r w:rsidR="00BD5B36">
        <w:rPr>
          <w:sz w:val="28"/>
          <w:szCs w:val="28"/>
        </w:rPr>
        <w:t xml:space="preserve"> в табл.</w:t>
      </w:r>
      <w:r w:rsidR="00D9788F">
        <w:rPr>
          <w:sz w:val="28"/>
          <w:szCs w:val="28"/>
        </w:rPr>
        <w:t>3</w:t>
      </w:r>
      <w:r w:rsidR="00BD5B36">
        <w:rPr>
          <w:sz w:val="28"/>
          <w:szCs w:val="28"/>
        </w:rPr>
        <w:t>.</w:t>
      </w:r>
      <w:r w:rsidR="00D9788F">
        <w:rPr>
          <w:sz w:val="28"/>
          <w:szCs w:val="28"/>
        </w:rPr>
        <w:t>1</w:t>
      </w:r>
      <w:r w:rsidRPr="00BD5B36">
        <w:rPr>
          <w:sz w:val="28"/>
          <w:szCs w:val="28"/>
        </w:rPr>
        <w:t>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</w:p>
    <w:p w:rsidR="0051313B" w:rsidRDefault="00BD5B36" w:rsidP="00BD5B3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3556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35563">
        <w:rPr>
          <w:sz w:val="28"/>
          <w:szCs w:val="28"/>
        </w:rPr>
        <w:t>1</w:t>
      </w:r>
      <w:r w:rsidR="0051313B" w:rsidRPr="00BD5B36">
        <w:rPr>
          <w:sz w:val="28"/>
          <w:szCs w:val="28"/>
        </w:rPr>
        <w:t>. Отчет о прибылях и убытках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6720"/>
        <w:gridCol w:w="1704"/>
      </w:tblGrid>
      <w:tr w:rsidR="00103C11" w:rsidRPr="00103C11" w:rsidTr="00103C11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Значение, руб.</w:t>
            </w:r>
          </w:p>
        </w:tc>
      </w:tr>
      <w:tr w:rsidR="00103C11" w:rsidRPr="00103C11" w:rsidTr="00103C1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1. Выручка от реализации проду</w:t>
            </w:r>
            <w:r w:rsidRPr="00103C11">
              <w:rPr>
                <w:color w:val="000000"/>
                <w:sz w:val="24"/>
                <w:szCs w:val="24"/>
              </w:rPr>
              <w:t>к</w:t>
            </w:r>
            <w:r w:rsidRPr="00103C11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 xml:space="preserve"> 221 760,00   </w:t>
            </w:r>
          </w:p>
        </w:tc>
      </w:tr>
      <w:tr w:rsidR="00103C11" w:rsidRPr="00103C11" w:rsidTr="00103C1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2. Затраты на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 xml:space="preserve"> 144 365,43   </w:t>
            </w:r>
          </w:p>
        </w:tc>
      </w:tr>
      <w:tr w:rsidR="00103C11" w:rsidRPr="00103C11" w:rsidTr="00103C1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3. Прибыль от реализации проду</w:t>
            </w:r>
            <w:r w:rsidRPr="00103C11">
              <w:rPr>
                <w:color w:val="000000"/>
                <w:sz w:val="24"/>
                <w:szCs w:val="24"/>
              </w:rPr>
              <w:t>к</w:t>
            </w:r>
            <w:r w:rsidRPr="00103C11">
              <w:rPr>
                <w:color w:val="000000"/>
                <w:sz w:val="24"/>
                <w:szCs w:val="24"/>
              </w:rPr>
              <w:t>ции</w:t>
            </w:r>
            <w:r w:rsidRPr="00103C11">
              <w:rPr>
                <w:color w:val="000000"/>
                <w:sz w:val="24"/>
                <w:szCs w:val="24"/>
              </w:rPr>
              <w:br/>
              <w:t>(строка 1 – строка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 xml:space="preserve">   77 394,57   </w:t>
            </w:r>
          </w:p>
        </w:tc>
      </w:tr>
      <w:tr w:rsidR="00103C11" w:rsidRPr="00103C11" w:rsidTr="00103C1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4. Налоги, относимые на финанс</w:t>
            </w:r>
            <w:r w:rsidRPr="00103C11">
              <w:rPr>
                <w:color w:val="000000"/>
                <w:sz w:val="24"/>
                <w:szCs w:val="24"/>
              </w:rPr>
              <w:t>о</w:t>
            </w:r>
            <w:r w:rsidRPr="00103C11">
              <w:rPr>
                <w:color w:val="000000"/>
                <w:sz w:val="24"/>
                <w:szCs w:val="24"/>
              </w:rPr>
              <w:t>вые результаты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 xml:space="preserve">                -     </w:t>
            </w:r>
          </w:p>
        </w:tc>
      </w:tr>
      <w:tr w:rsidR="00103C11" w:rsidRPr="00103C11" w:rsidTr="00103C1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5. Прибыль без налогов, относимых на финансовые результаты</w:t>
            </w:r>
            <w:r w:rsidRPr="00103C11">
              <w:rPr>
                <w:color w:val="000000"/>
                <w:sz w:val="24"/>
                <w:szCs w:val="24"/>
              </w:rPr>
              <w:br/>
              <w:t>(строка 3 – строка 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 xml:space="preserve">   77 394,57   </w:t>
            </w:r>
          </w:p>
        </w:tc>
      </w:tr>
      <w:tr w:rsidR="00103C11" w:rsidRPr="00103C11" w:rsidTr="00103C1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6. Льготы по налогу на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0</w:t>
            </w:r>
          </w:p>
        </w:tc>
      </w:tr>
      <w:tr w:rsidR="00103C11" w:rsidRPr="00103C11" w:rsidTr="00103C1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7. Налогооблагаемая прибыль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03C11">
              <w:rPr>
                <w:color w:val="000000"/>
                <w:sz w:val="24"/>
                <w:szCs w:val="24"/>
              </w:rPr>
              <w:t>(строка 5 – строка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 xml:space="preserve">   77 394,57   </w:t>
            </w:r>
          </w:p>
        </w:tc>
      </w:tr>
      <w:tr w:rsidR="00103C11" w:rsidRPr="00103C11" w:rsidTr="00103C1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8. Налог на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 xml:space="preserve">   15 479,00   </w:t>
            </w:r>
          </w:p>
        </w:tc>
      </w:tr>
      <w:tr w:rsidR="00103C11" w:rsidRPr="00103C11" w:rsidTr="00103C11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9. Чистая прибыль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03C11">
              <w:rPr>
                <w:color w:val="000000"/>
                <w:sz w:val="24"/>
                <w:szCs w:val="24"/>
              </w:rPr>
              <w:t>(строка 7 – строка 8 + строка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C11" w:rsidRPr="00103C11" w:rsidRDefault="00103C11" w:rsidP="00103C1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 xml:space="preserve">   61 915,57   </w:t>
            </w:r>
          </w:p>
        </w:tc>
      </w:tr>
    </w:tbl>
    <w:p w:rsidR="00103C11" w:rsidRDefault="00103C11" w:rsidP="00BD5B36">
      <w:pPr>
        <w:spacing w:line="360" w:lineRule="auto"/>
        <w:jc w:val="center"/>
        <w:rPr>
          <w:sz w:val="28"/>
          <w:szCs w:val="28"/>
        </w:rPr>
      </w:pP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>
        <w:tab/>
      </w:r>
      <w:r w:rsidRPr="00BD5B36">
        <w:rPr>
          <w:sz w:val="28"/>
          <w:szCs w:val="28"/>
        </w:rPr>
        <w:t xml:space="preserve">Выручка от реализации продукции </w:t>
      </w:r>
      <w:r w:rsidRPr="00BD5B36">
        <w:rPr>
          <w:position w:val="-18"/>
          <w:sz w:val="28"/>
          <w:szCs w:val="28"/>
        </w:rPr>
        <w:object w:dxaOrig="795" w:dyaOrig="435">
          <v:shape id="_x0000_i1048" type="#_x0000_t75" style="width:39.75pt;height:21.75pt" o:ole="">
            <v:imagedata r:id="rId55" o:title=""/>
          </v:shape>
          <o:OLEObject Type="Embed" ProgID="Equation.3" ShapeID="_x0000_i1048" DrawAspect="Content" ObjectID="_1654290063" r:id="rId56"/>
        </w:object>
      </w:r>
      <w:r w:rsidRPr="00BD5B36">
        <w:rPr>
          <w:sz w:val="28"/>
          <w:szCs w:val="28"/>
        </w:rPr>
        <w:t>, руб., рассчитывается по формуле</w:t>
      </w:r>
      <w:r w:rsidR="00BD5B36">
        <w:rPr>
          <w:sz w:val="28"/>
          <w:szCs w:val="28"/>
        </w:rPr>
        <w:t>:</w:t>
      </w:r>
    </w:p>
    <w:p w:rsidR="0051313B" w:rsidRPr="00BD5B36" w:rsidRDefault="0051313B" w:rsidP="00BD5B36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38"/>
          <w:sz w:val="28"/>
          <w:szCs w:val="28"/>
        </w:rPr>
        <w:object w:dxaOrig="2175" w:dyaOrig="900">
          <v:shape id="_x0000_i1049" type="#_x0000_t75" style="width:108.75pt;height:45pt" o:ole="">
            <v:imagedata r:id="rId57" o:title=""/>
          </v:shape>
          <o:OLEObject Type="Embed" ProgID="Equation.3" ShapeID="_x0000_i1049" DrawAspect="Content" ObjectID="_1654290064" r:id="rId58"/>
        </w:object>
      </w:r>
      <w:r>
        <w:t xml:space="preserve">,                                                 </w:t>
      </w:r>
      <w:r w:rsidRPr="00BD5B36">
        <w:rPr>
          <w:sz w:val="28"/>
          <w:szCs w:val="28"/>
        </w:rPr>
        <w:t>(8)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 xml:space="preserve">где     </w:t>
      </w:r>
      <w:r w:rsidRPr="00BD5B36">
        <w:rPr>
          <w:position w:val="-12"/>
          <w:sz w:val="28"/>
          <w:szCs w:val="28"/>
        </w:rPr>
        <w:object w:dxaOrig="360" w:dyaOrig="375">
          <v:shape id="_x0000_i1050" type="#_x0000_t75" style="width:18pt;height:18.75pt" o:ole="">
            <v:imagedata r:id="rId59" o:title=""/>
          </v:shape>
          <o:OLEObject Type="Embed" ProgID="Equation.3" ShapeID="_x0000_i1050" DrawAspect="Content" ObjectID="_1654290065" r:id="rId60"/>
        </w:object>
      </w:r>
      <w:r w:rsidRPr="00BD5B36">
        <w:rPr>
          <w:sz w:val="28"/>
          <w:szCs w:val="28"/>
        </w:rPr>
        <w:t xml:space="preserve"> – цена единицы продукции </w:t>
      </w:r>
      <w:r w:rsidRPr="00BD5B36">
        <w:rPr>
          <w:i/>
          <w:iCs/>
          <w:sz w:val="28"/>
          <w:szCs w:val="28"/>
        </w:rPr>
        <w:t>i</w:t>
      </w:r>
      <w:r w:rsidRPr="00BD5B36">
        <w:rPr>
          <w:sz w:val="28"/>
          <w:szCs w:val="28"/>
        </w:rPr>
        <w:t>-го вида, руб./шт.;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12"/>
          <w:sz w:val="28"/>
          <w:szCs w:val="28"/>
        </w:rPr>
        <w:object w:dxaOrig="360" w:dyaOrig="375">
          <v:shape id="_x0000_i1051" type="#_x0000_t75" style="width:18pt;height:18.75pt" o:ole="">
            <v:imagedata r:id="rId61" o:title=""/>
          </v:shape>
          <o:OLEObject Type="Embed" ProgID="Equation.3" ShapeID="_x0000_i1051" DrawAspect="Content" ObjectID="_1654290066" r:id="rId62"/>
        </w:object>
      </w:r>
      <w:r w:rsidRPr="00BD5B36">
        <w:rPr>
          <w:sz w:val="28"/>
          <w:szCs w:val="28"/>
        </w:rPr>
        <w:t xml:space="preserve"> – количество реализованной продукции </w:t>
      </w:r>
      <w:r w:rsidRPr="00BD5B36">
        <w:rPr>
          <w:i/>
          <w:iCs/>
          <w:sz w:val="28"/>
          <w:szCs w:val="28"/>
        </w:rPr>
        <w:t>i</w:t>
      </w:r>
      <w:r w:rsidRPr="00BD5B36">
        <w:rPr>
          <w:sz w:val="28"/>
          <w:szCs w:val="28"/>
        </w:rPr>
        <w:t>-</w:t>
      </w:r>
      <w:proofErr w:type="spellStart"/>
      <w:r w:rsidRPr="00BD5B36">
        <w:rPr>
          <w:sz w:val="28"/>
          <w:szCs w:val="28"/>
        </w:rPr>
        <w:t>го</w:t>
      </w:r>
      <w:proofErr w:type="spellEnd"/>
      <w:r w:rsidRPr="00BD5B36">
        <w:rPr>
          <w:sz w:val="28"/>
          <w:szCs w:val="28"/>
        </w:rPr>
        <w:t xml:space="preserve"> вида, шт.;</w:t>
      </w:r>
    </w:p>
    <w:p w:rsidR="0051313B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i/>
          <w:iCs/>
          <w:sz w:val="28"/>
          <w:szCs w:val="28"/>
        </w:rPr>
        <w:t>i</w:t>
      </w:r>
      <w:r w:rsidRPr="00BD5B36">
        <w:rPr>
          <w:sz w:val="28"/>
          <w:szCs w:val="28"/>
        </w:rPr>
        <w:t xml:space="preserve"> = 1, 2 … </w:t>
      </w:r>
      <w:r w:rsidRPr="00BD5B36">
        <w:rPr>
          <w:i/>
          <w:iCs/>
          <w:sz w:val="28"/>
          <w:szCs w:val="28"/>
        </w:rPr>
        <w:t>n</w:t>
      </w:r>
      <w:r w:rsidRPr="00BD5B36">
        <w:rPr>
          <w:sz w:val="28"/>
          <w:szCs w:val="28"/>
        </w:rPr>
        <w:t xml:space="preserve"> – номенклатура реализованной продукции.</w:t>
      </w:r>
    </w:p>
    <w:p w:rsidR="00D9788F" w:rsidRDefault="00D9788F" w:rsidP="00BD5B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Выручка в месяц:</w:t>
      </w:r>
    </w:p>
    <w:p w:rsidR="00D9788F" w:rsidRPr="00BD5B36" w:rsidRDefault="00D9788F" w:rsidP="00D9788F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Pr="00D9788F">
        <w:rPr>
          <w:sz w:val="28"/>
          <w:szCs w:val="28"/>
          <w:vertAlign w:val="subscript"/>
        </w:rPr>
        <w:t>реал</w:t>
      </w:r>
      <w:proofErr w:type="spellEnd"/>
      <w:r>
        <w:rPr>
          <w:sz w:val="28"/>
          <w:szCs w:val="28"/>
        </w:rPr>
        <w:t>=20*504*22=221760 руб.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="00D9788F">
        <w:rPr>
          <w:sz w:val="28"/>
          <w:szCs w:val="28"/>
        </w:rPr>
        <w:t>З</w:t>
      </w:r>
      <w:r w:rsidRPr="00BD5B36">
        <w:rPr>
          <w:sz w:val="28"/>
          <w:szCs w:val="28"/>
        </w:rPr>
        <w:t>атрат</w:t>
      </w:r>
      <w:r w:rsidR="00D9788F">
        <w:rPr>
          <w:sz w:val="28"/>
          <w:szCs w:val="28"/>
        </w:rPr>
        <w:t>ы</w:t>
      </w:r>
      <w:r w:rsidRPr="00BD5B36">
        <w:rPr>
          <w:sz w:val="28"/>
          <w:szCs w:val="28"/>
        </w:rPr>
        <w:t xml:space="preserve"> на производство </w:t>
      </w:r>
      <w:r w:rsidR="00D9788F">
        <w:rPr>
          <w:sz w:val="28"/>
          <w:szCs w:val="28"/>
        </w:rPr>
        <w:t>определены в работе ранее</w:t>
      </w:r>
      <w:r w:rsidRPr="00BD5B36">
        <w:rPr>
          <w:sz w:val="28"/>
          <w:szCs w:val="28"/>
        </w:rPr>
        <w:t>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Величина налога на прибыль регулируется налоговым законодател</w:t>
      </w:r>
      <w:r w:rsidRPr="00BD5B36">
        <w:rPr>
          <w:sz w:val="28"/>
          <w:szCs w:val="28"/>
        </w:rPr>
        <w:t>ь</w:t>
      </w:r>
      <w:r w:rsidRPr="00BD5B36">
        <w:rPr>
          <w:sz w:val="28"/>
          <w:szCs w:val="28"/>
        </w:rPr>
        <w:t>ством и периодически корректируется. На 20</w:t>
      </w:r>
      <w:r w:rsidR="00D9788F">
        <w:rPr>
          <w:sz w:val="28"/>
          <w:szCs w:val="28"/>
        </w:rPr>
        <w:t>20</w:t>
      </w:r>
      <w:r w:rsidRPr="00BD5B36">
        <w:rPr>
          <w:sz w:val="28"/>
          <w:szCs w:val="28"/>
        </w:rPr>
        <w:t xml:space="preserve"> год его величина была уст</w:t>
      </w:r>
      <w:r w:rsidRPr="00BD5B36">
        <w:rPr>
          <w:sz w:val="28"/>
          <w:szCs w:val="28"/>
        </w:rPr>
        <w:t>а</w:t>
      </w:r>
      <w:r w:rsidRPr="00BD5B36">
        <w:rPr>
          <w:sz w:val="28"/>
          <w:szCs w:val="28"/>
        </w:rPr>
        <w:t>новлена в размере 20% от облагаемой этим налогом прибыли (строка 7 табл.</w:t>
      </w:r>
      <w:r w:rsidR="00D9788F">
        <w:rPr>
          <w:sz w:val="28"/>
          <w:szCs w:val="28"/>
        </w:rPr>
        <w:t>3</w:t>
      </w:r>
      <w:r w:rsidR="00BD5B36">
        <w:rPr>
          <w:sz w:val="28"/>
          <w:szCs w:val="28"/>
        </w:rPr>
        <w:t>.</w:t>
      </w:r>
      <w:r w:rsidR="00D9788F">
        <w:rPr>
          <w:sz w:val="28"/>
          <w:szCs w:val="28"/>
        </w:rPr>
        <w:t>1</w:t>
      </w:r>
      <w:r w:rsidRPr="00BD5B36">
        <w:rPr>
          <w:sz w:val="28"/>
          <w:szCs w:val="28"/>
        </w:rPr>
        <w:t>).</w:t>
      </w:r>
    </w:p>
    <w:p w:rsidR="0051313B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По налогу на прибыль действующим законодательством предусмотрен целый ряд льгот, с которыми можно ознакомиться в соответствующих но</w:t>
      </w:r>
      <w:r w:rsidRPr="00BD5B36">
        <w:rPr>
          <w:sz w:val="28"/>
          <w:szCs w:val="28"/>
        </w:rPr>
        <w:t>р</w:t>
      </w:r>
      <w:r w:rsidRPr="00BD5B36">
        <w:rPr>
          <w:sz w:val="28"/>
          <w:szCs w:val="28"/>
        </w:rPr>
        <w:lastRenderedPageBreak/>
        <w:t>мативных документах. Они также периодически корректируются.</w:t>
      </w:r>
    </w:p>
    <w:p w:rsidR="00D9788F" w:rsidRPr="00BD5B36" w:rsidRDefault="00D9788F" w:rsidP="00BD5B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Налог на прибыль: 77394,57*20%=15479 руб.</w:t>
      </w:r>
    </w:p>
    <w:p w:rsidR="0051313B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Чистая прибыль представляет собой часть балансовой прибыли, ост</w:t>
      </w:r>
      <w:r w:rsidRPr="00BD5B36">
        <w:rPr>
          <w:sz w:val="28"/>
          <w:szCs w:val="28"/>
        </w:rPr>
        <w:t>а</w:t>
      </w:r>
      <w:r w:rsidRPr="00BD5B36">
        <w:rPr>
          <w:sz w:val="28"/>
          <w:szCs w:val="28"/>
        </w:rPr>
        <w:t>ющейся в распоряжении предприятия после уплаты налогов и других отчи</w:t>
      </w:r>
      <w:r w:rsidRPr="00BD5B36">
        <w:rPr>
          <w:sz w:val="28"/>
          <w:szCs w:val="28"/>
        </w:rPr>
        <w:t>с</w:t>
      </w:r>
      <w:r w:rsidRPr="00BD5B36">
        <w:rPr>
          <w:sz w:val="28"/>
          <w:szCs w:val="28"/>
        </w:rPr>
        <w:t>лений в бюджеты всех уровней, а также во внебюджетные фонды.</w:t>
      </w:r>
    </w:p>
    <w:p w:rsidR="00103C11" w:rsidRPr="00BD5B36" w:rsidRDefault="00103C11" w:rsidP="00BD5B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Чистая прибыль: 77394,57-15479=61915,57 руб.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Получаемый размер прибыли характеризует общую (абсолютную) д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ходность деятельности предприятия в денежном выражении, но не дает пре</w:t>
      </w:r>
      <w:r w:rsidRPr="00BD5B36">
        <w:rPr>
          <w:sz w:val="28"/>
          <w:szCs w:val="28"/>
        </w:rPr>
        <w:t>д</w:t>
      </w:r>
      <w:r w:rsidRPr="00BD5B36">
        <w:rPr>
          <w:sz w:val="28"/>
          <w:szCs w:val="28"/>
        </w:rPr>
        <w:t>ставления о ее эффективности, определяемой соотношением вложенных з</w:t>
      </w:r>
      <w:r w:rsidRPr="00BD5B36">
        <w:rPr>
          <w:sz w:val="28"/>
          <w:szCs w:val="28"/>
        </w:rPr>
        <w:t>а</w:t>
      </w:r>
      <w:r w:rsidRPr="00BD5B36">
        <w:rPr>
          <w:sz w:val="28"/>
          <w:szCs w:val="28"/>
        </w:rPr>
        <w:t>трат и достигнутого при этом результата.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Для оценки эффективности функционирования предприятия и выпу</w:t>
      </w:r>
      <w:r w:rsidRPr="00BD5B36">
        <w:rPr>
          <w:sz w:val="28"/>
          <w:szCs w:val="28"/>
        </w:rPr>
        <w:t>с</w:t>
      </w:r>
      <w:r w:rsidRPr="00BD5B36">
        <w:rPr>
          <w:sz w:val="28"/>
          <w:szCs w:val="28"/>
        </w:rPr>
        <w:t>каемой им продукции применяются относительные показатели степени его прибыльности, именуемые показателями рентабельности. Существует целый ряд разновидностей показателей рентабельности. Одни относятся к прои</w:t>
      </w:r>
      <w:r w:rsidRPr="00BD5B36">
        <w:rPr>
          <w:sz w:val="28"/>
          <w:szCs w:val="28"/>
        </w:rPr>
        <w:t>з</w:t>
      </w:r>
      <w:r w:rsidRPr="00BD5B36">
        <w:rPr>
          <w:sz w:val="28"/>
          <w:szCs w:val="28"/>
        </w:rPr>
        <w:t>водству в целом, а другие к изготовлению отдельной продукции.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="00103C11">
        <w:rPr>
          <w:sz w:val="28"/>
          <w:szCs w:val="28"/>
        </w:rPr>
        <w:t>Рассчитаем</w:t>
      </w:r>
      <w:r w:rsidRPr="00BD5B36">
        <w:rPr>
          <w:sz w:val="28"/>
          <w:szCs w:val="28"/>
        </w:rPr>
        <w:t xml:space="preserve"> рентабельност</w:t>
      </w:r>
      <w:r w:rsidR="00103C11">
        <w:rPr>
          <w:sz w:val="28"/>
          <w:szCs w:val="28"/>
        </w:rPr>
        <w:t>ь</w:t>
      </w:r>
      <w:r w:rsidRPr="00BD5B36">
        <w:rPr>
          <w:sz w:val="28"/>
          <w:szCs w:val="28"/>
        </w:rPr>
        <w:t xml:space="preserve"> продукции </w:t>
      </w:r>
      <w:r w:rsidRPr="00BD5B36">
        <w:rPr>
          <w:position w:val="-16"/>
          <w:sz w:val="28"/>
          <w:szCs w:val="28"/>
        </w:rPr>
        <w:object w:dxaOrig="645" w:dyaOrig="420">
          <v:shape id="_x0000_i1052" type="#_x0000_t75" style="width:32.25pt;height:21pt" o:ole="">
            <v:imagedata r:id="rId63" o:title=""/>
          </v:shape>
          <o:OLEObject Type="Embed" ProgID="Equation.3" ShapeID="_x0000_i1052" DrawAspect="Content" ObjectID="_1654290067" r:id="rId64"/>
        </w:object>
      </w:r>
      <w:r w:rsidRPr="00BD5B36">
        <w:rPr>
          <w:sz w:val="28"/>
          <w:szCs w:val="28"/>
        </w:rPr>
        <w:t>, %, определяемо</w:t>
      </w:r>
      <w:r w:rsidR="00103C11">
        <w:rPr>
          <w:sz w:val="28"/>
          <w:szCs w:val="28"/>
        </w:rPr>
        <w:t>й</w:t>
      </w:r>
      <w:r w:rsidRPr="00BD5B36">
        <w:rPr>
          <w:sz w:val="28"/>
          <w:szCs w:val="28"/>
        </w:rPr>
        <w:t xml:space="preserve"> отн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шением прибыли по конкретному виду за вычетом налогов к его себестоим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сти:</w:t>
      </w:r>
    </w:p>
    <w:p w:rsidR="0051313B" w:rsidRDefault="0051313B" w:rsidP="00BD5B36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28"/>
          <w:sz w:val="28"/>
          <w:szCs w:val="28"/>
        </w:rPr>
        <w:object w:dxaOrig="2025" w:dyaOrig="735">
          <v:shape id="_x0000_i1053" type="#_x0000_t75" style="width:101.25pt;height:36.75pt" o:ole="">
            <v:imagedata r:id="rId65" o:title=""/>
          </v:shape>
          <o:OLEObject Type="Embed" ProgID="Equation.3" ShapeID="_x0000_i1053" DrawAspect="Content" ObjectID="_1654290068" r:id="rId66"/>
        </w:object>
      </w:r>
      <w:r>
        <w:t xml:space="preserve">.                                              </w:t>
      </w:r>
      <w:r w:rsidRPr="00BD5B36">
        <w:rPr>
          <w:sz w:val="28"/>
          <w:szCs w:val="28"/>
        </w:rPr>
        <w:t>(9)</w:t>
      </w:r>
    </w:p>
    <w:p w:rsidR="00103C11" w:rsidRDefault="00103C11" w:rsidP="00103C11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Pr="00103C11">
        <w:rPr>
          <w:sz w:val="28"/>
          <w:szCs w:val="28"/>
          <w:vertAlign w:val="subscript"/>
        </w:rPr>
        <w:t>изд</w:t>
      </w:r>
      <w:proofErr w:type="spellEnd"/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61915,57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>144365,43</m:t>
            </m:r>
          </m:den>
        </m:f>
      </m:oMath>
      <w:r>
        <w:rPr>
          <w:sz w:val="28"/>
          <w:szCs w:val="28"/>
        </w:rPr>
        <w:t>*100%=42,89%</w:t>
      </w:r>
    </w:p>
    <w:p w:rsidR="00103C11" w:rsidRDefault="00103C11" w:rsidP="00BD5B36">
      <w:pPr>
        <w:spacing w:line="360" w:lineRule="auto"/>
        <w:jc w:val="right"/>
        <w:rPr>
          <w:sz w:val="28"/>
          <w:szCs w:val="28"/>
        </w:rPr>
      </w:pPr>
    </w:p>
    <w:p w:rsidR="00103C11" w:rsidRDefault="00103C11" w:rsidP="00BD5B36">
      <w:pPr>
        <w:spacing w:line="360" w:lineRule="auto"/>
        <w:jc w:val="right"/>
        <w:rPr>
          <w:sz w:val="28"/>
          <w:szCs w:val="28"/>
        </w:rPr>
      </w:pPr>
    </w:p>
    <w:p w:rsidR="0051313B" w:rsidRPr="00103C11" w:rsidRDefault="00103C11" w:rsidP="00103C11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auto"/>
        </w:rPr>
      </w:pPr>
      <w:bookmarkStart w:id="6" w:name="_Toc43676472"/>
      <w:r>
        <w:rPr>
          <w:rFonts w:ascii="Times New Roman" w:hAnsi="Times New Roman" w:cs="Times New Roman"/>
          <w:bCs w:val="0"/>
          <w:color w:val="auto"/>
        </w:rPr>
        <w:t>4</w:t>
      </w:r>
      <w:r w:rsidR="0051313B" w:rsidRPr="00103C11">
        <w:rPr>
          <w:rFonts w:ascii="Times New Roman" w:hAnsi="Times New Roman" w:cs="Times New Roman"/>
          <w:bCs w:val="0"/>
          <w:color w:val="auto"/>
        </w:rPr>
        <w:t>. Определение точки безубыточности производства</w:t>
      </w:r>
      <w:bookmarkEnd w:id="6"/>
    </w:p>
    <w:p w:rsidR="0051313B" w:rsidRPr="00BD5B36" w:rsidRDefault="0051313B" w:rsidP="00103C11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Для определения точки безубыточности производства необходимо ра</w:t>
      </w:r>
      <w:r w:rsidRPr="00BD5B36">
        <w:rPr>
          <w:sz w:val="28"/>
          <w:szCs w:val="28"/>
        </w:rPr>
        <w:t>с</w:t>
      </w:r>
      <w:r w:rsidRPr="00BD5B36">
        <w:rPr>
          <w:sz w:val="28"/>
          <w:szCs w:val="28"/>
        </w:rPr>
        <w:t xml:space="preserve">смотреть классификацию затрат по их зависимости от объема производства, которые по этому признаку делятся </w:t>
      </w:r>
      <w:proofErr w:type="gramStart"/>
      <w:r w:rsidRPr="00BD5B36">
        <w:rPr>
          <w:sz w:val="28"/>
          <w:szCs w:val="28"/>
        </w:rPr>
        <w:t>на</w:t>
      </w:r>
      <w:proofErr w:type="gramEnd"/>
      <w:r w:rsidRPr="00BD5B36">
        <w:rPr>
          <w:sz w:val="28"/>
          <w:szCs w:val="28"/>
        </w:rPr>
        <w:t xml:space="preserve"> условно-переменные (пропорционал</w:t>
      </w:r>
      <w:r w:rsidRPr="00BD5B36">
        <w:rPr>
          <w:sz w:val="28"/>
          <w:szCs w:val="28"/>
        </w:rPr>
        <w:t>ь</w:t>
      </w:r>
      <w:r w:rsidRPr="00BD5B36">
        <w:rPr>
          <w:sz w:val="28"/>
          <w:szCs w:val="28"/>
        </w:rPr>
        <w:t>ные) и условно-постоянные (непропорциональные).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К </w:t>
      </w:r>
      <w:proofErr w:type="gramStart"/>
      <w:r w:rsidRPr="00BD5B36">
        <w:rPr>
          <w:sz w:val="28"/>
          <w:szCs w:val="28"/>
        </w:rPr>
        <w:t>условно-переменным</w:t>
      </w:r>
      <w:proofErr w:type="gramEnd"/>
      <w:r w:rsidRPr="00BD5B36">
        <w:rPr>
          <w:sz w:val="28"/>
          <w:szCs w:val="28"/>
        </w:rPr>
        <w:t xml:space="preserve"> относятся расходы, которые находятся в пр</w:t>
      </w:r>
      <w:r w:rsidRPr="00BD5B36">
        <w:rPr>
          <w:sz w:val="28"/>
          <w:szCs w:val="28"/>
        </w:rPr>
        <w:t>я</w:t>
      </w:r>
      <w:r w:rsidRPr="00BD5B36">
        <w:rPr>
          <w:sz w:val="28"/>
          <w:szCs w:val="28"/>
        </w:rPr>
        <w:lastRenderedPageBreak/>
        <w:t>мой зависимости от объема производства и изменяются пропорционально его изменению. В расчете же на единицу продукции их величина остается пра</w:t>
      </w:r>
      <w:r w:rsidRPr="00BD5B36">
        <w:rPr>
          <w:sz w:val="28"/>
          <w:szCs w:val="28"/>
        </w:rPr>
        <w:t>к</w:t>
      </w:r>
      <w:r w:rsidRPr="00BD5B36">
        <w:rPr>
          <w:sz w:val="28"/>
          <w:szCs w:val="28"/>
        </w:rPr>
        <w:t xml:space="preserve">тически неизменной. К </w:t>
      </w:r>
      <w:proofErr w:type="gramStart"/>
      <w:r w:rsidRPr="00BD5B36">
        <w:rPr>
          <w:sz w:val="28"/>
          <w:szCs w:val="28"/>
        </w:rPr>
        <w:t>условно-переменным</w:t>
      </w:r>
      <w:proofErr w:type="gramEnd"/>
      <w:r w:rsidRPr="00BD5B36">
        <w:rPr>
          <w:sz w:val="28"/>
          <w:szCs w:val="28"/>
        </w:rPr>
        <w:t xml:space="preserve"> относятся затраты на сырье и материалы, покупные изделия и полуфабрикаты, а также расходы по осно</w:t>
      </w:r>
      <w:r w:rsidRPr="00BD5B36">
        <w:rPr>
          <w:sz w:val="28"/>
          <w:szCs w:val="28"/>
        </w:rPr>
        <w:t>в</w:t>
      </w:r>
      <w:r w:rsidRPr="00BD5B36">
        <w:rPr>
          <w:sz w:val="28"/>
          <w:szCs w:val="28"/>
        </w:rPr>
        <w:t>ной заработной плате производственных рабочих, затраты на топливо и эне</w:t>
      </w:r>
      <w:r w:rsidRPr="00BD5B36">
        <w:rPr>
          <w:sz w:val="28"/>
          <w:szCs w:val="28"/>
        </w:rPr>
        <w:t>р</w:t>
      </w:r>
      <w:r w:rsidRPr="00BD5B36">
        <w:rPr>
          <w:sz w:val="28"/>
          <w:szCs w:val="28"/>
        </w:rPr>
        <w:t>гию на технологические нужды и т.д.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 xml:space="preserve">К </w:t>
      </w:r>
      <w:proofErr w:type="gramStart"/>
      <w:r w:rsidRPr="00BD5B36">
        <w:rPr>
          <w:sz w:val="28"/>
          <w:szCs w:val="28"/>
        </w:rPr>
        <w:t>условно-постоянным</w:t>
      </w:r>
      <w:proofErr w:type="gramEnd"/>
      <w:r w:rsidRPr="00BD5B36">
        <w:rPr>
          <w:sz w:val="28"/>
          <w:szCs w:val="28"/>
        </w:rPr>
        <w:t xml:space="preserve"> относятся затраты, которые не меняются или же меняются незначительно при изменении объема производства. Величина же затрат на единицу продукции находится в обратно пропорциональной з</w:t>
      </w:r>
      <w:r w:rsidRPr="00BD5B36">
        <w:rPr>
          <w:sz w:val="28"/>
          <w:szCs w:val="28"/>
        </w:rPr>
        <w:t>а</w:t>
      </w:r>
      <w:r w:rsidRPr="00BD5B36">
        <w:rPr>
          <w:sz w:val="28"/>
          <w:szCs w:val="28"/>
        </w:rPr>
        <w:t>висимости от объема выпуска продукции, т.е. уменьшается при увеличении объемов выпуска. Они включают заработную плату управленческого перс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нала, амортизацию, затраты на отопление и освещение помещений и т.д.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В разрезе представленной классификации себестоимость единицы пр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дукции</w:t>
      </w:r>
      <w:proofErr w:type="gramStart"/>
      <w:r w:rsidRPr="00BD5B36">
        <w:rPr>
          <w:sz w:val="28"/>
          <w:szCs w:val="28"/>
        </w:rPr>
        <w:t xml:space="preserve"> С</w:t>
      </w:r>
      <w:proofErr w:type="gramEnd"/>
      <w:r w:rsidRPr="00BD5B36">
        <w:rPr>
          <w:sz w:val="28"/>
          <w:szCs w:val="28"/>
        </w:rPr>
        <w:t>, руб./шт., может быть определена следующим образом:</w:t>
      </w:r>
    </w:p>
    <w:p w:rsidR="0051313B" w:rsidRPr="00BD5B36" w:rsidRDefault="0051313B" w:rsidP="00BD5B36">
      <w:pPr>
        <w:spacing w:line="360" w:lineRule="auto"/>
        <w:jc w:val="right"/>
        <w:rPr>
          <w:sz w:val="28"/>
          <w:szCs w:val="28"/>
        </w:rPr>
      </w:pPr>
      <w:r w:rsidRPr="00BD5B36">
        <w:rPr>
          <w:position w:val="-28"/>
          <w:sz w:val="28"/>
          <w:szCs w:val="28"/>
        </w:rPr>
        <w:object w:dxaOrig="1860" w:dyaOrig="780">
          <v:shape id="_x0000_i1054" type="#_x0000_t75" style="width:93pt;height:39pt" o:ole="">
            <v:imagedata r:id="rId67" o:title=""/>
          </v:shape>
          <o:OLEObject Type="Embed" ProgID="Equation.3" ShapeID="_x0000_i1054" DrawAspect="Content" ObjectID="_1654290069" r:id="rId68"/>
        </w:object>
      </w:r>
      <w:r w:rsidRPr="00BD5B36">
        <w:rPr>
          <w:sz w:val="28"/>
          <w:szCs w:val="28"/>
        </w:rPr>
        <w:t>,                                                    (10)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 xml:space="preserve">где    </w:t>
      </w:r>
      <w:r w:rsidRPr="00BD5B36">
        <w:rPr>
          <w:position w:val="-16"/>
          <w:sz w:val="28"/>
          <w:szCs w:val="28"/>
        </w:rPr>
        <w:object w:dxaOrig="480" w:dyaOrig="420">
          <v:shape id="_x0000_i1055" type="#_x0000_t75" style="width:24pt;height:21pt" o:ole="">
            <v:imagedata r:id="rId69" o:title=""/>
          </v:shape>
          <o:OLEObject Type="Embed" ProgID="Equation.3" ShapeID="_x0000_i1055" DrawAspect="Content" ObjectID="_1654290070" r:id="rId70"/>
        </w:object>
      </w:r>
      <w:r w:rsidRPr="00BD5B36">
        <w:rPr>
          <w:sz w:val="28"/>
          <w:szCs w:val="28"/>
        </w:rPr>
        <w:t xml:space="preserve"> – величина условно-переменных расходов в себестоимости един</w:t>
      </w:r>
      <w:r w:rsidRPr="00BD5B36">
        <w:rPr>
          <w:sz w:val="28"/>
          <w:szCs w:val="28"/>
        </w:rPr>
        <w:t>и</w:t>
      </w:r>
      <w:r w:rsidRPr="00BD5B36">
        <w:rPr>
          <w:sz w:val="28"/>
          <w:szCs w:val="28"/>
        </w:rPr>
        <w:t>цы продукции, руб./шт.;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18"/>
          <w:sz w:val="28"/>
          <w:szCs w:val="28"/>
        </w:rPr>
        <w:object w:dxaOrig="645" w:dyaOrig="435">
          <v:shape id="_x0000_i1056" type="#_x0000_t75" style="width:32.25pt;height:21.75pt" o:ole="">
            <v:imagedata r:id="rId71" o:title=""/>
          </v:shape>
          <o:OLEObject Type="Embed" ProgID="Equation.3" ShapeID="_x0000_i1056" DrawAspect="Content" ObjectID="_1654290071" r:id="rId72"/>
        </w:object>
      </w:r>
      <w:r w:rsidRPr="00BD5B36">
        <w:rPr>
          <w:sz w:val="28"/>
          <w:szCs w:val="28"/>
        </w:rPr>
        <w:t xml:space="preserve"> – суммарная величина условно-постоянных расходов в себесто</w:t>
      </w:r>
      <w:r w:rsidRPr="00BD5B36">
        <w:rPr>
          <w:sz w:val="28"/>
          <w:szCs w:val="28"/>
        </w:rPr>
        <w:t>и</w:t>
      </w:r>
      <w:r w:rsidRPr="00BD5B36">
        <w:rPr>
          <w:sz w:val="28"/>
          <w:szCs w:val="28"/>
        </w:rPr>
        <w:t>мости всего объема производства продукции, руб.;</w:t>
      </w:r>
    </w:p>
    <w:p w:rsidR="0051313B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6"/>
          <w:sz w:val="28"/>
          <w:szCs w:val="28"/>
        </w:rPr>
        <w:object w:dxaOrig="300" w:dyaOrig="300">
          <v:shape id="_x0000_i1057" type="#_x0000_t75" style="width:15pt;height:15pt" o:ole="">
            <v:imagedata r:id="rId73" o:title=""/>
          </v:shape>
          <o:OLEObject Type="Embed" ProgID="Equation.3" ShapeID="_x0000_i1057" DrawAspect="Content" ObjectID="_1654290072" r:id="rId74"/>
        </w:object>
      </w:r>
      <w:r w:rsidRPr="00BD5B36">
        <w:rPr>
          <w:sz w:val="28"/>
          <w:szCs w:val="28"/>
        </w:rPr>
        <w:t xml:space="preserve"> – объем производства продукции, шт.</w:t>
      </w:r>
    </w:p>
    <w:p w:rsidR="00103C11" w:rsidRDefault="00103C11" w:rsidP="00BD5B36">
      <w:pPr>
        <w:spacing w:line="360" w:lineRule="auto"/>
        <w:jc w:val="both"/>
        <w:rPr>
          <w:sz w:val="28"/>
          <w:szCs w:val="28"/>
        </w:rPr>
      </w:pPr>
    </w:p>
    <w:p w:rsidR="00103C11" w:rsidRDefault="00103C11" w:rsidP="00BD5B36">
      <w:pPr>
        <w:spacing w:line="360" w:lineRule="auto"/>
        <w:jc w:val="both"/>
        <w:rPr>
          <w:sz w:val="28"/>
          <w:szCs w:val="28"/>
        </w:rPr>
      </w:pPr>
    </w:p>
    <w:p w:rsidR="00103C11" w:rsidRDefault="00504295" w:rsidP="00BD5B36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61FBB0" wp14:editId="6A402F44">
            <wp:extent cx="5939790" cy="3313507"/>
            <wp:effectExtent l="0" t="0" r="22860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E2061F" w:rsidRDefault="0042255B" w:rsidP="00504295">
      <w:pPr>
        <w:spacing w:line="360" w:lineRule="auto"/>
        <w:jc w:val="center"/>
        <w:rPr>
          <w:rFonts w:eastAsia="MS Minch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2DBFB7C0" wp14:editId="2EF91738">
                <wp:simplePos x="0" y="0"/>
                <wp:positionH relativeFrom="column">
                  <wp:posOffset>4229100</wp:posOffset>
                </wp:positionH>
                <wp:positionV relativeFrom="paragraph">
                  <wp:posOffset>1485900</wp:posOffset>
                </wp:positionV>
                <wp:extent cx="914400" cy="49911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5D0" w:rsidRDefault="00E625D0" w:rsidP="00E2061F">
                            <w:pPr>
                              <w:pStyle w:val="a6"/>
                              <w:tabs>
                                <w:tab w:val="left" w:pos="708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Выручка</w:t>
                            </w:r>
                          </w:p>
                          <w:p w:rsidR="00E625D0" w:rsidRDefault="00E625D0" w:rsidP="00E206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333pt;margin-top:117pt;width:1in;height:39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" stroked="f">
                <v:textbox>
                  <w:txbxContent>
                    <w:p w:rsidR="00E625D0" w:rsidRDefault="00E625D0" w:rsidP="00E2061F">
                      <w:pPr>
                        <w:pStyle w:val="a6"/>
                        <w:tabs>
                          <w:tab w:val="left" w:pos="708"/>
                        </w:tabs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Выручка</w:t>
                      </w:r>
                    </w:p>
                    <w:p w:rsidR="00E625D0" w:rsidRDefault="00E625D0" w:rsidP="00E2061F"/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88960" behindDoc="0" locked="1" layoutInCell="1" allowOverlap="1" wp14:anchorId="47DB9F6D" wp14:editId="4F7FE95F">
                <wp:simplePos x="0" y="0"/>
                <wp:positionH relativeFrom="column">
                  <wp:posOffset>2400299</wp:posOffset>
                </wp:positionH>
                <wp:positionV relativeFrom="paragraph">
                  <wp:posOffset>2877184</wp:posOffset>
                </wp:positionV>
                <wp:extent cx="0" cy="0"/>
                <wp:effectExtent l="0" t="0" r="0" b="0"/>
                <wp:wrapNone/>
                <wp:docPr id="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889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">
                <w10:anchorlock/>
              </v:line>
            </w:pict>
          </mc:Fallback>
        </mc:AlternateContent>
      </w:r>
      <w:r w:rsidR="00E2061F">
        <w:rPr>
          <w:rFonts w:eastAsia="MS Mincho"/>
          <w:sz w:val="28"/>
          <w:szCs w:val="28"/>
        </w:rPr>
        <w:t>Рис.</w:t>
      </w:r>
      <w:r w:rsidR="00B222CB">
        <w:rPr>
          <w:rFonts w:eastAsia="MS Mincho"/>
          <w:sz w:val="28"/>
          <w:szCs w:val="28"/>
        </w:rPr>
        <w:t>4</w:t>
      </w:r>
      <w:r w:rsidR="00E2061F">
        <w:rPr>
          <w:rFonts w:eastAsia="MS Mincho"/>
          <w:sz w:val="28"/>
          <w:szCs w:val="28"/>
        </w:rPr>
        <w:t>.1. Определение точки безубыточности продукции</w:t>
      </w:r>
    </w:p>
    <w:p w:rsidR="00E2061F" w:rsidRDefault="00E2061F" w:rsidP="00B222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точки безубыточности </w:t>
      </w:r>
      <w:r w:rsidRPr="00EC1ADB">
        <w:rPr>
          <w:position w:val="-12"/>
          <w:sz w:val="28"/>
          <w:szCs w:val="28"/>
        </w:rPr>
        <w:object w:dxaOrig="660" w:dyaOrig="380">
          <v:shape id="_x0000_i1058" type="#_x0000_t75" style="width:33pt;height:18.75pt" o:ole="">
            <v:imagedata r:id="rId76" o:title=""/>
          </v:shape>
          <o:OLEObject Type="Embed" ProgID="Equation.3" ShapeID="_x0000_i1058" DrawAspect="Content" ObjectID="_1654290073" r:id="rId77"/>
        </w:object>
      </w:r>
      <w:r>
        <w:rPr>
          <w:sz w:val="28"/>
          <w:szCs w:val="28"/>
        </w:rPr>
        <w:t>, шт., может быть произвед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по формуле</w:t>
      </w:r>
    </w:p>
    <w:p w:rsidR="00E2061F" w:rsidRDefault="00E2061F" w:rsidP="00E2061F">
      <w:pPr>
        <w:spacing w:line="360" w:lineRule="auto"/>
        <w:jc w:val="right"/>
        <w:rPr>
          <w:sz w:val="28"/>
          <w:szCs w:val="28"/>
        </w:rPr>
      </w:pPr>
      <w:r w:rsidRPr="00EC1ADB">
        <w:rPr>
          <w:position w:val="-38"/>
          <w:sz w:val="28"/>
          <w:szCs w:val="28"/>
        </w:rPr>
        <w:object w:dxaOrig="1880" w:dyaOrig="880">
          <v:shape id="_x0000_i1059" type="#_x0000_t75" style="width:93.75pt;height:43.5pt" o:ole="">
            <v:imagedata r:id="rId78" o:title=""/>
          </v:shape>
          <o:OLEObject Type="Embed" ProgID="Equation.3" ShapeID="_x0000_i1059" DrawAspect="Content" ObjectID="_1654290074" r:id="rId79"/>
        </w:object>
      </w:r>
      <w:r>
        <w:t xml:space="preserve">.                                               </w:t>
      </w:r>
      <w:r>
        <w:rPr>
          <w:sz w:val="28"/>
          <w:szCs w:val="28"/>
        </w:rPr>
        <w:t>(11)</w:t>
      </w:r>
    </w:p>
    <w:p w:rsidR="00B222CB" w:rsidRDefault="00E2061F" w:rsidP="00B222C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22CB">
        <w:rPr>
          <w:sz w:val="28"/>
          <w:szCs w:val="28"/>
        </w:rPr>
        <w:t>Постоянные расходы за месяц (арендная плата, транспортные, аморт</w:t>
      </w:r>
      <w:r w:rsidR="00B222CB">
        <w:rPr>
          <w:sz w:val="28"/>
          <w:szCs w:val="28"/>
        </w:rPr>
        <w:t>и</w:t>
      </w:r>
      <w:r w:rsidR="00B222CB">
        <w:rPr>
          <w:sz w:val="28"/>
          <w:szCs w:val="28"/>
        </w:rPr>
        <w:t xml:space="preserve">зация, электроэнергия): 10000+9000+1933,33+2978,98=23912,31 руб. </w:t>
      </w:r>
    </w:p>
    <w:p w:rsidR="00B222CB" w:rsidRPr="00B222CB" w:rsidRDefault="00B222CB" w:rsidP="00B222C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 w:rsidRPr="00B222CB">
        <w:rPr>
          <w:sz w:val="28"/>
          <w:szCs w:val="28"/>
          <w:vertAlign w:val="subscript"/>
        </w:rPr>
        <w:t>без</w:t>
      </w:r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23912</m:t>
            </m:r>
            <w:proofErr w:type="gramStart"/>
            <m:r>
              <m:rPr>
                <m:nor/>
              </m:rPr>
              <w:rPr>
                <w:sz w:val="28"/>
                <w:szCs w:val="28"/>
              </w:rPr>
              <m:t>,31</m:t>
            </m:r>
            <w:proofErr w:type="gramEnd"/>
          </m:num>
          <m:den>
            <m:r>
              <m:rPr>
                <m:nor/>
              </m:rPr>
              <w:rPr>
                <w:sz w:val="28"/>
                <w:szCs w:val="28"/>
              </w:rPr>
              <m:t>20-(5,14+4,22+1,5)</m:t>
            </m:r>
          </m:den>
        </m:f>
      </m:oMath>
      <w:r>
        <w:rPr>
          <w:sz w:val="28"/>
          <w:szCs w:val="28"/>
        </w:rPr>
        <w:t>=</w:t>
      </w:r>
      <w:r w:rsidR="00504295">
        <w:rPr>
          <w:sz w:val="28"/>
          <w:szCs w:val="28"/>
        </w:rPr>
        <w:t>2617 шт.</w:t>
      </w:r>
      <w:r w:rsidR="00EA752A">
        <w:rPr>
          <w:sz w:val="28"/>
          <w:szCs w:val="28"/>
        </w:rPr>
        <w:t>/месяц</w:t>
      </w:r>
    </w:p>
    <w:p w:rsidR="00E2061F" w:rsidRDefault="00E2061F" w:rsidP="005042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Графическое решение этой задачи представлено на рис. </w:t>
      </w:r>
      <w:r w:rsidR="00B222CB">
        <w:rPr>
          <w:sz w:val="28"/>
          <w:szCs w:val="28"/>
        </w:rPr>
        <w:t>4</w:t>
      </w:r>
      <w:r>
        <w:rPr>
          <w:sz w:val="28"/>
          <w:szCs w:val="28"/>
        </w:rPr>
        <w:t>.1.</w:t>
      </w:r>
    </w:p>
    <w:p w:rsidR="0051313B" w:rsidRPr="00BD5B36" w:rsidRDefault="0051313B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Точка пересечения линий суммарных затрат и выручки от реализации определяет объем производства данной продукции, т.е. точку безубыточн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сти, или порог рентабельности, при котором предприятие уже не несет убы</w:t>
      </w:r>
      <w:r w:rsidRPr="00BD5B36">
        <w:rPr>
          <w:sz w:val="28"/>
          <w:szCs w:val="28"/>
        </w:rPr>
        <w:t>т</w:t>
      </w:r>
      <w:r w:rsidRPr="00BD5B36">
        <w:rPr>
          <w:sz w:val="28"/>
          <w:szCs w:val="28"/>
        </w:rPr>
        <w:t>ков, но еще не имеет прибыли. Зона нижнего левого треугольника соотве</w:t>
      </w:r>
      <w:r w:rsidRPr="00BD5B36">
        <w:rPr>
          <w:sz w:val="28"/>
          <w:szCs w:val="28"/>
        </w:rPr>
        <w:t>т</w:t>
      </w:r>
      <w:r w:rsidRPr="00BD5B36">
        <w:rPr>
          <w:sz w:val="28"/>
          <w:szCs w:val="28"/>
        </w:rPr>
        <w:t xml:space="preserve">ствует убыткам предприятия, а зона верхнего - прибыли. Данный график </w:t>
      </w:r>
      <w:proofErr w:type="gramStart"/>
      <w:r w:rsidRPr="00BD5B36">
        <w:rPr>
          <w:sz w:val="28"/>
          <w:szCs w:val="28"/>
        </w:rPr>
        <w:t>представляет обширные возможности</w:t>
      </w:r>
      <w:proofErr w:type="gramEnd"/>
      <w:r w:rsidRPr="00BD5B36">
        <w:rPr>
          <w:sz w:val="28"/>
          <w:szCs w:val="28"/>
        </w:rPr>
        <w:t xml:space="preserve"> для проведения всестороннего фина</w:t>
      </w:r>
      <w:r w:rsidRPr="00BD5B36">
        <w:rPr>
          <w:sz w:val="28"/>
          <w:szCs w:val="28"/>
        </w:rPr>
        <w:t>н</w:t>
      </w:r>
      <w:r w:rsidRPr="00BD5B36">
        <w:rPr>
          <w:sz w:val="28"/>
          <w:szCs w:val="28"/>
        </w:rPr>
        <w:t>сового анализа деятельности предприятия.</w:t>
      </w:r>
    </w:p>
    <w:p w:rsidR="000D2942" w:rsidRPr="00BD5B36" w:rsidRDefault="000D2942" w:rsidP="00BD5B36">
      <w:pPr>
        <w:spacing w:line="360" w:lineRule="auto"/>
        <w:ind w:firstLine="709"/>
        <w:jc w:val="both"/>
        <w:rPr>
          <w:sz w:val="28"/>
          <w:szCs w:val="28"/>
        </w:rPr>
      </w:pPr>
      <w:r w:rsidRPr="00BD5B36">
        <w:rPr>
          <w:sz w:val="28"/>
          <w:szCs w:val="28"/>
        </w:rPr>
        <w:t xml:space="preserve">Если в числитель формулы (11) добавить желаемый размер балансовой </w:t>
      </w:r>
      <w:r w:rsidRPr="00BD5B36">
        <w:rPr>
          <w:sz w:val="28"/>
          <w:szCs w:val="28"/>
        </w:rPr>
        <w:lastRenderedPageBreak/>
        <w:t xml:space="preserve">прибыли </w:t>
      </w:r>
      <w:r w:rsidRPr="00BD5B36">
        <w:rPr>
          <w:position w:val="-12"/>
          <w:sz w:val="28"/>
          <w:szCs w:val="28"/>
        </w:rPr>
        <w:object w:dxaOrig="705" w:dyaOrig="375">
          <v:shape id="_x0000_i1060" type="#_x0000_t75" style="width:35.25pt;height:18.75pt" o:ole="">
            <v:imagedata r:id="rId80" o:title=""/>
          </v:shape>
          <o:OLEObject Type="Embed" ProgID="Equation.3" ShapeID="_x0000_i1060" DrawAspect="Content" ObjectID="_1654290075" r:id="rId81"/>
        </w:object>
      </w:r>
      <w:r w:rsidRPr="00BD5B36">
        <w:rPr>
          <w:sz w:val="28"/>
          <w:szCs w:val="28"/>
        </w:rPr>
        <w:t>, руб., то можно определить объем реализации продукции, н</w:t>
      </w:r>
      <w:r w:rsidRPr="00BD5B36">
        <w:rPr>
          <w:sz w:val="28"/>
          <w:szCs w:val="28"/>
        </w:rPr>
        <w:t>е</w:t>
      </w:r>
      <w:r w:rsidRPr="00BD5B36">
        <w:rPr>
          <w:sz w:val="28"/>
          <w:szCs w:val="28"/>
        </w:rPr>
        <w:t xml:space="preserve">обходимый для ее достижения </w:t>
      </w:r>
      <w:r w:rsidRPr="00BD5B36">
        <w:rPr>
          <w:position w:val="-12"/>
          <w:sz w:val="28"/>
          <w:szCs w:val="28"/>
        </w:rPr>
        <w:object w:dxaOrig="1005" w:dyaOrig="375">
          <v:shape id="_x0000_i1061" type="#_x0000_t75" style="width:50.25pt;height:18.75pt" o:ole="">
            <v:imagedata r:id="rId82" o:title=""/>
          </v:shape>
          <o:OLEObject Type="Embed" ProgID="Equation.3" ShapeID="_x0000_i1061" DrawAspect="Content" ObjectID="_1654290076" r:id="rId83"/>
        </w:object>
      </w:r>
      <w:r w:rsidRPr="00BD5B36">
        <w:rPr>
          <w:sz w:val="28"/>
          <w:szCs w:val="28"/>
        </w:rPr>
        <w:t>, шт.:</w:t>
      </w:r>
    </w:p>
    <w:p w:rsidR="000D2942" w:rsidRDefault="000D2942" w:rsidP="00BD5B36">
      <w:pPr>
        <w:spacing w:line="360" w:lineRule="auto"/>
        <w:jc w:val="right"/>
        <w:rPr>
          <w:sz w:val="28"/>
          <w:szCs w:val="28"/>
        </w:rPr>
      </w:pPr>
      <w:r w:rsidRPr="00BD5B36">
        <w:rPr>
          <w:position w:val="-38"/>
          <w:sz w:val="28"/>
          <w:szCs w:val="28"/>
        </w:rPr>
        <w:object w:dxaOrig="2880" w:dyaOrig="885">
          <v:shape id="_x0000_i1062" type="#_x0000_t75" style="width:2in;height:44.25pt" o:ole="">
            <v:imagedata r:id="rId84" o:title=""/>
          </v:shape>
          <o:OLEObject Type="Embed" ProgID="Equation.3" ShapeID="_x0000_i1062" DrawAspect="Content" ObjectID="_1654290077" r:id="rId85"/>
        </w:object>
      </w:r>
      <w:r w:rsidRPr="00BD5B36">
        <w:rPr>
          <w:sz w:val="28"/>
          <w:szCs w:val="28"/>
        </w:rPr>
        <w:t>.                                    (12)</w:t>
      </w:r>
    </w:p>
    <w:p w:rsidR="001F42B8" w:rsidRDefault="00C3057F" w:rsidP="00C3057F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</w:p>
    <w:p w:rsidR="000D2942" w:rsidRPr="00BD5B36" w:rsidRDefault="00504295" w:rsidP="00504295">
      <w:pPr>
        <w:pStyle w:val="ac"/>
        <w:spacing w:after="0" w:line="360" w:lineRule="auto"/>
        <w:jc w:val="center"/>
        <w:outlineLvl w:val="0"/>
        <w:rPr>
          <w:b/>
          <w:bCs/>
          <w:sz w:val="28"/>
          <w:szCs w:val="28"/>
        </w:rPr>
      </w:pPr>
      <w:bookmarkStart w:id="7" w:name="_Toc43676473"/>
      <w:r>
        <w:rPr>
          <w:b/>
          <w:bCs/>
          <w:sz w:val="28"/>
          <w:szCs w:val="28"/>
        </w:rPr>
        <w:t>5</w:t>
      </w:r>
      <w:r w:rsidR="000D2942" w:rsidRPr="00BD5B36">
        <w:rPr>
          <w:b/>
          <w:bCs/>
          <w:sz w:val="28"/>
          <w:szCs w:val="28"/>
        </w:rPr>
        <w:t>. Определение срока окупаемости затрат или возврата кредитных средств</w:t>
      </w:r>
      <w:bookmarkEnd w:id="7"/>
    </w:p>
    <w:p w:rsidR="000D2942" w:rsidRPr="00BD5B36" w:rsidRDefault="000D2942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  <w:t>В том случае, когда для организации производства продукции треб</w:t>
      </w:r>
      <w:r w:rsidRPr="00BD5B36">
        <w:rPr>
          <w:sz w:val="28"/>
          <w:szCs w:val="28"/>
        </w:rPr>
        <w:t>у</w:t>
      </w:r>
      <w:r w:rsidRPr="00BD5B36">
        <w:rPr>
          <w:sz w:val="28"/>
          <w:szCs w:val="28"/>
        </w:rPr>
        <w:t xml:space="preserve">ются инвестиции, необходимо рассчитать срок их возврата. Срок возврата кредитных средств </w:t>
      </w:r>
      <w:r w:rsidRPr="00BD5B36">
        <w:rPr>
          <w:position w:val="-18"/>
          <w:sz w:val="28"/>
          <w:szCs w:val="28"/>
        </w:rPr>
        <w:object w:dxaOrig="885" w:dyaOrig="435">
          <v:shape id="_x0000_i1063" type="#_x0000_t75" style="width:44.25pt;height:21.75pt" o:ole="">
            <v:imagedata r:id="rId86" o:title=""/>
          </v:shape>
          <o:OLEObject Type="Embed" ProgID="Equation.3" ShapeID="_x0000_i1063" DrawAspect="Content" ObjectID="_1654290078" r:id="rId87"/>
        </w:object>
      </w:r>
      <w:r w:rsidRPr="00BD5B36">
        <w:rPr>
          <w:sz w:val="28"/>
          <w:szCs w:val="28"/>
        </w:rPr>
        <w:t xml:space="preserve">, годы, при условии их погашения только лишь за счет чистой прибыли </w:t>
      </w:r>
      <w:r w:rsidRPr="00BD5B36">
        <w:rPr>
          <w:position w:val="-12"/>
          <w:sz w:val="28"/>
          <w:szCs w:val="28"/>
        </w:rPr>
        <w:object w:dxaOrig="825" w:dyaOrig="375">
          <v:shape id="_x0000_i1064" type="#_x0000_t75" style="width:41.25pt;height:18.75pt" o:ole="">
            <v:imagedata r:id="rId88" o:title=""/>
          </v:shape>
          <o:OLEObject Type="Embed" ProgID="Equation.3" ShapeID="_x0000_i1064" DrawAspect="Content" ObjectID="_1654290079" r:id="rId89"/>
        </w:object>
      </w:r>
      <w:r w:rsidRPr="00BD5B36">
        <w:rPr>
          <w:sz w:val="28"/>
          <w:szCs w:val="28"/>
        </w:rPr>
        <w:t>, руб., определяется по следующей формуле:</w:t>
      </w:r>
    </w:p>
    <w:p w:rsidR="000D2942" w:rsidRPr="00BD5B36" w:rsidRDefault="000D2942" w:rsidP="00BD5B36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34"/>
          <w:sz w:val="28"/>
          <w:szCs w:val="28"/>
        </w:rPr>
        <w:object w:dxaOrig="3045" w:dyaOrig="840">
          <v:shape id="_x0000_i1065" type="#_x0000_t75" style="width:152.25pt;height:42pt" o:ole="">
            <v:imagedata r:id="rId90" o:title=""/>
          </v:shape>
          <o:OLEObject Type="Embed" ProgID="Equation.3" ShapeID="_x0000_i1065" DrawAspect="Content" ObjectID="_1654290080" r:id="rId91"/>
        </w:object>
      </w:r>
      <w:r>
        <w:t>,</w:t>
      </w:r>
      <w:r>
        <w:tab/>
      </w:r>
      <w:r>
        <w:tab/>
      </w:r>
      <w:r>
        <w:tab/>
      </w:r>
      <w:r>
        <w:tab/>
      </w:r>
      <w:r w:rsidRPr="00BD5B36">
        <w:rPr>
          <w:sz w:val="28"/>
          <w:szCs w:val="28"/>
        </w:rPr>
        <w:t>(13)</w:t>
      </w:r>
    </w:p>
    <w:p w:rsidR="000D2942" w:rsidRPr="00BD5B36" w:rsidRDefault="000D2942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>где</w:t>
      </w:r>
      <w:proofErr w:type="gramStart"/>
      <w:r w:rsidRPr="00BD5B36">
        <w:rPr>
          <w:sz w:val="28"/>
          <w:szCs w:val="28"/>
        </w:rPr>
        <w:t xml:space="preserve">  К</w:t>
      </w:r>
      <w:proofErr w:type="gramEnd"/>
      <w:r w:rsidRPr="00BD5B36">
        <w:rPr>
          <w:sz w:val="28"/>
          <w:szCs w:val="28"/>
        </w:rPr>
        <w:t> – сумма кредита, необходимого для организации соответствующего производства, руб.;</w:t>
      </w:r>
    </w:p>
    <w:p w:rsidR="000D2942" w:rsidRDefault="000D2942" w:rsidP="00BD5B36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Pr="00BD5B36">
        <w:rPr>
          <w:position w:val="-18"/>
          <w:sz w:val="28"/>
          <w:szCs w:val="28"/>
        </w:rPr>
        <w:object w:dxaOrig="555" w:dyaOrig="435">
          <v:shape id="_x0000_i1066" type="#_x0000_t75" style="width:28.5pt;height:21.75pt" o:ole="">
            <v:imagedata r:id="rId92" o:title=""/>
          </v:shape>
          <o:OLEObject Type="Embed" ProgID="Equation.3" ShapeID="_x0000_i1066" DrawAspect="Content" ObjectID="_1654290081" r:id="rId93"/>
        </w:object>
      </w:r>
      <w:r w:rsidRPr="00BD5B36">
        <w:rPr>
          <w:sz w:val="28"/>
          <w:szCs w:val="28"/>
        </w:rPr>
        <w:t xml:space="preserve"> – ставка процента за кредит, %.</w:t>
      </w:r>
    </w:p>
    <w:p w:rsidR="00504295" w:rsidRDefault="00504295" w:rsidP="00BD5B3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Необходимые вложения: 36000+21000+18000=75000 руб.</w:t>
      </w:r>
    </w:p>
    <w:p w:rsidR="00504295" w:rsidRDefault="00504295" w:rsidP="005042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Примем ставку процентов в размере 12% годовых.</w:t>
      </w:r>
    </w:p>
    <w:p w:rsidR="00EA752A" w:rsidRDefault="00EA752A" w:rsidP="005042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Годовая прибыль: 61915,57*12=742986,85 руб.</w:t>
      </w:r>
    </w:p>
    <w:p w:rsidR="00504295" w:rsidRPr="00BD5B36" w:rsidRDefault="00504295" w:rsidP="00504295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Pr="00504295">
        <w:rPr>
          <w:sz w:val="28"/>
          <w:szCs w:val="28"/>
          <w:vertAlign w:val="subscript"/>
        </w:rPr>
        <w:t>возвр</w:t>
      </w:r>
      <w:proofErr w:type="spellEnd"/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75000*(1+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sz w:val="28"/>
                    <w:szCs w:val="28"/>
                  </w:rPr>
                  <m:t>12</m:t>
                </m:r>
              </m:num>
              <m:den>
                <m:r>
                  <m:rPr>
                    <m:nor/>
                  </m:rPr>
                  <w:rPr>
                    <w:sz w:val="28"/>
                    <w:szCs w:val="28"/>
                  </w:rPr>
                  <m:t>100</m:t>
                </m:r>
              </m:den>
            </m:f>
            <m:r>
              <m:rPr>
                <m:nor/>
              </m:rPr>
              <w:rPr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>742986,85</m:t>
            </m:r>
          </m:den>
        </m:f>
      </m:oMath>
      <w:r>
        <w:rPr>
          <w:sz w:val="28"/>
          <w:szCs w:val="28"/>
        </w:rPr>
        <w:t>=</w:t>
      </w:r>
      <w:r w:rsidR="00EA752A">
        <w:rPr>
          <w:sz w:val="28"/>
          <w:szCs w:val="28"/>
        </w:rPr>
        <w:t>0,11 года</w:t>
      </w:r>
    </w:p>
    <w:p w:rsidR="00535563" w:rsidRDefault="0042255B" w:rsidP="00E2061F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72576" behindDoc="0" locked="1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2877184</wp:posOffset>
                </wp:positionV>
                <wp:extent cx="0" cy="0"/>
                <wp:effectExtent l="0" t="0" r="0" b="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257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9pt,226.55pt" to="189pt,2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">
                <w10:anchorlock/>
              </v:line>
            </w:pict>
          </mc:Fallback>
        </mc:AlternateContent>
      </w:r>
      <w:r w:rsidR="0051313B">
        <w:tab/>
      </w:r>
      <w:r w:rsidR="00EA752A">
        <w:rPr>
          <w:sz w:val="28"/>
          <w:szCs w:val="28"/>
        </w:rPr>
        <w:t>Так как срок окупаемости меньше двух лет и с учетом значительного количества выпускаемой в лень продукции примем, что каждого вида обор</w:t>
      </w:r>
      <w:r w:rsidR="00EA752A">
        <w:rPr>
          <w:sz w:val="28"/>
          <w:szCs w:val="28"/>
        </w:rPr>
        <w:t>у</w:t>
      </w:r>
      <w:r w:rsidR="00EA752A">
        <w:rPr>
          <w:sz w:val="28"/>
          <w:szCs w:val="28"/>
        </w:rPr>
        <w:t xml:space="preserve">дования необходимо в </w:t>
      </w:r>
      <w:r w:rsidR="00535563">
        <w:rPr>
          <w:sz w:val="28"/>
          <w:szCs w:val="28"/>
        </w:rPr>
        <w:t xml:space="preserve">6 </w:t>
      </w:r>
      <w:r w:rsidR="00EA752A">
        <w:rPr>
          <w:sz w:val="28"/>
          <w:szCs w:val="28"/>
        </w:rPr>
        <w:t>раз больше.</w:t>
      </w:r>
      <w:r w:rsidR="00535563">
        <w:rPr>
          <w:sz w:val="28"/>
          <w:szCs w:val="28"/>
        </w:rPr>
        <w:t xml:space="preserve"> При этом изменится сумма амортизац</w:t>
      </w:r>
      <w:r w:rsidR="00535563">
        <w:rPr>
          <w:sz w:val="28"/>
          <w:szCs w:val="28"/>
        </w:rPr>
        <w:t>и</w:t>
      </w:r>
      <w:r w:rsidR="00535563">
        <w:rPr>
          <w:sz w:val="28"/>
          <w:szCs w:val="28"/>
        </w:rPr>
        <w:t>онных отчислений, расходов на электроэнергию и, соответственно, себест</w:t>
      </w:r>
      <w:r w:rsidR="00535563">
        <w:rPr>
          <w:sz w:val="28"/>
          <w:szCs w:val="28"/>
        </w:rPr>
        <w:t>о</w:t>
      </w:r>
      <w:r w:rsidR="00535563">
        <w:rPr>
          <w:sz w:val="28"/>
          <w:szCs w:val="28"/>
        </w:rPr>
        <w:t xml:space="preserve">имость продукции. </w:t>
      </w:r>
    </w:p>
    <w:p w:rsidR="00535563" w:rsidRDefault="00535563" w:rsidP="00535563">
      <w:pPr>
        <w:spacing w:line="360" w:lineRule="auto"/>
        <w:jc w:val="both"/>
        <w:rPr>
          <w:sz w:val="28"/>
          <w:szCs w:val="28"/>
        </w:rPr>
      </w:pPr>
    </w:p>
    <w:p w:rsidR="00535563" w:rsidRDefault="00535563" w:rsidP="00535563">
      <w:pPr>
        <w:spacing w:line="360" w:lineRule="auto"/>
        <w:jc w:val="both"/>
        <w:rPr>
          <w:sz w:val="28"/>
          <w:szCs w:val="28"/>
        </w:rPr>
      </w:pPr>
    </w:p>
    <w:p w:rsidR="00535563" w:rsidRDefault="00535563" w:rsidP="00535563">
      <w:pPr>
        <w:spacing w:line="360" w:lineRule="auto"/>
        <w:jc w:val="both"/>
        <w:rPr>
          <w:sz w:val="28"/>
          <w:szCs w:val="28"/>
        </w:rPr>
      </w:pPr>
    </w:p>
    <w:p w:rsidR="00535563" w:rsidRPr="00AF274F" w:rsidRDefault="00535563" w:rsidP="00535563">
      <w:pPr>
        <w:spacing w:line="360" w:lineRule="auto"/>
        <w:jc w:val="both"/>
        <w:rPr>
          <w:sz w:val="28"/>
          <w:szCs w:val="28"/>
        </w:rPr>
      </w:pPr>
      <w:r w:rsidRPr="00AF274F">
        <w:rPr>
          <w:sz w:val="28"/>
          <w:szCs w:val="28"/>
        </w:rPr>
        <w:lastRenderedPageBreak/>
        <w:t xml:space="preserve">Таблица  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AF274F">
        <w:rPr>
          <w:sz w:val="28"/>
          <w:szCs w:val="28"/>
        </w:rPr>
        <w:t>1. Суммарные текущие затраты на весь объем выпуска пр</w:t>
      </w:r>
      <w:r w:rsidRPr="00AF274F">
        <w:rPr>
          <w:sz w:val="28"/>
          <w:szCs w:val="28"/>
        </w:rPr>
        <w:t>о</w:t>
      </w:r>
      <w:r w:rsidRPr="00AF274F">
        <w:rPr>
          <w:sz w:val="28"/>
          <w:szCs w:val="28"/>
        </w:rPr>
        <w:t>дукции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3701"/>
        <w:gridCol w:w="1704"/>
      </w:tblGrid>
      <w:tr w:rsidR="00535563" w:rsidRPr="00C417A8" w:rsidTr="00070EF8">
        <w:trPr>
          <w:trHeight w:val="6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C417A8" w:rsidRDefault="00535563" w:rsidP="00070EF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Наименование затрат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C417A8" w:rsidRDefault="00535563" w:rsidP="00070EF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Значение, руб.</w:t>
            </w:r>
          </w:p>
        </w:tc>
      </w:tr>
      <w:tr w:rsidR="00535563" w:rsidRPr="00C417A8" w:rsidTr="00070EF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C417A8" w:rsidRDefault="00535563" w:rsidP="00070E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1. Материальные затраты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63" w:rsidRPr="00C417A8" w:rsidRDefault="00535563" w:rsidP="00070EF8">
            <w:pPr>
              <w:rPr>
                <w:color w:val="000000"/>
                <w:sz w:val="22"/>
                <w:szCs w:val="22"/>
              </w:rPr>
            </w:pPr>
            <w:r w:rsidRPr="00C417A8">
              <w:rPr>
                <w:color w:val="000000"/>
                <w:sz w:val="22"/>
                <w:szCs w:val="22"/>
              </w:rPr>
              <w:t xml:space="preserve">           56 992,32   </w:t>
            </w:r>
          </w:p>
        </w:tc>
      </w:tr>
      <w:tr w:rsidR="00535563" w:rsidRPr="00C417A8" w:rsidTr="00070EF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C417A8" w:rsidRDefault="00535563" w:rsidP="00070E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2. Затраты на оплату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63" w:rsidRPr="00C417A8" w:rsidRDefault="00535563" w:rsidP="00070EF8">
            <w:pPr>
              <w:rPr>
                <w:color w:val="000000"/>
                <w:sz w:val="22"/>
                <w:szCs w:val="22"/>
              </w:rPr>
            </w:pPr>
            <w:r w:rsidRPr="00C417A8">
              <w:rPr>
                <w:color w:val="000000"/>
                <w:sz w:val="22"/>
                <w:szCs w:val="22"/>
              </w:rPr>
              <w:t xml:space="preserve">           46 800,00   </w:t>
            </w:r>
          </w:p>
        </w:tc>
      </w:tr>
      <w:tr w:rsidR="00535563" w:rsidRPr="00C417A8" w:rsidTr="00070EF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C417A8" w:rsidRDefault="00535563" w:rsidP="00070E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3. Единый социальный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63" w:rsidRPr="00C417A8" w:rsidRDefault="00535563" w:rsidP="00070EF8">
            <w:pPr>
              <w:rPr>
                <w:color w:val="000000"/>
                <w:sz w:val="22"/>
                <w:szCs w:val="22"/>
              </w:rPr>
            </w:pPr>
            <w:r w:rsidRPr="00C417A8">
              <w:rPr>
                <w:color w:val="000000"/>
                <w:sz w:val="22"/>
                <w:szCs w:val="22"/>
              </w:rPr>
              <w:t xml:space="preserve">           16 660,80   </w:t>
            </w:r>
          </w:p>
        </w:tc>
      </w:tr>
      <w:tr w:rsidR="00535563" w:rsidRPr="00C417A8" w:rsidTr="00070EF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C417A8" w:rsidRDefault="00535563" w:rsidP="00070E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4. Амортизация основных фо</w:t>
            </w:r>
            <w:r w:rsidRPr="00C417A8">
              <w:rPr>
                <w:color w:val="000000"/>
                <w:sz w:val="24"/>
                <w:szCs w:val="24"/>
              </w:rPr>
              <w:t>н</w:t>
            </w:r>
            <w:r w:rsidRPr="00C417A8">
              <w:rPr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63" w:rsidRPr="00C417A8" w:rsidRDefault="00535563" w:rsidP="00535563">
            <w:pPr>
              <w:rPr>
                <w:color w:val="000000"/>
                <w:sz w:val="22"/>
                <w:szCs w:val="22"/>
              </w:rPr>
            </w:pPr>
            <w:r w:rsidRPr="00C417A8">
              <w:rPr>
                <w:color w:val="000000"/>
                <w:sz w:val="22"/>
                <w:szCs w:val="22"/>
              </w:rPr>
              <w:t xml:space="preserve">            </w:t>
            </w:r>
            <w:r>
              <w:rPr>
                <w:color w:val="000000"/>
                <w:sz w:val="22"/>
                <w:szCs w:val="22"/>
              </w:rPr>
              <w:t>11600,00</w:t>
            </w:r>
            <w:r w:rsidRPr="00C417A8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535563" w:rsidRPr="00C417A8" w:rsidTr="00070EF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C417A8" w:rsidRDefault="00535563" w:rsidP="00070E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5. Прочие затраты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63" w:rsidRPr="00C417A8" w:rsidRDefault="00535563" w:rsidP="0053556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621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57</w:t>
            </w:r>
            <w:r w:rsidRPr="00C417A8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  <w:tr w:rsidR="00535563" w:rsidRPr="00C417A8" w:rsidTr="00070EF8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C417A8" w:rsidRDefault="00535563" w:rsidP="00070E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C417A8">
              <w:rPr>
                <w:color w:val="000000"/>
                <w:sz w:val="24"/>
                <w:szCs w:val="24"/>
              </w:rPr>
              <w:t>Всего текущих затрат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563" w:rsidRPr="00C417A8" w:rsidRDefault="00535563" w:rsidP="00535563">
            <w:pPr>
              <w:rPr>
                <w:color w:val="000000"/>
                <w:sz w:val="22"/>
                <w:szCs w:val="22"/>
              </w:rPr>
            </w:pPr>
            <w:r w:rsidRPr="00C417A8">
              <w:rPr>
                <w:color w:val="000000"/>
                <w:sz w:val="22"/>
                <w:szCs w:val="22"/>
              </w:rPr>
              <w:t xml:space="preserve">         </w:t>
            </w:r>
            <w:r>
              <w:rPr>
                <w:color w:val="000000"/>
                <w:sz w:val="22"/>
                <w:szCs w:val="22"/>
              </w:rPr>
              <w:t>204 674,69</w:t>
            </w:r>
            <w:r w:rsidRPr="00C417A8">
              <w:rPr>
                <w:color w:val="000000"/>
                <w:sz w:val="22"/>
                <w:szCs w:val="22"/>
              </w:rPr>
              <w:t xml:space="preserve">   </w:t>
            </w:r>
          </w:p>
        </w:tc>
      </w:tr>
    </w:tbl>
    <w:p w:rsidR="00535563" w:rsidRPr="00EA752A" w:rsidRDefault="00535563" w:rsidP="00E2061F">
      <w:pPr>
        <w:spacing w:line="360" w:lineRule="auto"/>
        <w:jc w:val="both"/>
        <w:rPr>
          <w:sz w:val="28"/>
          <w:szCs w:val="28"/>
        </w:rPr>
      </w:pPr>
    </w:p>
    <w:p w:rsidR="00535563" w:rsidRDefault="00535563" w:rsidP="0053556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BD5B36">
        <w:rPr>
          <w:sz w:val="28"/>
          <w:szCs w:val="28"/>
        </w:rPr>
        <w:t>. Отчет о прибылях и убытках</w:t>
      </w:r>
    </w:p>
    <w:tbl>
      <w:tblPr>
        <w:tblW w:w="0" w:type="auto"/>
        <w:jc w:val="center"/>
        <w:tblInd w:w="93" w:type="dxa"/>
        <w:tblLook w:val="04A0" w:firstRow="1" w:lastRow="0" w:firstColumn="1" w:lastColumn="0" w:noHBand="0" w:noVBand="1"/>
      </w:tblPr>
      <w:tblGrid>
        <w:gridCol w:w="6720"/>
        <w:gridCol w:w="1704"/>
      </w:tblGrid>
      <w:tr w:rsidR="00535563" w:rsidRPr="00103C11" w:rsidTr="00070EF8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103C11" w:rsidRDefault="00535563" w:rsidP="00070E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103C11" w:rsidRDefault="00535563" w:rsidP="00070E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Значение, руб.</w:t>
            </w:r>
          </w:p>
        </w:tc>
      </w:tr>
      <w:tr w:rsidR="00535563" w:rsidRPr="00103C11" w:rsidTr="00070EF8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103C11" w:rsidRDefault="00535563" w:rsidP="00070E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1. Выручка от реализации проду</w:t>
            </w:r>
            <w:r w:rsidRPr="00103C11">
              <w:rPr>
                <w:color w:val="000000"/>
                <w:sz w:val="24"/>
                <w:szCs w:val="24"/>
              </w:rPr>
              <w:t>к</w:t>
            </w:r>
            <w:r w:rsidRPr="00103C11">
              <w:rPr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535563" w:rsidRDefault="00535563">
            <w:pPr>
              <w:jc w:val="both"/>
              <w:rPr>
                <w:color w:val="000000"/>
                <w:sz w:val="24"/>
                <w:szCs w:val="24"/>
              </w:rPr>
            </w:pPr>
            <w:r w:rsidRPr="00535563">
              <w:rPr>
                <w:color w:val="000000"/>
                <w:sz w:val="24"/>
                <w:szCs w:val="24"/>
              </w:rPr>
              <w:t xml:space="preserve">   221 760,00   </w:t>
            </w:r>
          </w:p>
        </w:tc>
      </w:tr>
      <w:tr w:rsidR="00535563" w:rsidRPr="00103C11" w:rsidTr="00070EF8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103C11" w:rsidRDefault="00535563" w:rsidP="00070E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2. Затраты на производство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535563" w:rsidRDefault="00535563">
            <w:pPr>
              <w:jc w:val="both"/>
              <w:rPr>
                <w:color w:val="000000"/>
                <w:sz w:val="24"/>
                <w:szCs w:val="24"/>
              </w:rPr>
            </w:pPr>
            <w:r w:rsidRPr="00535563">
              <w:rPr>
                <w:color w:val="000000"/>
                <w:sz w:val="24"/>
                <w:szCs w:val="24"/>
              </w:rPr>
              <w:t xml:space="preserve">   204 674,69   </w:t>
            </w:r>
          </w:p>
        </w:tc>
      </w:tr>
      <w:tr w:rsidR="00535563" w:rsidRPr="00103C11" w:rsidTr="00070EF8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103C11" w:rsidRDefault="00535563" w:rsidP="00070E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3. Прибыль от реализации проду</w:t>
            </w:r>
            <w:r w:rsidRPr="00103C11">
              <w:rPr>
                <w:color w:val="000000"/>
                <w:sz w:val="24"/>
                <w:szCs w:val="24"/>
              </w:rPr>
              <w:t>к</w:t>
            </w:r>
            <w:r w:rsidRPr="00103C11">
              <w:rPr>
                <w:color w:val="000000"/>
                <w:sz w:val="24"/>
                <w:szCs w:val="24"/>
              </w:rPr>
              <w:t>ции</w:t>
            </w:r>
            <w:r w:rsidRPr="00103C11">
              <w:rPr>
                <w:color w:val="000000"/>
                <w:sz w:val="24"/>
                <w:szCs w:val="24"/>
              </w:rPr>
              <w:br/>
              <w:t>(строка 1 – строка 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535563" w:rsidRDefault="00535563">
            <w:pPr>
              <w:jc w:val="both"/>
              <w:rPr>
                <w:color w:val="000000"/>
                <w:sz w:val="24"/>
                <w:szCs w:val="24"/>
              </w:rPr>
            </w:pPr>
            <w:r w:rsidRPr="00535563">
              <w:rPr>
                <w:color w:val="000000"/>
                <w:sz w:val="24"/>
                <w:szCs w:val="24"/>
              </w:rPr>
              <w:t xml:space="preserve">     17 085,31   </w:t>
            </w:r>
          </w:p>
        </w:tc>
      </w:tr>
      <w:tr w:rsidR="00535563" w:rsidRPr="00103C11" w:rsidTr="00070EF8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103C11" w:rsidRDefault="00535563" w:rsidP="00070E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4. Налоги, относимые на финанс</w:t>
            </w:r>
            <w:r w:rsidRPr="00103C11">
              <w:rPr>
                <w:color w:val="000000"/>
                <w:sz w:val="24"/>
                <w:szCs w:val="24"/>
              </w:rPr>
              <w:t>о</w:t>
            </w:r>
            <w:r w:rsidRPr="00103C11">
              <w:rPr>
                <w:color w:val="000000"/>
                <w:sz w:val="24"/>
                <w:szCs w:val="24"/>
              </w:rPr>
              <w:t>вые результаты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535563" w:rsidRDefault="00535563">
            <w:pPr>
              <w:jc w:val="both"/>
              <w:rPr>
                <w:color w:val="000000"/>
                <w:sz w:val="24"/>
                <w:szCs w:val="24"/>
              </w:rPr>
            </w:pPr>
            <w:r w:rsidRPr="00535563">
              <w:rPr>
                <w:color w:val="000000"/>
                <w:sz w:val="24"/>
                <w:szCs w:val="24"/>
              </w:rPr>
              <w:t xml:space="preserve">                  -     </w:t>
            </w:r>
          </w:p>
        </w:tc>
      </w:tr>
      <w:tr w:rsidR="00535563" w:rsidRPr="00103C11" w:rsidTr="00070EF8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103C11" w:rsidRDefault="00535563" w:rsidP="00070E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5. Прибыль без налогов, относимых на финансовые результаты</w:t>
            </w:r>
            <w:r w:rsidRPr="00103C11">
              <w:rPr>
                <w:color w:val="000000"/>
                <w:sz w:val="24"/>
                <w:szCs w:val="24"/>
              </w:rPr>
              <w:br/>
              <w:t>(строка 3 – строка 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535563" w:rsidRDefault="00535563">
            <w:pPr>
              <w:jc w:val="both"/>
              <w:rPr>
                <w:color w:val="000000"/>
                <w:sz w:val="24"/>
                <w:szCs w:val="24"/>
              </w:rPr>
            </w:pPr>
            <w:r w:rsidRPr="00535563">
              <w:rPr>
                <w:color w:val="000000"/>
                <w:sz w:val="24"/>
                <w:szCs w:val="24"/>
              </w:rPr>
              <w:t xml:space="preserve">     17 085,31   </w:t>
            </w:r>
          </w:p>
        </w:tc>
      </w:tr>
      <w:tr w:rsidR="00535563" w:rsidRPr="00103C11" w:rsidTr="00070EF8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103C11" w:rsidRDefault="00535563" w:rsidP="00070E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6. Льготы по налогу на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535563" w:rsidRDefault="00535563">
            <w:pPr>
              <w:jc w:val="both"/>
              <w:rPr>
                <w:color w:val="000000"/>
                <w:sz w:val="24"/>
                <w:szCs w:val="24"/>
              </w:rPr>
            </w:pPr>
            <w:r w:rsidRPr="00535563">
              <w:rPr>
                <w:color w:val="000000"/>
                <w:sz w:val="24"/>
                <w:szCs w:val="24"/>
              </w:rPr>
              <w:t>0</w:t>
            </w:r>
          </w:p>
        </w:tc>
      </w:tr>
      <w:tr w:rsidR="00535563" w:rsidRPr="00103C11" w:rsidTr="00070EF8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103C11" w:rsidRDefault="00535563" w:rsidP="00070E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7. Налогооблагаемая прибыль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03C11">
              <w:rPr>
                <w:color w:val="000000"/>
                <w:sz w:val="24"/>
                <w:szCs w:val="24"/>
              </w:rPr>
              <w:t>(строка 5 – строка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535563" w:rsidRDefault="00535563">
            <w:pPr>
              <w:jc w:val="both"/>
              <w:rPr>
                <w:color w:val="000000"/>
                <w:sz w:val="24"/>
                <w:szCs w:val="24"/>
              </w:rPr>
            </w:pPr>
            <w:r w:rsidRPr="00535563">
              <w:rPr>
                <w:color w:val="000000"/>
                <w:sz w:val="24"/>
                <w:szCs w:val="24"/>
              </w:rPr>
              <w:t xml:space="preserve">     17 085,31   </w:t>
            </w:r>
          </w:p>
        </w:tc>
      </w:tr>
      <w:tr w:rsidR="00535563" w:rsidRPr="00103C11" w:rsidTr="00070EF8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103C11" w:rsidRDefault="00535563" w:rsidP="00070E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8. Налог на прибыль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535563" w:rsidRDefault="00535563">
            <w:pPr>
              <w:jc w:val="both"/>
              <w:rPr>
                <w:color w:val="000000"/>
                <w:sz w:val="24"/>
                <w:szCs w:val="24"/>
              </w:rPr>
            </w:pPr>
            <w:r w:rsidRPr="00535563">
              <w:rPr>
                <w:color w:val="000000"/>
                <w:sz w:val="24"/>
                <w:szCs w:val="24"/>
              </w:rPr>
              <w:t xml:space="preserve">       3 417,00   </w:t>
            </w:r>
          </w:p>
        </w:tc>
      </w:tr>
      <w:tr w:rsidR="00535563" w:rsidRPr="00103C11" w:rsidTr="00070EF8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103C11" w:rsidRDefault="00535563" w:rsidP="00070EF8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103C11">
              <w:rPr>
                <w:color w:val="000000"/>
                <w:sz w:val="24"/>
                <w:szCs w:val="24"/>
              </w:rPr>
              <w:t>9. Чистая прибыль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03C11">
              <w:rPr>
                <w:color w:val="000000"/>
                <w:sz w:val="24"/>
                <w:szCs w:val="24"/>
              </w:rPr>
              <w:t>(строка 7 – строка 8 + строка 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63" w:rsidRPr="00535563" w:rsidRDefault="00535563">
            <w:pPr>
              <w:jc w:val="both"/>
              <w:rPr>
                <w:color w:val="000000"/>
                <w:sz w:val="24"/>
                <w:szCs w:val="24"/>
              </w:rPr>
            </w:pPr>
            <w:r w:rsidRPr="00535563">
              <w:rPr>
                <w:color w:val="000000"/>
                <w:sz w:val="24"/>
                <w:szCs w:val="24"/>
              </w:rPr>
              <w:t xml:space="preserve">     13 668,31   </w:t>
            </w:r>
          </w:p>
        </w:tc>
      </w:tr>
    </w:tbl>
    <w:p w:rsidR="00535563" w:rsidRDefault="00535563" w:rsidP="00EA752A">
      <w:pPr>
        <w:spacing w:line="360" w:lineRule="auto"/>
        <w:ind w:firstLine="709"/>
        <w:jc w:val="both"/>
        <w:rPr>
          <w:sz w:val="28"/>
          <w:szCs w:val="28"/>
        </w:rPr>
      </w:pPr>
    </w:p>
    <w:p w:rsidR="00535563" w:rsidRDefault="00535563" w:rsidP="00535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Годовая прибыль: </w:t>
      </w:r>
      <w:r>
        <w:rPr>
          <w:sz w:val="28"/>
          <w:szCs w:val="28"/>
        </w:rPr>
        <w:t>13668,31</w:t>
      </w:r>
      <w:r>
        <w:rPr>
          <w:sz w:val="28"/>
          <w:szCs w:val="28"/>
        </w:rPr>
        <w:t>*12=</w:t>
      </w:r>
      <w:r>
        <w:rPr>
          <w:sz w:val="28"/>
          <w:szCs w:val="28"/>
        </w:rPr>
        <w:t>164019</w:t>
      </w:r>
      <w:r>
        <w:rPr>
          <w:sz w:val="28"/>
          <w:szCs w:val="28"/>
        </w:rPr>
        <w:t>,</w:t>
      </w:r>
      <w:r>
        <w:rPr>
          <w:sz w:val="28"/>
          <w:szCs w:val="28"/>
        </w:rPr>
        <w:t>74</w:t>
      </w:r>
      <w:r>
        <w:rPr>
          <w:sz w:val="28"/>
          <w:szCs w:val="28"/>
        </w:rPr>
        <w:t xml:space="preserve"> руб.</w:t>
      </w:r>
    </w:p>
    <w:p w:rsidR="00535563" w:rsidRPr="00BD5B36" w:rsidRDefault="00535563" w:rsidP="0053556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Pr="00504295">
        <w:rPr>
          <w:sz w:val="28"/>
          <w:szCs w:val="28"/>
          <w:vertAlign w:val="subscript"/>
        </w:rPr>
        <w:t>возвр</w:t>
      </w:r>
      <w:proofErr w:type="spellEnd"/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75000*</m:t>
            </m:r>
            <m:r>
              <m:rPr>
                <m:nor/>
              </m:rPr>
              <w:rPr>
                <w:rFonts w:ascii="Cambria Math"/>
                <w:sz w:val="28"/>
                <w:szCs w:val="28"/>
              </w:rPr>
              <m:t>6*</m:t>
            </m:r>
            <m:r>
              <m:rPr>
                <m:nor/>
              </m:rPr>
              <w:rPr>
                <w:sz w:val="28"/>
                <w:szCs w:val="28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sz w:val="28"/>
                    <w:szCs w:val="28"/>
                  </w:rPr>
                  <m:t>12</m:t>
                </m:r>
              </m:num>
              <m:den>
                <m:r>
                  <m:rPr>
                    <m:nor/>
                  </m:rPr>
                  <w:rPr>
                    <w:sz w:val="28"/>
                    <w:szCs w:val="28"/>
                  </w:rPr>
                  <m:t>100</m:t>
                </m:r>
              </m:den>
            </m:f>
            <m:r>
              <m:rPr>
                <m:nor/>
              </m:rPr>
              <w:rPr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>164019,74</m:t>
            </m:r>
          </m:den>
        </m:f>
      </m:oMath>
      <w:r>
        <w:rPr>
          <w:sz w:val="28"/>
          <w:szCs w:val="28"/>
        </w:rPr>
        <w:t>=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51313B" w:rsidRPr="00BD5B36" w:rsidRDefault="0051313B" w:rsidP="00EA752A">
      <w:pPr>
        <w:spacing w:line="360" w:lineRule="auto"/>
        <w:ind w:firstLine="709"/>
        <w:jc w:val="both"/>
        <w:rPr>
          <w:sz w:val="28"/>
          <w:szCs w:val="28"/>
        </w:rPr>
      </w:pPr>
      <w:r w:rsidRPr="00BD5B36">
        <w:rPr>
          <w:sz w:val="28"/>
          <w:szCs w:val="28"/>
        </w:rPr>
        <w:t>Аналогичным же образом определяется и срок окупаемости собстве</w:t>
      </w:r>
      <w:r w:rsidRPr="00BD5B36">
        <w:rPr>
          <w:sz w:val="28"/>
          <w:szCs w:val="28"/>
        </w:rPr>
        <w:t>н</w:t>
      </w:r>
      <w:r w:rsidRPr="00BD5B36">
        <w:rPr>
          <w:sz w:val="28"/>
          <w:szCs w:val="28"/>
        </w:rPr>
        <w:t>ных з</w:t>
      </w:r>
      <w:r w:rsidRPr="00BD5B36">
        <w:rPr>
          <w:sz w:val="28"/>
          <w:szCs w:val="28"/>
        </w:rPr>
        <w:t>а</w:t>
      </w:r>
      <w:r w:rsidRPr="00BD5B36">
        <w:rPr>
          <w:sz w:val="28"/>
          <w:szCs w:val="28"/>
        </w:rPr>
        <w:t>трат предприятия, связанных с разработкой продукции. В этом случае в чи</w:t>
      </w:r>
      <w:r w:rsidRPr="00BD5B36">
        <w:rPr>
          <w:sz w:val="28"/>
          <w:szCs w:val="28"/>
        </w:rPr>
        <w:t>с</w:t>
      </w:r>
      <w:r w:rsidRPr="00BD5B36">
        <w:rPr>
          <w:sz w:val="28"/>
          <w:szCs w:val="28"/>
        </w:rPr>
        <w:t>лителе формулы (13) будет фигурировать не размер кредита, а величина собственных сре</w:t>
      </w:r>
      <w:proofErr w:type="gramStart"/>
      <w:r w:rsidRPr="00BD5B36">
        <w:rPr>
          <w:sz w:val="28"/>
          <w:szCs w:val="28"/>
        </w:rPr>
        <w:t>дств дл</w:t>
      </w:r>
      <w:proofErr w:type="gramEnd"/>
      <w:r w:rsidRPr="00BD5B36">
        <w:rPr>
          <w:sz w:val="28"/>
          <w:szCs w:val="28"/>
        </w:rPr>
        <w:t>я приобретения необходимого оборудования. Поэт</w:t>
      </w:r>
      <w:r w:rsidRPr="00BD5B36">
        <w:rPr>
          <w:sz w:val="28"/>
          <w:szCs w:val="28"/>
        </w:rPr>
        <w:t>о</w:t>
      </w:r>
      <w:r w:rsidRPr="00BD5B36">
        <w:rPr>
          <w:sz w:val="28"/>
          <w:szCs w:val="28"/>
        </w:rPr>
        <w:t>му при проведении расчетов при такой постановке задачи ставка процентов за кредит, естественно, не учитывается.</w:t>
      </w:r>
    </w:p>
    <w:p w:rsidR="0051313B" w:rsidRPr="00BD5B36" w:rsidRDefault="0051313B" w:rsidP="00504295">
      <w:pPr>
        <w:pStyle w:val="a3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D5B36">
        <w:rPr>
          <w:bCs/>
          <w:sz w:val="28"/>
          <w:szCs w:val="28"/>
        </w:rPr>
        <w:t xml:space="preserve">В том случае, когда срок  возврата  кредитных средств  рассчитывается не только с учетом чистой прибыли, но и амортизационных отчислений </w:t>
      </w:r>
      <w:r w:rsidRPr="00BD5B36">
        <w:rPr>
          <w:position w:val="-12"/>
          <w:sz w:val="28"/>
          <w:szCs w:val="28"/>
        </w:rPr>
        <w:object w:dxaOrig="525" w:dyaOrig="375">
          <v:shape id="_x0000_i1067" type="#_x0000_t75" style="width:26.25pt;height:18.75pt" o:ole="">
            <v:imagedata r:id="rId41" o:title=""/>
          </v:shape>
          <o:OLEObject Type="Embed" ProgID="Equation.3" ShapeID="_x0000_i1067" DrawAspect="Content" ObjectID="_1654290082" r:id="rId94"/>
        </w:object>
      </w:r>
      <w:r w:rsidRPr="00BD5B36">
        <w:rPr>
          <w:bCs/>
          <w:sz w:val="28"/>
          <w:szCs w:val="28"/>
        </w:rPr>
        <w:t>, руб.,  формула (13) примет следующий вид:</w:t>
      </w:r>
    </w:p>
    <w:p w:rsidR="0051313B" w:rsidRPr="00BD5B36" w:rsidRDefault="0051313B" w:rsidP="00BD5B36">
      <w:pPr>
        <w:spacing w:line="360" w:lineRule="auto"/>
        <w:jc w:val="right"/>
        <w:rPr>
          <w:sz w:val="28"/>
          <w:szCs w:val="28"/>
        </w:rPr>
      </w:pPr>
      <w:r w:rsidRPr="007A06EC">
        <w:rPr>
          <w:position w:val="-34"/>
          <w:sz w:val="28"/>
          <w:szCs w:val="28"/>
        </w:rPr>
        <w:object w:dxaOrig="3045" w:dyaOrig="840">
          <v:shape id="_x0000_i1068" type="#_x0000_t75" style="width:152.25pt;height:42pt" o:ole="">
            <v:imagedata r:id="rId95" o:title=""/>
          </v:shape>
          <o:OLEObject Type="Embed" ProgID="Equation.3" ShapeID="_x0000_i1068" DrawAspect="Content" ObjectID="_1654290083" r:id="rId96"/>
        </w:object>
      </w:r>
      <w:r>
        <w:t xml:space="preserve">    .</w:t>
      </w:r>
      <w:r>
        <w:tab/>
      </w:r>
      <w:r>
        <w:tab/>
      </w:r>
      <w:r>
        <w:tab/>
      </w:r>
      <w:r>
        <w:tab/>
      </w:r>
      <w:r w:rsidRPr="00BD5B36">
        <w:rPr>
          <w:sz w:val="28"/>
          <w:szCs w:val="28"/>
        </w:rPr>
        <w:t>(14)</w:t>
      </w:r>
    </w:p>
    <w:p w:rsidR="00535563" w:rsidRPr="00BD5B36" w:rsidRDefault="00535563" w:rsidP="00535563">
      <w:pPr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Т</w:t>
      </w:r>
      <w:r w:rsidRPr="00504295">
        <w:rPr>
          <w:sz w:val="28"/>
          <w:szCs w:val="28"/>
          <w:vertAlign w:val="subscript"/>
        </w:rPr>
        <w:t>возвр</w:t>
      </w:r>
      <w:proofErr w:type="spellEnd"/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75000*6*(1+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sz w:val="28"/>
                    <w:szCs w:val="28"/>
                  </w:rPr>
                  <m:t>12</m:t>
                </m:r>
              </m:num>
              <m:den>
                <m:r>
                  <m:rPr>
                    <m:nor/>
                  </m:rPr>
                  <w:rPr>
                    <w:sz w:val="28"/>
                    <w:szCs w:val="28"/>
                  </w:rPr>
                  <m:t>100</m:t>
                </m:r>
              </m:den>
            </m:f>
            <m:r>
              <m:rPr>
                <m:nor/>
              </m:rPr>
              <w:rPr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>164019,74+1933*6</m:t>
            </m:r>
          </m:den>
        </m:f>
      </m:oMath>
      <w:r>
        <w:rPr>
          <w:sz w:val="28"/>
          <w:szCs w:val="28"/>
        </w:rPr>
        <w:t>=</w:t>
      </w:r>
      <w:r>
        <w:rPr>
          <w:sz w:val="28"/>
          <w:szCs w:val="28"/>
        </w:rPr>
        <w:t>2,87</w:t>
      </w:r>
      <w:r>
        <w:rPr>
          <w:sz w:val="28"/>
          <w:szCs w:val="28"/>
        </w:rPr>
        <w:t xml:space="preserve"> года</w:t>
      </w:r>
    </w:p>
    <w:p w:rsidR="0051313B" w:rsidRPr="00BD5B36" w:rsidRDefault="0051313B" w:rsidP="00BD5B36">
      <w:pPr>
        <w:spacing w:line="360" w:lineRule="auto"/>
        <w:jc w:val="center"/>
        <w:rPr>
          <w:b/>
          <w:bCs/>
          <w:sz w:val="28"/>
          <w:szCs w:val="28"/>
        </w:rPr>
      </w:pPr>
    </w:p>
    <w:p w:rsidR="0051313B" w:rsidRPr="001F20E7" w:rsidRDefault="00504295" w:rsidP="001F20E7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auto"/>
        </w:rPr>
      </w:pPr>
      <w:bookmarkStart w:id="8" w:name="_Toc43676474"/>
      <w:r w:rsidRPr="001F20E7">
        <w:rPr>
          <w:rFonts w:ascii="Times New Roman" w:hAnsi="Times New Roman" w:cs="Times New Roman"/>
          <w:bCs w:val="0"/>
          <w:color w:val="auto"/>
        </w:rPr>
        <w:t>6</w:t>
      </w:r>
      <w:r w:rsidR="0051313B" w:rsidRPr="001F20E7">
        <w:rPr>
          <w:rFonts w:ascii="Times New Roman" w:hAnsi="Times New Roman" w:cs="Times New Roman"/>
          <w:bCs w:val="0"/>
          <w:color w:val="auto"/>
        </w:rPr>
        <w:t>. Решение обратных задач</w:t>
      </w:r>
      <w:bookmarkEnd w:id="8"/>
    </w:p>
    <w:p w:rsidR="00C3057F" w:rsidRDefault="0051313B" w:rsidP="00C3057F">
      <w:pPr>
        <w:spacing w:line="360" w:lineRule="auto"/>
        <w:jc w:val="both"/>
        <w:rPr>
          <w:sz w:val="28"/>
          <w:szCs w:val="28"/>
        </w:rPr>
      </w:pPr>
      <w:r w:rsidRPr="00BD5B36">
        <w:rPr>
          <w:sz w:val="28"/>
          <w:szCs w:val="28"/>
        </w:rPr>
        <w:tab/>
      </w:r>
      <w:r w:rsidR="00C3057F">
        <w:rPr>
          <w:sz w:val="28"/>
          <w:szCs w:val="28"/>
        </w:rPr>
        <w:t>Предположим, необходимо получить годовую прибыль в размере 200 000 рублей.</w:t>
      </w:r>
    </w:p>
    <w:p w:rsidR="00C3057F" w:rsidRDefault="00C3057F" w:rsidP="00C3057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</w:p>
    <w:p w:rsidR="00C3057F" w:rsidRDefault="00C3057F" w:rsidP="00C3057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proofErr w:type="spellStart"/>
      <w:r w:rsidR="008D059F">
        <w:rPr>
          <w:sz w:val="28"/>
          <w:szCs w:val="28"/>
          <w:vertAlign w:val="subscript"/>
        </w:rPr>
        <w:t>н</w:t>
      </w:r>
      <w:r w:rsidRPr="00B222CB">
        <w:rPr>
          <w:sz w:val="28"/>
          <w:szCs w:val="28"/>
          <w:vertAlign w:val="subscript"/>
        </w:rPr>
        <w:t>е</w:t>
      </w:r>
      <w:r w:rsidR="008D059F">
        <w:rPr>
          <w:sz w:val="28"/>
          <w:szCs w:val="28"/>
          <w:vertAlign w:val="subscript"/>
        </w:rPr>
        <w:t>обх</w:t>
      </w:r>
      <w:proofErr w:type="spellEnd"/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23912</m:t>
            </m:r>
            <w:proofErr w:type="gramStart"/>
            <m:r>
              <m:rPr>
                <m:nor/>
              </m:rPr>
              <w:rPr>
                <w:sz w:val="28"/>
                <w:szCs w:val="28"/>
              </w:rPr>
              <m:t>,31</m:t>
            </m:r>
            <w:proofErr w:type="gramEnd"/>
            <m:r>
              <m:rPr>
                <m:nor/>
              </m:rPr>
              <w:rPr>
                <w:sz w:val="28"/>
                <w:szCs w:val="28"/>
              </w:rPr>
              <m:t>+200000/12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>20-(5,14+4,22+1,5)</m:t>
            </m:r>
          </m:den>
        </m:f>
      </m:oMath>
      <w:r>
        <w:rPr>
          <w:sz w:val="28"/>
          <w:szCs w:val="28"/>
        </w:rPr>
        <w:t>=</w:t>
      </w:r>
      <w:r w:rsidR="008D059F">
        <w:rPr>
          <w:sz w:val="28"/>
          <w:szCs w:val="28"/>
        </w:rPr>
        <w:t>4441</w:t>
      </w:r>
      <w:r>
        <w:rPr>
          <w:sz w:val="28"/>
          <w:szCs w:val="28"/>
        </w:rPr>
        <w:t xml:space="preserve"> шт./месяц</w:t>
      </w:r>
    </w:p>
    <w:p w:rsidR="008D059F" w:rsidRDefault="008D059F" w:rsidP="00C3057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Себестоимость выпуска: 4441*13,02= </w:t>
      </w:r>
      <w:r>
        <w:rPr>
          <w:sz w:val="28"/>
          <w:szCs w:val="28"/>
        </w:rPr>
        <w:t>57826,29</w:t>
      </w:r>
      <w:r>
        <w:rPr>
          <w:sz w:val="28"/>
          <w:szCs w:val="28"/>
        </w:rPr>
        <w:t xml:space="preserve"> руб.</w:t>
      </w:r>
    </w:p>
    <w:p w:rsidR="008D059F" w:rsidRDefault="008D059F" w:rsidP="00C3057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Чистая прибыль в месяц: 200000/12=16666,67 руб.</w:t>
      </w:r>
    </w:p>
    <w:p w:rsidR="008D059F" w:rsidRDefault="008D059F" w:rsidP="008D059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Рентабельность про</w:t>
      </w:r>
      <w:r>
        <w:rPr>
          <w:sz w:val="28"/>
          <w:szCs w:val="28"/>
        </w:rPr>
        <w:t xml:space="preserve">дукции: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16666,67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>57826,29</m:t>
            </m:r>
          </m:den>
        </m:f>
      </m:oMath>
      <w:r>
        <w:rPr>
          <w:sz w:val="28"/>
          <w:szCs w:val="28"/>
        </w:rPr>
        <w:t>*100%=28,82%</w:t>
      </w:r>
    </w:p>
    <w:p w:rsidR="00B51EDD" w:rsidRPr="00BD5B36" w:rsidRDefault="00B51EDD" w:rsidP="00B51ED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Срок окупаемости: </w:t>
      </w:r>
      <w:proofErr w:type="spellStart"/>
      <w:r>
        <w:rPr>
          <w:sz w:val="28"/>
          <w:szCs w:val="28"/>
        </w:rPr>
        <w:t>Т</w:t>
      </w:r>
      <w:r w:rsidRPr="00504295">
        <w:rPr>
          <w:sz w:val="28"/>
          <w:szCs w:val="28"/>
          <w:vertAlign w:val="subscript"/>
        </w:rPr>
        <w:t>возвр</w:t>
      </w:r>
      <w:proofErr w:type="spellEnd"/>
      <w:r>
        <w:rPr>
          <w:sz w:val="28"/>
          <w:szCs w:val="28"/>
        </w:rPr>
        <w:t>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m:rPr>
                <m:nor/>
              </m:rPr>
              <w:rPr>
                <w:sz w:val="28"/>
                <w:szCs w:val="28"/>
              </w:rPr>
              <m:t>75000</m:t>
            </m:r>
            <m:r>
              <m:rPr>
                <m:nor/>
              </m:rPr>
              <w:rPr>
                <w:rFonts w:ascii="Cambria Math"/>
                <w:sz w:val="28"/>
                <w:szCs w:val="28"/>
              </w:rPr>
              <m:t>*</m:t>
            </m:r>
            <m:r>
              <m:rPr>
                <m:nor/>
              </m:rPr>
              <w:rPr>
                <w:sz w:val="28"/>
                <w:szCs w:val="28"/>
              </w:rPr>
              <m:t>(1+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m:rPr>
                    <m:nor/>
                  </m:rPr>
                  <w:rPr>
                    <w:sz w:val="28"/>
                    <w:szCs w:val="28"/>
                  </w:rPr>
                  <m:t>12</m:t>
                </m:r>
              </m:num>
              <m:den>
                <m:r>
                  <m:rPr>
                    <m:nor/>
                  </m:rPr>
                  <w:rPr>
                    <w:sz w:val="28"/>
                    <w:szCs w:val="28"/>
                  </w:rPr>
                  <m:t>100</m:t>
                </m:r>
              </m:den>
            </m:f>
            <m:r>
              <m:rPr>
                <m:nor/>
              </m:rPr>
              <w:rPr>
                <w:sz w:val="28"/>
                <w:szCs w:val="28"/>
              </w:rPr>
              <m:t>)</m:t>
            </m:r>
          </m:num>
          <m:den>
            <m:r>
              <m:rPr>
                <m:nor/>
              </m:rPr>
              <w:rPr>
                <w:sz w:val="28"/>
                <w:szCs w:val="28"/>
              </w:rPr>
              <m:t>16666,67*12</m:t>
            </m:r>
          </m:den>
        </m:f>
      </m:oMath>
      <w:r>
        <w:rPr>
          <w:sz w:val="28"/>
          <w:szCs w:val="28"/>
        </w:rPr>
        <w:t>=</w:t>
      </w:r>
      <w:r>
        <w:rPr>
          <w:sz w:val="28"/>
          <w:szCs w:val="28"/>
        </w:rPr>
        <w:t>0,42</w:t>
      </w:r>
      <w:r>
        <w:rPr>
          <w:sz w:val="28"/>
          <w:szCs w:val="28"/>
        </w:rPr>
        <w:t xml:space="preserve"> года</w:t>
      </w:r>
    </w:p>
    <w:p w:rsidR="000D2942" w:rsidRPr="00BD5B36" w:rsidRDefault="000D2942" w:rsidP="00BD5B36">
      <w:pPr>
        <w:spacing w:line="360" w:lineRule="auto"/>
        <w:ind w:firstLine="709"/>
        <w:jc w:val="both"/>
        <w:rPr>
          <w:sz w:val="28"/>
          <w:szCs w:val="28"/>
        </w:rPr>
      </w:pPr>
    </w:p>
    <w:p w:rsidR="000D2942" w:rsidRPr="00BD5B36" w:rsidRDefault="00B51EDD" w:rsidP="00BD5B3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412742" w:rsidRPr="00BD5B3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Динамические показатели эффективности проекта</w:t>
      </w:r>
    </w:p>
    <w:p w:rsidR="00412742" w:rsidRPr="00BD5B36" w:rsidRDefault="00B51EDD" w:rsidP="00BD5B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Рассчитаем</w:t>
      </w:r>
      <w:r w:rsidR="00412742" w:rsidRPr="00BD5B3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="00412742" w:rsidRPr="00BD5B36">
        <w:rPr>
          <w:sz w:val="28"/>
          <w:szCs w:val="28"/>
        </w:rPr>
        <w:t xml:space="preserve"> эффективности инвестиционных проектов и</w:t>
      </w:r>
      <w:r w:rsidR="00412742" w:rsidRPr="00BD5B36">
        <w:rPr>
          <w:sz w:val="28"/>
          <w:szCs w:val="28"/>
        </w:rPr>
        <w:t>с</w:t>
      </w:r>
      <w:r w:rsidR="00412742" w:rsidRPr="00BD5B36">
        <w:rPr>
          <w:sz w:val="28"/>
          <w:szCs w:val="28"/>
        </w:rPr>
        <w:t>пользуемых в динамических методах: чистый дисконтированный доход, и</w:t>
      </w:r>
      <w:r w:rsidR="00412742" w:rsidRPr="00BD5B36">
        <w:rPr>
          <w:sz w:val="28"/>
          <w:szCs w:val="28"/>
        </w:rPr>
        <w:t>н</w:t>
      </w:r>
      <w:r w:rsidR="00412742" w:rsidRPr="00BD5B36">
        <w:rPr>
          <w:sz w:val="28"/>
          <w:szCs w:val="28"/>
        </w:rPr>
        <w:t>декс доходности, внутренняя норма доходности и срок окупаемости инв</w:t>
      </w:r>
      <w:r w:rsidR="00412742" w:rsidRPr="00BD5B36">
        <w:rPr>
          <w:sz w:val="28"/>
          <w:szCs w:val="28"/>
        </w:rPr>
        <w:t>е</w:t>
      </w:r>
      <w:r w:rsidR="00412742" w:rsidRPr="00BD5B36">
        <w:rPr>
          <w:sz w:val="28"/>
          <w:szCs w:val="28"/>
        </w:rPr>
        <w:t>стиций.</w:t>
      </w:r>
      <w:r w:rsidR="00E05143" w:rsidRPr="00BD5B36">
        <w:rPr>
          <w:sz w:val="28"/>
          <w:szCs w:val="28"/>
        </w:rPr>
        <w:t xml:space="preserve"> </w:t>
      </w:r>
    </w:p>
    <w:p w:rsidR="00743910" w:rsidRPr="00BD5B36" w:rsidRDefault="00743910" w:rsidP="00BD5B36">
      <w:pPr>
        <w:shd w:val="clear" w:color="auto" w:fill="FFFFFF"/>
        <w:spacing w:line="360" w:lineRule="auto"/>
        <w:ind w:firstLine="833"/>
        <w:jc w:val="both"/>
        <w:rPr>
          <w:spacing w:val="-1"/>
          <w:sz w:val="28"/>
          <w:szCs w:val="28"/>
        </w:rPr>
      </w:pPr>
      <w:proofErr w:type="gramStart"/>
      <w:r w:rsidRPr="00BD5B36">
        <w:rPr>
          <w:spacing w:val="-6"/>
          <w:sz w:val="28"/>
          <w:szCs w:val="28"/>
        </w:rPr>
        <w:t xml:space="preserve">В формализованном виде расчет </w:t>
      </w:r>
      <w:r w:rsidRPr="00BD5B36">
        <w:rPr>
          <w:b/>
          <w:bCs/>
          <w:i/>
          <w:iCs/>
          <w:spacing w:val="-6"/>
          <w:sz w:val="28"/>
          <w:szCs w:val="28"/>
        </w:rPr>
        <w:t>чистого дисконтированного дохода</w:t>
      </w:r>
      <w:r w:rsidRPr="00BD5B36">
        <w:rPr>
          <w:bCs/>
          <w:i/>
          <w:iCs/>
          <w:spacing w:val="-6"/>
          <w:sz w:val="28"/>
          <w:szCs w:val="28"/>
        </w:rPr>
        <w:t xml:space="preserve"> ЧДД</w:t>
      </w:r>
      <w:r w:rsidRPr="00BD5B36">
        <w:rPr>
          <w:i/>
          <w:iCs/>
          <w:spacing w:val="-1"/>
          <w:sz w:val="28"/>
          <w:szCs w:val="28"/>
        </w:rPr>
        <w:t xml:space="preserve">) </w:t>
      </w:r>
      <w:r w:rsidRPr="00BD5B36">
        <w:rPr>
          <w:spacing w:val="-1"/>
          <w:sz w:val="28"/>
          <w:szCs w:val="28"/>
        </w:rPr>
        <w:t>можно представить в виде:</w:t>
      </w:r>
      <w:proofErr w:type="gramEnd"/>
    </w:p>
    <w:p w:rsidR="00743910" w:rsidRDefault="00743910" w:rsidP="00AD4C1F">
      <w:pPr>
        <w:shd w:val="clear" w:color="auto" w:fill="FFFFFF"/>
        <w:spacing w:line="360" w:lineRule="auto"/>
        <w:ind w:left="17" w:firstLine="833"/>
        <w:jc w:val="right"/>
        <w:rPr>
          <w:sz w:val="28"/>
          <w:szCs w:val="28"/>
          <w:vertAlign w:val="subscript"/>
        </w:rPr>
      </w:pPr>
      <w:r>
        <w:rPr>
          <w:sz w:val="28"/>
          <w:szCs w:val="28"/>
        </w:rPr>
        <w:t xml:space="preserve">ЧДД = </w:t>
      </w:r>
      <w:r w:rsidRPr="007A06EC">
        <w:rPr>
          <w:rFonts w:asciiTheme="minorHAnsi" w:eastAsiaTheme="minorHAnsi" w:hAnsiTheme="minorHAnsi" w:cstheme="minorBidi"/>
          <w:position w:val="-38"/>
          <w:sz w:val="22"/>
          <w:szCs w:val="22"/>
          <w:lang w:eastAsia="en-US"/>
        </w:rPr>
        <w:object w:dxaOrig="2865" w:dyaOrig="900">
          <v:shape id="_x0000_i1069" type="#_x0000_t75" style="width:143.25pt;height:45pt" o:ole="">
            <v:imagedata r:id="rId97" o:title=""/>
          </v:shape>
          <o:OLEObject Type="Embed" ProgID="Equation.DSMT4" ShapeID="_x0000_i1069" DrawAspect="Content" ObjectID="_1654290084" r:id="rId98"/>
        </w:object>
      </w:r>
      <w:r w:rsidR="00AD4C1F">
        <w:rPr>
          <w:sz w:val="28"/>
          <w:szCs w:val="28"/>
        </w:rPr>
        <w:t xml:space="preserve">                               (</w:t>
      </w:r>
      <w:r w:rsidR="00E05143">
        <w:rPr>
          <w:sz w:val="28"/>
          <w:szCs w:val="28"/>
        </w:rPr>
        <w:t>15</w:t>
      </w:r>
      <w:r>
        <w:rPr>
          <w:sz w:val="28"/>
          <w:szCs w:val="28"/>
        </w:rPr>
        <w:t>),</w:t>
      </w:r>
    </w:p>
    <w:p w:rsidR="00743910" w:rsidRDefault="00212A19" w:rsidP="00743910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где </w:t>
      </w:r>
      <w:proofErr w:type="spellStart"/>
      <w:r w:rsidR="00743910">
        <w:rPr>
          <w:i/>
          <w:spacing w:val="-1"/>
          <w:sz w:val="28"/>
          <w:szCs w:val="28"/>
          <w:lang w:val="en-US"/>
        </w:rPr>
        <w:t>R</w:t>
      </w:r>
      <w:r w:rsidR="00743910">
        <w:rPr>
          <w:i/>
          <w:spacing w:val="-1"/>
          <w:sz w:val="36"/>
          <w:szCs w:val="36"/>
          <w:vertAlign w:val="subscript"/>
          <w:lang w:val="en-US"/>
        </w:rPr>
        <w:t>t</w:t>
      </w:r>
      <w:proofErr w:type="spellEnd"/>
      <w:r w:rsidR="00743910">
        <w:rPr>
          <w:spacing w:val="-1"/>
          <w:sz w:val="28"/>
          <w:szCs w:val="28"/>
        </w:rPr>
        <w:t>- поступления от реализации проекта;</w:t>
      </w:r>
    </w:p>
    <w:p w:rsidR="00743910" w:rsidRDefault="00743910" w:rsidP="00743910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i/>
          <w:sz w:val="36"/>
          <w:szCs w:val="36"/>
          <w:vertAlign w:val="subscript"/>
          <w:lang w:val="en-US"/>
        </w:rPr>
        <w:t>t</w:t>
      </w:r>
      <w:proofErr w:type="gramEnd"/>
      <w:r>
        <w:rPr>
          <w:sz w:val="28"/>
          <w:szCs w:val="28"/>
        </w:rPr>
        <w:t xml:space="preserve"> - текущие затраты на реализацию проекта;</w:t>
      </w:r>
    </w:p>
    <w:p w:rsidR="00743910" w:rsidRDefault="00743910" w:rsidP="00743910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z w:val="28"/>
          <w:szCs w:val="28"/>
        </w:rPr>
      </w:pPr>
      <w:r>
        <w:rPr>
          <w:i/>
          <w:sz w:val="28"/>
          <w:szCs w:val="28"/>
        </w:rPr>
        <w:t>α</w:t>
      </w:r>
      <w:r>
        <w:rPr>
          <w:i/>
          <w:sz w:val="36"/>
          <w:szCs w:val="36"/>
          <w:vertAlign w:val="subscript"/>
          <w:lang w:val="en-US"/>
        </w:rPr>
        <w:t>t</w:t>
      </w:r>
      <w:r>
        <w:rPr>
          <w:sz w:val="28"/>
          <w:szCs w:val="28"/>
        </w:rPr>
        <w:t xml:space="preserve"> - коэффициент дисконтирования;</w:t>
      </w:r>
    </w:p>
    <w:p w:rsidR="00743910" w:rsidRDefault="00743910" w:rsidP="00743910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К</w:t>
      </w:r>
      <w:proofErr w:type="gramStart"/>
      <w:r>
        <w:rPr>
          <w:i/>
          <w:sz w:val="36"/>
          <w:szCs w:val="36"/>
          <w:vertAlign w:val="subscript"/>
          <w:lang w:val="en-US"/>
        </w:rPr>
        <w:t>t</w:t>
      </w:r>
      <w:proofErr w:type="gramEnd"/>
      <w:r>
        <w:rPr>
          <w:sz w:val="28"/>
          <w:szCs w:val="28"/>
        </w:rPr>
        <w:t xml:space="preserve"> - капитальные вложения в проект;</w:t>
      </w:r>
    </w:p>
    <w:p w:rsidR="00743910" w:rsidRDefault="00743910" w:rsidP="00743910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z w:val="28"/>
          <w:szCs w:val="28"/>
        </w:rPr>
      </w:pPr>
      <w:r>
        <w:rPr>
          <w:i/>
          <w:spacing w:val="-1"/>
          <w:sz w:val="28"/>
          <w:szCs w:val="28"/>
          <w:lang w:val="en-US"/>
        </w:rPr>
        <w:t>t</w:t>
      </w:r>
      <w:r>
        <w:rPr>
          <w:spacing w:val="-1"/>
          <w:sz w:val="28"/>
          <w:szCs w:val="28"/>
        </w:rPr>
        <w:t xml:space="preserve"> - </w:t>
      </w:r>
      <w:proofErr w:type="gramStart"/>
      <w:r>
        <w:rPr>
          <w:spacing w:val="-1"/>
          <w:sz w:val="28"/>
          <w:szCs w:val="28"/>
        </w:rPr>
        <w:t>номер</w:t>
      </w:r>
      <w:proofErr w:type="gramEnd"/>
      <w:r>
        <w:rPr>
          <w:spacing w:val="-1"/>
          <w:sz w:val="28"/>
          <w:szCs w:val="28"/>
        </w:rPr>
        <w:t xml:space="preserve"> временного интервала реализации проекта;</w:t>
      </w:r>
    </w:p>
    <w:p w:rsidR="00743910" w:rsidRPr="00B51EDD" w:rsidRDefault="00743910" w:rsidP="00743910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pacing w:val="-1"/>
          <w:sz w:val="28"/>
          <w:szCs w:val="28"/>
        </w:rPr>
      </w:pPr>
      <w:r>
        <w:rPr>
          <w:i/>
          <w:spacing w:val="-1"/>
          <w:sz w:val="28"/>
          <w:szCs w:val="28"/>
          <w:lang w:val="en-US"/>
        </w:rPr>
        <w:t>T</w:t>
      </w:r>
      <w:r>
        <w:rPr>
          <w:spacing w:val="-1"/>
          <w:sz w:val="28"/>
          <w:szCs w:val="28"/>
        </w:rPr>
        <w:t xml:space="preserve"> - </w:t>
      </w:r>
      <w:proofErr w:type="gramStart"/>
      <w:r>
        <w:rPr>
          <w:spacing w:val="-1"/>
          <w:sz w:val="28"/>
          <w:szCs w:val="28"/>
        </w:rPr>
        <w:t>срок</w:t>
      </w:r>
      <w:proofErr w:type="gramEnd"/>
      <w:r>
        <w:rPr>
          <w:spacing w:val="-1"/>
          <w:sz w:val="28"/>
          <w:szCs w:val="28"/>
        </w:rPr>
        <w:t xml:space="preserve"> реализации проекта (во вр</w:t>
      </w:r>
      <w:r w:rsidR="00B51EDD">
        <w:rPr>
          <w:spacing w:val="-1"/>
          <w:sz w:val="28"/>
          <w:szCs w:val="28"/>
        </w:rPr>
        <w:t>еменных интервалах)</w:t>
      </w:r>
    </w:p>
    <w:p w:rsidR="00B51EDD" w:rsidRPr="00B51EDD" w:rsidRDefault="00B51EDD" w:rsidP="00743910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pacing w:val="-1"/>
          <w:sz w:val="28"/>
          <w:szCs w:val="28"/>
        </w:rPr>
      </w:pPr>
      <w:r w:rsidRPr="00B51EDD">
        <w:rPr>
          <w:spacing w:val="-1"/>
          <w:sz w:val="28"/>
          <w:szCs w:val="28"/>
        </w:rPr>
        <w:t xml:space="preserve">Для расчетов используем функцию </w:t>
      </w:r>
      <w:r w:rsidRPr="00B51EDD">
        <w:rPr>
          <w:spacing w:val="-1"/>
          <w:sz w:val="28"/>
          <w:szCs w:val="28"/>
          <w:lang w:val="en-US"/>
        </w:rPr>
        <w:t>Excel</w:t>
      </w:r>
      <w:r w:rsidRPr="00B51EDD">
        <w:rPr>
          <w:spacing w:val="-1"/>
          <w:sz w:val="28"/>
          <w:szCs w:val="28"/>
        </w:rPr>
        <w:t xml:space="preserve"> ЧПС.</w:t>
      </w:r>
    </w:p>
    <w:p w:rsidR="00743910" w:rsidRDefault="00743910" w:rsidP="00743910">
      <w:pPr>
        <w:spacing w:after="67"/>
        <w:rPr>
          <w:rFonts w:asciiTheme="minorHAnsi" w:hAnsiTheme="minorHAnsi" w:cstheme="minorBidi"/>
          <w:sz w:val="2"/>
          <w:szCs w:val="2"/>
        </w:rPr>
      </w:pPr>
    </w:p>
    <w:p w:rsidR="00743910" w:rsidRDefault="00743910" w:rsidP="00743910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z w:val="28"/>
          <w:szCs w:val="28"/>
        </w:rPr>
      </w:pPr>
      <w:r>
        <w:rPr>
          <w:b/>
          <w:i/>
          <w:spacing w:val="-1"/>
          <w:sz w:val="28"/>
          <w:szCs w:val="28"/>
        </w:rPr>
        <w:t>Крите</w:t>
      </w:r>
      <w:r>
        <w:rPr>
          <w:b/>
          <w:i/>
          <w:spacing w:val="-2"/>
          <w:sz w:val="28"/>
          <w:szCs w:val="28"/>
        </w:rPr>
        <w:t xml:space="preserve">рий эффективности </w:t>
      </w:r>
      <w:r>
        <w:rPr>
          <w:spacing w:val="-2"/>
          <w:sz w:val="28"/>
          <w:szCs w:val="28"/>
        </w:rPr>
        <w:t>инвестиционного проекта выражается следую</w:t>
      </w:r>
      <w:r>
        <w:rPr>
          <w:spacing w:val="-3"/>
          <w:sz w:val="28"/>
          <w:szCs w:val="28"/>
        </w:rPr>
        <w:t xml:space="preserve">щим образом: </w:t>
      </w:r>
      <w:r>
        <w:rPr>
          <w:b/>
          <w:spacing w:val="-3"/>
          <w:sz w:val="28"/>
          <w:szCs w:val="28"/>
        </w:rPr>
        <w:t>ЧДД &gt; 0</w:t>
      </w:r>
      <w:r>
        <w:rPr>
          <w:spacing w:val="-3"/>
          <w:sz w:val="28"/>
          <w:szCs w:val="28"/>
        </w:rPr>
        <w:t>. Положительное значение чистого дисконтир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ванного дохода говорит о том, что проект эффективен и может </w:t>
      </w:r>
      <w:r>
        <w:rPr>
          <w:spacing w:val="-3"/>
          <w:sz w:val="28"/>
          <w:szCs w:val="28"/>
        </w:rPr>
        <w:t>приносить прибыль в установленном объеме. Отрицательная вели</w:t>
      </w:r>
      <w:r>
        <w:rPr>
          <w:sz w:val="28"/>
          <w:szCs w:val="28"/>
        </w:rPr>
        <w:t>чина чистого диско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тированного дохода</w:t>
      </w:r>
      <w:r w:rsidR="00B51EDD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свидетельствует о неэффективности проекта (</w:t>
      </w:r>
      <w:r>
        <w:rPr>
          <w:spacing w:val="-3"/>
          <w:sz w:val="28"/>
          <w:szCs w:val="28"/>
        </w:rPr>
        <w:t>т.е. при з</w:t>
      </w:r>
      <w:r>
        <w:rPr>
          <w:spacing w:val="-3"/>
          <w:sz w:val="28"/>
          <w:szCs w:val="28"/>
        </w:rPr>
        <w:t>а</w:t>
      </w:r>
      <w:r>
        <w:rPr>
          <w:spacing w:val="-3"/>
          <w:sz w:val="28"/>
          <w:szCs w:val="28"/>
        </w:rPr>
        <w:t>данной норме прибыли проект приносит убытки предприят</w:t>
      </w:r>
      <w:r>
        <w:rPr>
          <w:spacing w:val="-1"/>
          <w:sz w:val="28"/>
          <w:szCs w:val="28"/>
        </w:rPr>
        <w:t>ию и/или его инв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сторам).</w:t>
      </w:r>
    </w:p>
    <w:p w:rsidR="00743910" w:rsidRDefault="00743910" w:rsidP="00743910">
      <w:pPr>
        <w:shd w:val="clear" w:color="auto" w:fill="FFFFFF"/>
        <w:spacing w:line="360" w:lineRule="auto"/>
        <w:ind w:left="17" w:firstLine="833"/>
        <w:jc w:val="both"/>
        <w:rPr>
          <w:spacing w:val="-2"/>
          <w:sz w:val="28"/>
          <w:szCs w:val="28"/>
        </w:rPr>
      </w:pPr>
      <w:r>
        <w:rPr>
          <w:b/>
          <w:iCs/>
          <w:spacing w:val="-3"/>
          <w:sz w:val="28"/>
          <w:szCs w:val="28"/>
        </w:rPr>
        <w:t xml:space="preserve">Индекс </w:t>
      </w:r>
      <w:r>
        <w:rPr>
          <w:b/>
          <w:bCs/>
          <w:iCs/>
          <w:spacing w:val="-3"/>
          <w:sz w:val="28"/>
          <w:szCs w:val="28"/>
        </w:rPr>
        <w:t>доходности</w:t>
      </w:r>
      <w:r>
        <w:rPr>
          <w:spacing w:val="-3"/>
          <w:sz w:val="28"/>
          <w:szCs w:val="28"/>
        </w:rPr>
        <w:t>(ИД) проекта позволяет определить, сможет ли т</w:t>
      </w:r>
      <w:r>
        <w:rPr>
          <w:spacing w:val="-3"/>
          <w:sz w:val="28"/>
          <w:szCs w:val="28"/>
        </w:rPr>
        <w:t>е</w:t>
      </w:r>
      <w:r>
        <w:rPr>
          <w:spacing w:val="-5"/>
          <w:sz w:val="28"/>
          <w:szCs w:val="28"/>
        </w:rPr>
        <w:t xml:space="preserve">кущий доход от проекта покрыть капитальные вложения в  проект и </w:t>
      </w:r>
      <w:r>
        <w:rPr>
          <w:spacing w:val="-2"/>
          <w:sz w:val="28"/>
          <w:szCs w:val="28"/>
        </w:rPr>
        <w:t>рассчит</w:t>
      </w:r>
      <w:r>
        <w:rPr>
          <w:spacing w:val="-2"/>
          <w:sz w:val="28"/>
          <w:szCs w:val="28"/>
        </w:rPr>
        <w:t>ы</w:t>
      </w:r>
      <w:r>
        <w:rPr>
          <w:spacing w:val="-2"/>
          <w:sz w:val="28"/>
          <w:szCs w:val="28"/>
        </w:rPr>
        <w:t>вается по формуле:</w:t>
      </w:r>
    </w:p>
    <w:p w:rsidR="00743910" w:rsidRDefault="00743910" w:rsidP="00743910">
      <w:pPr>
        <w:shd w:val="clear" w:color="auto" w:fill="FFFFFF"/>
        <w:spacing w:line="360" w:lineRule="auto"/>
        <w:ind w:left="17" w:firstLine="833"/>
        <w:jc w:val="right"/>
        <w:rPr>
          <w:spacing w:val="-5"/>
          <w:sz w:val="28"/>
          <w:szCs w:val="28"/>
        </w:rPr>
      </w:pPr>
      <w:r w:rsidRPr="007A06EC">
        <w:rPr>
          <w:rFonts w:asciiTheme="minorHAnsi" w:eastAsiaTheme="minorHAnsi" w:hAnsiTheme="minorHAnsi" w:cstheme="minorBidi"/>
          <w:position w:val="-34"/>
          <w:sz w:val="22"/>
          <w:szCs w:val="22"/>
          <w:lang w:eastAsia="en-US"/>
        </w:rPr>
        <w:object w:dxaOrig="3420" w:dyaOrig="825">
          <v:shape id="_x0000_i1070" type="#_x0000_t75" style="width:171pt;height:41.25pt" o:ole="">
            <v:imagedata r:id="rId99" o:title=""/>
          </v:shape>
          <o:OLEObject Type="Embed" ProgID="Equation.DSMT4" ShapeID="_x0000_i1070" DrawAspect="Content" ObjectID="_1654290085" r:id="rId100"/>
        </w:object>
      </w:r>
      <w:r w:rsidR="00AD4C1F">
        <w:rPr>
          <w:sz w:val="28"/>
          <w:szCs w:val="28"/>
        </w:rPr>
        <w:t xml:space="preserve">                                      (</w:t>
      </w:r>
      <w:r w:rsidR="00E05143">
        <w:rPr>
          <w:sz w:val="28"/>
          <w:szCs w:val="28"/>
        </w:rPr>
        <w:t>16</w:t>
      </w:r>
      <w:r>
        <w:rPr>
          <w:sz w:val="28"/>
          <w:szCs w:val="28"/>
        </w:rPr>
        <w:t>)</w:t>
      </w:r>
    </w:p>
    <w:p w:rsidR="00743910" w:rsidRDefault="00743910" w:rsidP="00743910">
      <w:pPr>
        <w:shd w:val="clear" w:color="auto" w:fill="FFFFFF"/>
        <w:spacing w:line="360" w:lineRule="auto"/>
        <w:ind w:left="17" w:firstLine="833"/>
        <w:jc w:val="both"/>
        <w:rPr>
          <w:spacing w:val="-3"/>
          <w:sz w:val="28"/>
          <w:szCs w:val="28"/>
        </w:rPr>
      </w:pPr>
      <w:r>
        <w:rPr>
          <w:b/>
          <w:i/>
          <w:spacing w:val="-3"/>
          <w:sz w:val="28"/>
          <w:szCs w:val="28"/>
        </w:rPr>
        <w:t>Эффективным считается проект, индекс доходности которого выше 1</w:t>
      </w:r>
      <w:r>
        <w:rPr>
          <w:spacing w:val="-3"/>
          <w:sz w:val="28"/>
          <w:szCs w:val="28"/>
        </w:rPr>
        <w:t>, т.</w:t>
      </w:r>
      <w:r>
        <w:rPr>
          <w:spacing w:val="-3"/>
          <w:sz w:val="28"/>
          <w:szCs w:val="28"/>
          <w:lang w:val="en-US"/>
        </w:rPr>
        <w:t>e</w:t>
      </w:r>
      <w:r>
        <w:rPr>
          <w:spacing w:val="-3"/>
          <w:sz w:val="28"/>
          <w:szCs w:val="28"/>
        </w:rPr>
        <w:t>. сумма дисконтированных текущих доходов (поступле</w:t>
      </w:r>
      <w:r>
        <w:rPr>
          <w:spacing w:val="-7"/>
          <w:sz w:val="28"/>
          <w:szCs w:val="28"/>
        </w:rPr>
        <w:t>ний) по пр</w:t>
      </w:r>
      <w:r>
        <w:rPr>
          <w:spacing w:val="-7"/>
          <w:sz w:val="28"/>
          <w:szCs w:val="28"/>
        </w:rPr>
        <w:t>о</w:t>
      </w:r>
      <w:r>
        <w:rPr>
          <w:spacing w:val="-7"/>
          <w:sz w:val="28"/>
          <w:szCs w:val="28"/>
        </w:rPr>
        <w:t>екту превышает величину дисконтированных капиталь</w:t>
      </w:r>
      <w:r>
        <w:rPr>
          <w:spacing w:val="-7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ных вложений. </w:t>
      </w:r>
    </w:p>
    <w:p w:rsidR="00743910" w:rsidRDefault="00743910" w:rsidP="00743910">
      <w:pPr>
        <w:shd w:val="clear" w:color="auto" w:fill="FFFFFF"/>
        <w:spacing w:line="360" w:lineRule="auto"/>
        <w:ind w:left="17" w:firstLine="833"/>
        <w:jc w:val="both"/>
        <w:rPr>
          <w:sz w:val="28"/>
          <w:szCs w:val="28"/>
        </w:rPr>
      </w:pPr>
      <w:r>
        <w:rPr>
          <w:b/>
          <w:iCs/>
          <w:spacing w:val="-4"/>
          <w:sz w:val="28"/>
          <w:szCs w:val="28"/>
        </w:rPr>
        <w:t>Внутренняя норма доходности</w:t>
      </w:r>
      <w:r>
        <w:rPr>
          <w:spacing w:val="-4"/>
          <w:sz w:val="28"/>
          <w:szCs w:val="28"/>
        </w:rPr>
        <w:t>— это та норма (ставка) дискон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та, при которой величина доходов </w:t>
      </w:r>
      <w:r>
        <w:rPr>
          <w:i/>
          <w:iCs/>
          <w:spacing w:val="-5"/>
          <w:sz w:val="28"/>
          <w:szCs w:val="28"/>
        </w:rPr>
        <w:t xml:space="preserve">от </w:t>
      </w:r>
      <w:r>
        <w:rPr>
          <w:spacing w:val="-5"/>
          <w:sz w:val="28"/>
          <w:szCs w:val="28"/>
        </w:rPr>
        <w:t>текущей деятельности пред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>приятия в процессе реализации равна приведенным (дисконтиро</w:t>
      </w:r>
      <w:r>
        <w:rPr>
          <w:spacing w:val="-3"/>
          <w:sz w:val="28"/>
          <w:szCs w:val="28"/>
        </w:rPr>
        <w:softHyphen/>
      </w:r>
      <w:r>
        <w:rPr>
          <w:sz w:val="28"/>
          <w:szCs w:val="28"/>
        </w:rPr>
        <w:t>ванным) капитальным вложен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ям.</w:t>
      </w:r>
    </w:p>
    <w:p w:rsidR="00743910" w:rsidRDefault="00743910" w:rsidP="00743910">
      <w:pPr>
        <w:shd w:val="clear" w:color="auto" w:fill="FFFFFF"/>
        <w:spacing w:line="360" w:lineRule="auto"/>
        <w:ind w:left="17" w:firstLine="833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Внутренняя норма доходности (ВНД) определяется, исходя из </w:t>
      </w:r>
      <w:r>
        <w:rPr>
          <w:spacing w:val="-3"/>
          <w:sz w:val="28"/>
          <w:szCs w:val="28"/>
        </w:rPr>
        <w:t>решения следующего уравнения:</w:t>
      </w:r>
    </w:p>
    <w:p w:rsidR="00743910" w:rsidRDefault="00743910" w:rsidP="00743910">
      <w:pPr>
        <w:shd w:val="clear" w:color="auto" w:fill="FFFFFF"/>
        <w:tabs>
          <w:tab w:val="left" w:leader="underscore" w:pos="4325"/>
        </w:tabs>
        <w:spacing w:line="360" w:lineRule="auto"/>
        <w:ind w:left="17" w:firstLine="833"/>
        <w:jc w:val="right"/>
        <w:rPr>
          <w:spacing w:val="-3"/>
          <w:sz w:val="28"/>
          <w:szCs w:val="28"/>
        </w:rPr>
      </w:pPr>
      <w:r w:rsidRPr="007A06EC">
        <w:rPr>
          <w:rFonts w:asciiTheme="minorHAnsi" w:eastAsiaTheme="minorHAnsi" w:hAnsiTheme="minorHAnsi" w:cstheme="minorBidi"/>
          <w:position w:val="-40"/>
          <w:sz w:val="22"/>
          <w:szCs w:val="22"/>
          <w:lang w:eastAsia="en-US"/>
        </w:rPr>
        <w:object w:dxaOrig="3345" w:dyaOrig="885">
          <v:shape id="_x0000_i1071" type="#_x0000_t75" style="width:167.25pt;height:44.25pt" o:ole="">
            <v:imagedata r:id="rId101" o:title=""/>
          </v:shape>
          <o:OLEObject Type="Embed" ProgID="Equation.DSMT4" ShapeID="_x0000_i1071" DrawAspect="Content" ObjectID="_1654290086" r:id="rId102"/>
        </w:object>
      </w:r>
      <w:r w:rsidR="00AD4C1F">
        <w:rPr>
          <w:sz w:val="28"/>
          <w:szCs w:val="28"/>
        </w:rPr>
        <w:t xml:space="preserve">                                    (</w:t>
      </w:r>
      <w:r w:rsidR="00E05143">
        <w:rPr>
          <w:sz w:val="28"/>
          <w:szCs w:val="28"/>
        </w:rPr>
        <w:t>17</w:t>
      </w:r>
      <w:r>
        <w:rPr>
          <w:sz w:val="28"/>
          <w:szCs w:val="28"/>
        </w:rPr>
        <w:t>),</w:t>
      </w:r>
    </w:p>
    <w:p w:rsidR="00743910" w:rsidRDefault="00743910" w:rsidP="00743910">
      <w:pPr>
        <w:shd w:val="clear" w:color="auto" w:fill="FFFFFF"/>
        <w:tabs>
          <w:tab w:val="left" w:leader="underscore" w:pos="4325"/>
        </w:tabs>
        <w:spacing w:line="360" w:lineRule="auto"/>
        <w:ind w:left="17" w:firstLine="833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где     </w:t>
      </w:r>
      <w:proofErr w:type="spellStart"/>
      <w:r>
        <w:rPr>
          <w:i/>
          <w:iCs/>
          <w:spacing w:val="-3"/>
          <w:sz w:val="28"/>
          <w:szCs w:val="28"/>
        </w:rPr>
        <w:t>Е</w:t>
      </w:r>
      <w:r>
        <w:rPr>
          <w:iCs/>
          <w:spacing w:val="-3"/>
          <w:sz w:val="36"/>
          <w:szCs w:val="36"/>
          <w:vertAlign w:val="subscript"/>
        </w:rPr>
        <w:t>вн</w:t>
      </w:r>
      <w:proofErr w:type="spellEnd"/>
      <w:r>
        <w:rPr>
          <w:i/>
          <w:iCs/>
          <w:spacing w:val="-3"/>
          <w:sz w:val="28"/>
          <w:szCs w:val="28"/>
        </w:rPr>
        <w:t xml:space="preserve"> — </w:t>
      </w:r>
      <w:r>
        <w:rPr>
          <w:spacing w:val="-3"/>
          <w:sz w:val="28"/>
          <w:szCs w:val="28"/>
        </w:rPr>
        <w:t>внутренняя норма доходности проекта, которую необ</w:t>
      </w:r>
      <w:r>
        <w:rPr>
          <w:spacing w:val="-4"/>
          <w:sz w:val="28"/>
          <w:szCs w:val="28"/>
        </w:rPr>
        <w:t>ход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lastRenderedPageBreak/>
        <w:t>мо определить.</w:t>
      </w:r>
    </w:p>
    <w:p w:rsidR="00743910" w:rsidRDefault="00743910" w:rsidP="00743910">
      <w:pPr>
        <w:shd w:val="clear" w:color="auto" w:fill="FFFFFF"/>
        <w:spacing w:line="360" w:lineRule="auto"/>
        <w:ind w:left="17" w:firstLine="833"/>
        <w:jc w:val="both"/>
        <w:rPr>
          <w:spacing w:val="-1"/>
          <w:sz w:val="28"/>
          <w:szCs w:val="28"/>
        </w:rPr>
      </w:pPr>
      <w:r>
        <w:rPr>
          <w:b/>
          <w:i/>
          <w:spacing w:val="-6"/>
          <w:sz w:val="28"/>
          <w:szCs w:val="28"/>
        </w:rPr>
        <w:t>Внутренняя норма доходности характеризует максимальную  отд</w:t>
      </w:r>
      <w:r>
        <w:rPr>
          <w:b/>
          <w:i/>
          <w:spacing w:val="-6"/>
          <w:sz w:val="28"/>
          <w:szCs w:val="28"/>
        </w:rPr>
        <w:t>а</w:t>
      </w:r>
      <w:r>
        <w:rPr>
          <w:b/>
          <w:i/>
          <w:spacing w:val="-6"/>
          <w:sz w:val="28"/>
          <w:szCs w:val="28"/>
        </w:rPr>
        <w:t>чу</w:t>
      </w:r>
      <w:r>
        <w:rPr>
          <w:b/>
          <w:i/>
          <w:spacing w:val="-1"/>
          <w:sz w:val="28"/>
          <w:szCs w:val="28"/>
        </w:rPr>
        <w:t>, которую можно получить от проекта</w:t>
      </w:r>
      <w:r w:rsidRPr="00212A19">
        <w:rPr>
          <w:b/>
          <w:spacing w:val="-1"/>
          <w:sz w:val="28"/>
          <w:szCs w:val="28"/>
        </w:rPr>
        <w:t>,</w:t>
      </w:r>
      <w:r w:rsidRPr="00212A19">
        <w:rPr>
          <w:spacing w:val="-1"/>
          <w:sz w:val="28"/>
          <w:szCs w:val="28"/>
        </w:rPr>
        <w:t xml:space="preserve"> т.е. ту норму прибыли на вл</w:t>
      </w:r>
      <w:r w:rsidRPr="00212A19">
        <w:rPr>
          <w:spacing w:val="-1"/>
          <w:sz w:val="28"/>
          <w:szCs w:val="28"/>
        </w:rPr>
        <w:t>о</w:t>
      </w:r>
      <w:r w:rsidRPr="00212A19">
        <w:rPr>
          <w:spacing w:val="-1"/>
          <w:sz w:val="28"/>
          <w:szCs w:val="28"/>
        </w:rPr>
        <w:t xml:space="preserve">женный капитал, при которой чистый дисконтированный </w:t>
      </w:r>
      <w:r w:rsidRPr="00212A19">
        <w:rPr>
          <w:spacing w:val="-5"/>
          <w:sz w:val="28"/>
          <w:szCs w:val="28"/>
        </w:rPr>
        <w:t>доход по проекту равен нулю. При этом внутренняя норма доходно</w:t>
      </w:r>
      <w:r w:rsidRPr="00212A19">
        <w:rPr>
          <w:spacing w:val="-5"/>
          <w:sz w:val="28"/>
          <w:szCs w:val="28"/>
        </w:rPr>
        <w:softHyphen/>
      </w:r>
      <w:r w:rsidRPr="00212A19">
        <w:rPr>
          <w:spacing w:val="-2"/>
          <w:sz w:val="28"/>
          <w:szCs w:val="28"/>
        </w:rPr>
        <w:t>сти</w:t>
      </w:r>
      <w:r>
        <w:rPr>
          <w:spacing w:val="-2"/>
          <w:sz w:val="28"/>
          <w:szCs w:val="28"/>
        </w:rPr>
        <w:t xml:space="preserve"> представляет собой пр</w:t>
      </w:r>
      <w:r>
        <w:rPr>
          <w:spacing w:val="-2"/>
          <w:sz w:val="28"/>
          <w:szCs w:val="28"/>
        </w:rPr>
        <w:t>е</w:t>
      </w:r>
      <w:r>
        <w:rPr>
          <w:spacing w:val="-2"/>
          <w:sz w:val="28"/>
          <w:szCs w:val="28"/>
        </w:rPr>
        <w:t>дельно допустимую стоимость денеж</w:t>
      </w:r>
      <w:r>
        <w:rPr>
          <w:spacing w:val="-2"/>
          <w:sz w:val="28"/>
          <w:szCs w:val="28"/>
        </w:rPr>
        <w:softHyphen/>
      </w:r>
      <w:r>
        <w:rPr>
          <w:spacing w:val="-7"/>
          <w:sz w:val="28"/>
          <w:szCs w:val="28"/>
        </w:rPr>
        <w:t>ных средств (величину процентной' ставки по кредиту, размер ди</w:t>
      </w:r>
      <w:r>
        <w:rPr>
          <w:spacing w:val="-3"/>
          <w:sz w:val="28"/>
          <w:szCs w:val="28"/>
        </w:rPr>
        <w:t>видендов по эмитируемым акциям и т.д.), которые могут привле</w:t>
      </w:r>
      <w:r>
        <w:rPr>
          <w:spacing w:val="-3"/>
          <w:sz w:val="28"/>
          <w:szCs w:val="28"/>
        </w:rPr>
        <w:softHyphen/>
      </w:r>
      <w:r>
        <w:rPr>
          <w:spacing w:val="-1"/>
          <w:sz w:val="28"/>
          <w:szCs w:val="28"/>
        </w:rPr>
        <w:t>каться для финансирования проекта.</w:t>
      </w:r>
    </w:p>
    <w:p w:rsidR="007E3B62" w:rsidRPr="00B51EDD" w:rsidRDefault="007E3B62" w:rsidP="007E3B62">
      <w:pPr>
        <w:shd w:val="clear" w:color="auto" w:fill="FFFFFF"/>
        <w:tabs>
          <w:tab w:val="left" w:pos="226"/>
        </w:tabs>
        <w:spacing w:line="360" w:lineRule="auto"/>
        <w:ind w:left="17" w:firstLine="833"/>
        <w:jc w:val="both"/>
        <w:rPr>
          <w:spacing w:val="-1"/>
          <w:sz w:val="28"/>
          <w:szCs w:val="28"/>
        </w:rPr>
      </w:pPr>
      <w:r w:rsidRPr="00B51EDD">
        <w:rPr>
          <w:spacing w:val="-1"/>
          <w:sz w:val="28"/>
          <w:szCs w:val="28"/>
        </w:rPr>
        <w:t xml:space="preserve">Для расчетов используем функцию </w:t>
      </w:r>
      <w:r w:rsidRPr="00B51EDD">
        <w:rPr>
          <w:spacing w:val="-1"/>
          <w:sz w:val="28"/>
          <w:szCs w:val="28"/>
          <w:lang w:val="en-US"/>
        </w:rPr>
        <w:t>Excel</w:t>
      </w:r>
      <w:r w:rsidRPr="00B51EDD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</w:t>
      </w:r>
      <w:r w:rsidRPr="00B51EDD">
        <w:rPr>
          <w:spacing w:val="-1"/>
          <w:sz w:val="28"/>
          <w:szCs w:val="28"/>
        </w:rPr>
        <w:t>С</w:t>
      </w:r>
      <w:r>
        <w:rPr>
          <w:spacing w:val="-1"/>
          <w:sz w:val="28"/>
          <w:szCs w:val="28"/>
        </w:rPr>
        <w:t>Д</w:t>
      </w:r>
      <w:r w:rsidRPr="00B51EDD">
        <w:rPr>
          <w:spacing w:val="-1"/>
          <w:sz w:val="28"/>
          <w:szCs w:val="28"/>
        </w:rPr>
        <w:t>.</w:t>
      </w:r>
    </w:p>
    <w:p w:rsidR="00743910" w:rsidRDefault="00743910" w:rsidP="00212A19">
      <w:pPr>
        <w:shd w:val="clear" w:color="auto" w:fill="FFFFFF"/>
        <w:spacing w:line="360" w:lineRule="auto"/>
        <w:ind w:left="17" w:firstLine="833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Таблица. </w:t>
      </w:r>
      <w:r w:rsidR="00B51EDD">
        <w:rPr>
          <w:spacing w:val="-6"/>
          <w:sz w:val="28"/>
          <w:szCs w:val="28"/>
        </w:rPr>
        <w:t>7.1</w:t>
      </w:r>
      <w:r w:rsidR="00E05143">
        <w:rPr>
          <w:spacing w:val="-6"/>
          <w:sz w:val="28"/>
          <w:szCs w:val="28"/>
        </w:rPr>
        <w:t>. Сравнительная таблица</w:t>
      </w:r>
    </w:p>
    <w:tbl>
      <w:tblPr>
        <w:tblStyle w:val="a5"/>
        <w:tblW w:w="0" w:type="auto"/>
        <w:tblInd w:w="17" w:type="dxa"/>
        <w:tblLook w:val="04A0" w:firstRow="1" w:lastRow="0" w:firstColumn="1" w:lastColumn="0" w:noHBand="0" w:noVBand="1"/>
      </w:tblPr>
      <w:tblGrid>
        <w:gridCol w:w="2390"/>
        <w:gridCol w:w="2387"/>
        <w:gridCol w:w="2388"/>
        <w:gridCol w:w="2388"/>
      </w:tblGrid>
      <w:tr w:rsidR="00743910" w:rsidTr="007E3B62">
        <w:tc>
          <w:tcPr>
            <w:tcW w:w="2390" w:type="dxa"/>
          </w:tcPr>
          <w:p w:rsidR="00743910" w:rsidRPr="00212A19" w:rsidRDefault="00743910" w:rsidP="00743910">
            <w:pPr>
              <w:spacing w:line="360" w:lineRule="auto"/>
              <w:jc w:val="both"/>
              <w:rPr>
                <w:spacing w:val="-1"/>
              </w:rPr>
            </w:pPr>
            <w:r w:rsidRPr="00212A19">
              <w:rPr>
                <w:spacing w:val="-1"/>
              </w:rPr>
              <w:t>Показатель</w:t>
            </w:r>
          </w:p>
        </w:tc>
        <w:tc>
          <w:tcPr>
            <w:tcW w:w="2387" w:type="dxa"/>
          </w:tcPr>
          <w:p w:rsidR="00743910" w:rsidRPr="00212A19" w:rsidRDefault="00743910" w:rsidP="00743910">
            <w:pPr>
              <w:spacing w:line="360" w:lineRule="auto"/>
              <w:jc w:val="both"/>
              <w:rPr>
                <w:spacing w:val="-1"/>
              </w:rPr>
            </w:pPr>
            <w:r w:rsidRPr="00212A19">
              <w:rPr>
                <w:spacing w:val="-1"/>
              </w:rPr>
              <w:t>Прямая задача №1</w:t>
            </w:r>
          </w:p>
        </w:tc>
        <w:tc>
          <w:tcPr>
            <w:tcW w:w="2388" w:type="dxa"/>
          </w:tcPr>
          <w:p w:rsidR="00743910" w:rsidRPr="00212A19" w:rsidRDefault="00743910" w:rsidP="00743910">
            <w:pPr>
              <w:spacing w:line="360" w:lineRule="auto"/>
              <w:jc w:val="both"/>
              <w:rPr>
                <w:spacing w:val="-1"/>
              </w:rPr>
            </w:pPr>
            <w:r w:rsidRPr="00212A19">
              <w:rPr>
                <w:spacing w:val="-1"/>
              </w:rPr>
              <w:t>Прямая задача №2</w:t>
            </w:r>
          </w:p>
        </w:tc>
        <w:tc>
          <w:tcPr>
            <w:tcW w:w="2388" w:type="dxa"/>
          </w:tcPr>
          <w:p w:rsidR="00743910" w:rsidRPr="00212A19" w:rsidRDefault="00743910" w:rsidP="00743910">
            <w:pPr>
              <w:spacing w:line="360" w:lineRule="auto"/>
              <w:jc w:val="both"/>
              <w:rPr>
                <w:spacing w:val="-1"/>
              </w:rPr>
            </w:pPr>
            <w:r w:rsidRPr="00212A19">
              <w:rPr>
                <w:spacing w:val="-1"/>
              </w:rPr>
              <w:t>Обратная задача</w:t>
            </w:r>
          </w:p>
        </w:tc>
      </w:tr>
      <w:tr w:rsidR="007E3B62" w:rsidTr="007E3B62">
        <w:tc>
          <w:tcPr>
            <w:tcW w:w="2390" w:type="dxa"/>
          </w:tcPr>
          <w:p w:rsidR="007E3B62" w:rsidRPr="00212A19" w:rsidRDefault="007E3B62" w:rsidP="00743910">
            <w:pPr>
              <w:jc w:val="both"/>
              <w:rPr>
                <w:spacing w:val="-1"/>
              </w:rPr>
            </w:pPr>
            <w:r w:rsidRPr="00212A19">
              <w:rPr>
                <w:spacing w:val="-1"/>
              </w:rPr>
              <w:t>Себестоимость проду</w:t>
            </w:r>
            <w:r w:rsidRPr="00212A19">
              <w:rPr>
                <w:spacing w:val="-1"/>
              </w:rPr>
              <w:t>к</w:t>
            </w:r>
            <w:r w:rsidRPr="00212A19">
              <w:rPr>
                <w:spacing w:val="-1"/>
              </w:rPr>
              <w:t>ции</w:t>
            </w:r>
          </w:p>
        </w:tc>
        <w:tc>
          <w:tcPr>
            <w:tcW w:w="2387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144 365,43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204 674,69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57 826,29</w:t>
            </w:r>
          </w:p>
        </w:tc>
      </w:tr>
      <w:tr w:rsidR="007E3B62" w:rsidTr="007E3B62">
        <w:tc>
          <w:tcPr>
            <w:tcW w:w="2390" w:type="dxa"/>
          </w:tcPr>
          <w:p w:rsidR="007E3B62" w:rsidRPr="00212A19" w:rsidRDefault="007E3B62" w:rsidP="00743910">
            <w:pPr>
              <w:jc w:val="both"/>
              <w:rPr>
                <w:spacing w:val="-1"/>
              </w:rPr>
            </w:pPr>
            <w:r>
              <w:rPr>
                <w:spacing w:val="-1"/>
              </w:rPr>
              <w:t>Цена продукции</w:t>
            </w:r>
          </w:p>
        </w:tc>
        <w:tc>
          <w:tcPr>
            <w:tcW w:w="2387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20,00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20,00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20,00</w:t>
            </w:r>
          </w:p>
        </w:tc>
      </w:tr>
      <w:tr w:rsidR="007E3B62" w:rsidTr="007E3B62">
        <w:tc>
          <w:tcPr>
            <w:tcW w:w="2390" w:type="dxa"/>
          </w:tcPr>
          <w:p w:rsidR="007E3B62" w:rsidRPr="00212A19" w:rsidRDefault="007E3B62" w:rsidP="00743910">
            <w:pPr>
              <w:jc w:val="both"/>
              <w:rPr>
                <w:spacing w:val="-1"/>
              </w:rPr>
            </w:pPr>
            <w:r w:rsidRPr="00212A19">
              <w:rPr>
                <w:spacing w:val="-1"/>
              </w:rPr>
              <w:t>Чистая прибыль</w:t>
            </w:r>
          </w:p>
        </w:tc>
        <w:tc>
          <w:tcPr>
            <w:tcW w:w="2387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61 915,57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13 668,31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16 666,67</w:t>
            </w:r>
          </w:p>
        </w:tc>
      </w:tr>
      <w:tr w:rsidR="007E3B62" w:rsidTr="007E3B62">
        <w:tc>
          <w:tcPr>
            <w:tcW w:w="2390" w:type="dxa"/>
          </w:tcPr>
          <w:p w:rsidR="007E3B62" w:rsidRPr="00212A19" w:rsidRDefault="007E3B62" w:rsidP="00743910">
            <w:pPr>
              <w:jc w:val="both"/>
              <w:rPr>
                <w:spacing w:val="-1"/>
              </w:rPr>
            </w:pPr>
            <w:r w:rsidRPr="00212A19">
              <w:rPr>
                <w:spacing w:val="-1"/>
              </w:rPr>
              <w:t>Рентабельность проду</w:t>
            </w:r>
            <w:r w:rsidRPr="00212A19">
              <w:rPr>
                <w:spacing w:val="-1"/>
              </w:rPr>
              <w:t>к</w:t>
            </w:r>
            <w:r w:rsidRPr="00212A19">
              <w:rPr>
                <w:spacing w:val="-1"/>
              </w:rPr>
              <w:t>ции</w:t>
            </w:r>
          </w:p>
        </w:tc>
        <w:tc>
          <w:tcPr>
            <w:tcW w:w="2387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42,89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6,68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28,82</w:t>
            </w:r>
          </w:p>
        </w:tc>
      </w:tr>
      <w:tr w:rsidR="007E3B62" w:rsidTr="007E3B62">
        <w:tc>
          <w:tcPr>
            <w:tcW w:w="2390" w:type="dxa"/>
          </w:tcPr>
          <w:p w:rsidR="007E3B62" w:rsidRPr="00212A19" w:rsidRDefault="007E3B62" w:rsidP="00743910">
            <w:pPr>
              <w:jc w:val="both"/>
              <w:rPr>
                <w:spacing w:val="-1"/>
              </w:rPr>
            </w:pPr>
            <w:r w:rsidRPr="00212A19">
              <w:rPr>
                <w:spacing w:val="-1"/>
              </w:rPr>
              <w:t>Точка безубыточности</w:t>
            </w:r>
          </w:p>
        </w:tc>
        <w:tc>
          <w:tcPr>
            <w:tcW w:w="2387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2 617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9 218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2 617</w:t>
            </w:r>
          </w:p>
        </w:tc>
      </w:tr>
      <w:tr w:rsidR="007E3B62" w:rsidTr="007E3B62">
        <w:tc>
          <w:tcPr>
            <w:tcW w:w="2390" w:type="dxa"/>
          </w:tcPr>
          <w:p w:rsidR="007E3B62" w:rsidRPr="00212A19" w:rsidRDefault="007E3B62" w:rsidP="00743910">
            <w:pPr>
              <w:jc w:val="both"/>
              <w:rPr>
                <w:spacing w:val="-1"/>
              </w:rPr>
            </w:pPr>
            <w:r w:rsidRPr="00212A19">
              <w:rPr>
                <w:spacing w:val="-1"/>
              </w:rPr>
              <w:t>ЧДД</w:t>
            </w:r>
          </w:p>
        </w:tc>
        <w:tc>
          <w:tcPr>
            <w:tcW w:w="2387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600 442,59 ₽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pacing w:val="-1"/>
              </w:rPr>
              <w:t>-300 891,14 ₽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181 818,18 ₽</w:t>
            </w:r>
          </w:p>
        </w:tc>
      </w:tr>
      <w:tr w:rsidR="007E3B62" w:rsidTr="007E3B62">
        <w:tc>
          <w:tcPr>
            <w:tcW w:w="2390" w:type="dxa"/>
          </w:tcPr>
          <w:p w:rsidR="007E3B62" w:rsidRPr="00212A19" w:rsidRDefault="007E3B62" w:rsidP="00743910">
            <w:pPr>
              <w:jc w:val="both"/>
              <w:rPr>
                <w:spacing w:val="-1"/>
              </w:rPr>
            </w:pPr>
            <w:r w:rsidRPr="00212A19">
              <w:rPr>
                <w:spacing w:val="-1"/>
              </w:rPr>
              <w:t>ИД</w:t>
            </w:r>
          </w:p>
        </w:tc>
        <w:tc>
          <w:tcPr>
            <w:tcW w:w="2387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9,01 ₽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0,33 ₽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2,42 ₽</w:t>
            </w:r>
          </w:p>
        </w:tc>
      </w:tr>
      <w:tr w:rsidR="007E3B62" w:rsidTr="007E3B62">
        <w:tc>
          <w:tcPr>
            <w:tcW w:w="2390" w:type="dxa"/>
          </w:tcPr>
          <w:p w:rsidR="007E3B62" w:rsidRPr="00212A19" w:rsidRDefault="007E3B62" w:rsidP="00743910">
            <w:pPr>
              <w:jc w:val="both"/>
              <w:rPr>
                <w:spacing w:val="-1"/>
              </w:rPr>
            </w:pPr>
            <w:r w:rsidRPr="00212A19">
              <w:rPr>
                <w:spacing w:val="-1"/>
              </w:rPr>
              <w:t>ВНД</w:t>
            </w:r>
          </w:p>
        </w:tc>
        <w:tc>
          <w:tcPr>
            <w:tcW w:w="2387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64%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-64%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-78%</w:t>
            </w:r>
          </w:p>
        </w:tc>
      </w:tr>
      <w:tr w:rsidR="007E3B62" w:rsidTr="007E3B62">
        <w:tc>
          <w:tcPr>
            <w:tcW w:w="2390" w:type="dxa"/>
          </w:tcPr>
          <w:p w:rsidR="007E3B62" w:rsidRPr="00212A19" w:rsidRDefault="007E3B62" w:rsidP="00743910">
            <w:pPr>
              <w:jc w:val="both"/>
              <w:rPr>
                <w:spacing w:val="-1"/>
              </w:rPr>
            </w:pPr>
            <w:r w:rsidRPr="00212A19">
              <w:rPr>
                <w:spacing w:val="-1"/>
              </w:rPr>
              <w:t>Срок окупаемости инв</w:t>
            </w:r>
            <w:r w:rsidRPr="00212A19">
              <w:rPr>
                <w:spacing w:val="-1"/>
              </w:rPr>
              <w:t>е</w:t>
            </w:r>
            <w:r w:rsidRPr="00212A19">
              <w:rPr>
                <w:spacing w:val="-1"/>
              </w:rPr>
              <w:t>стиций с учетом диско</w:t>
            </w:r>
            <w:r w:rsidRPr="00212A19">
              <w:rPr>
                <w:spacing w:val="-1"/>
              </w:rPr>
              <w:t>н</w:t>
            </w:r>
            <w:r w:rsidRPr="00212A19">
              <w:rPr>
                <w:spacing w:val="-1"/>
              </w:rPr>
              <w:t>тирования</w:t>
            </w:r>
          </w:p>
        </w:tc>
        <w:tc>
          <w:tcPr>
            <w:tcW w:w="2387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9,70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         22,01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10,91</w:t>
            </w:r>
          </w:p>
        </w:tc>
      </w:tr>
      <w:tr w:rsidR="007E3B62" w:rsidTr="007E3B62">
        <w:tc>
          <w:tcPr>
            <w:tcW w:w="2390" w:type="dxa"/>
          </w:tcPr>
          <w:p w:rsidR="007E3B62" w:rsidRPr="00212A19" w:rsidRDefault="007E3B62" w:rsidP="00743910">
            <w:pPr>
              <w:jc w:val="both"/>
              <w:rPr>
                <w:spacing w:val="-1"/>
              </w:rPr>
            </w:pPr>
            <w:r w:rsidRPr="00212A19">
              <w:rPr>
                <w:spacing w:val="-1"/>
              </w:rPr>
              <w:t>Срок окупаемости инв</w:t>
            </w:r>
            <w:r w:rsidRPr="00212A19">
              <w:rPr>
                <w:spacing w:val="-1"/>
              </w:rPr>
              <w:t>е</w:t>
            </w:r>
            <w:r w:rsidRPr="00212A19">
              <w:rPr>
                <w:spacing w:val="-1"/>
              </w:rPr>
              <w:t>стиций без учета диско</w:t>
            </w:r>
            <w:r w:rsidRPr="00212A19">
              <w:rPr>
                <w:spacing w:val="-1"/>
              </w:rPr>
              <w:t>н</w:t>
            </w:r>
            <w:r w:rsidRPr="00212A19">
              <w:rPr>
                <w:spacing w:val="-1"/>
              </w:rPr>
              <w:t>тирования</w:t>
            </w:r>
          </w:p>
        </w:tc>
        <w:tc>
          <w:tcPr>
            <w:tcW w:w="2387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0,11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3,07</w:t>
            </w:r>
          </w:p>
        </w:tc>
        <w:tc>
          <w:tcPr>
            <w:tcW w:w="2388" w:type="dxa"/>
            <w:vAlign w:val="center"/>
          </w:tcPr>
          <w:p w:rsidR="007E3B62" w:rsidRDefault="007E3B62" w:rsidP="007E3B6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pacing w:val="-1"/>
              </w:rPr>
              <w:t>0,42</w:t>
            </w:r>
          </w:p>
        </w:tc>
      </w:tr>
    </w:tbl>
    <w:p w:rsidR="00743910" w:rsidRDefault="00743910" w:rsidP="00743910">
      <w:pPr>
        <w:shd w:val="clear" w:color="auto" w:fill="FFFFFF"/>
        <w:spacing w:line="360" w:lineRule="auto"/>
        <w:ind w:left="17" w:firstLine="833"/>
        <w:jc w:val="both"/>
        <w:rPr>
          <w:spacing w:val="-1"/>
          <w:sz w:val="28"/>
          <w:szCs w:val="28"/>
        </w:rPr>
      </w:pPr>
    </w:p>
    <w:p w:rsidR="000D2942" w:rsidRDefault="000D2942" w:rsidP="000D2942">
      <w:pPr>
        <w:spacing w:line="340" w:lineRule="atLeast"/>
        <w:ind w:firstLine="709"/>
        <w:jc w:val="both"/>
      </w:pPr>
    </w:p>
    <w:p w:rsidR="0051313B" w:rsidRDefault="0051313B" w:rsidP="0051313B">
      <w:pPr>
        <w:widowControl/>
        <w:shd w:val="clear" w:color="auto" w:fill="FFFFFF"/>
        <w:spacing w:line="360" w:lineRule="atLeast"/>
        <w:jc w:val="center"/>
      </w:pPr>
      <w:r>
        <w:br w:type="page"/>
      </w:r>
    </w:p>
    <w:p w:rsidR="007E3B62" w:rsidRPr="00F26A5D" w:rsidRDefault="007E3B62" w:rsidP="007E3B62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9" w:name="_Toc43676475"/>
      <w:r>
        <w:rPr>
          <w:rFonts w:ascii="Times New Roman" w:hAnsi="Times New Roman" w:cs="Times New Roman"/>
          <w:bCs w:val="0"/>
          <w:color w:val="auto"/>
        </w:rPr>
        <w:lastRenderedPageBreak/>
        <w:t>Заключе</w:t>
      </w:r>
      <w:r w:rsidRPr="00F26A5D">
        <w:rPr>
          <w:rFonts w:ascii="Times New Roman" w:hAnsi="Times New Roman" w:cs="Times New Roman"/>
          <w:bCs w:val="0"/>
          <w:color w:val="auto"/>
        </w:rPr>
        <w:t>ние</w:t>
      </w:r>
      <w:bookmarkEnd w:id="9"/>
    </w:p>
    <w:p w:rsidR="007E3B62" w:rsidRDefault="007E3B62" w:rsidP="007E3B62">
      <w:pPr>
        <w:spacing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Цель каждой коммерческой организации – получение и максимизация прибыли. Принимая решение об организации некого производства, инвестор стремится не только вернуть затраченные средства, но и получить выгоду (прибыль). Для этого необходимо грамотно спрогнозировать объем всех н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обходимых капитальных затрат, текущих затрат при функционировании пр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изводства (сырье, заработная плата коммунальные и иные платежи), пров</w:t>
      </w:r>
      <w:r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>сти анализ рынка с целью установления цены, по которой можно будет успешно реализовывать произведенную продукцию в необходимых объемах. Если расчет инвестиционного проекта говорит о целесообразности его созд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 xml:space="preserve">ния, то вкладываться в проект выгодно, иначе следует искать альтернативные способы вложения денежных средств (например, покупка ценных бумаг, размещение на депозите).  </w:t>
      </w:r>
    </w:p>
    <w:p w:rsidR="007E3B62" w:rsidRDefault="007E3B62" w:rsidP="007E3B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работе  рассмотрены   инвестиции в организацию нового произво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ства, а именно производства </w:t>
      </w:r>
      <w:r>
        <w:rPr>
          <w:sz w:val="28"/>
          <w:szCs w:val="28"/>
        </w:rPr>
        <w:t>хлебопродуктов</w:t>
      </w:r>
      <w:r>
        <w:rPr>
          <w:sz w:val="28"/>
          <w:szCs w:val="28"/>
        </w:rPr>
        <w:t>.</w:t>
      </w:r>
    </w:p>
    <w:p w:rsidR="007E3B62" w:rsidRDefault="007E3B62" w:rsidP="007E3B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основные результаты расчетов для удобства представлены в одной таблице </w:t>
      </w:r>
      <w:r>
        <w:rPr>
          <w:sz w:val="28"/>
          <w:szCs w:val="28"/>
        </w:rPr>
        <w:t>7.1</w:t>
      </w:r>
      <w:r>
        <w:rPr>
          <w:sz w:val="28"/>
          <w:szCs w:val="28"/>
        </w:rPr>
        <w:t>.</w:t>
      </w:r>
    </w:p>
    <w:p w:rsidR="007E3B62" w:rsidRDefault="007E3B62" w:rsidP="007E3B6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данной таблице можно сделать следующие выводы:</w:t>
      </w:r>
    </w:p>
    <w:p w:rsidR="007E3B62" w:rsidRPr="002C3F90" w:rsidRDefault="007E3B62" w:rsidP="007E3B62">
      <w:pPr>
        <w:spacing w:line="360" w:lineRule="auto"/>
        <w:ind w:firstLine="708"/>
        <w:jc w:val="both"/>
        <w:rPr>
          <w:sz w:val="28"/>
          <w:szCs w:val="28"/>
        </w:rPr>
      </w:pPr>
      <w:r w:rsidRPr="002C3F90">
        <w:rPr>
          <w:sz w:val="28"/>
          <w:szCs w:val="28"/>
        </w:rPr>
        <w:t xml:space="preserve">- </w:t>
      </w:r>
      <w:r>
        <w:rPr>
          <w:sz w:val="28"/>
          <w:szCs w:val="28"/>
        </w:rPr>
        <w:t>проект эффективен при первоначально заданных условиях</w:t>
      </w:r>
      <w:r w:rsidRPr="002C3F90">
        <w:rPr>
          <w:sz w:val="28"/>
          <w:szCs w:val="28"/>
        </w:rPr>
        <w:t>;</w:t>
      </w:r>
    </w:p>
    <w:p w:rsidR="007E3B62" w:rsidRDefault="007E3B62" w:rsidP="007E3B62">
      <w:pPr>
        <w:spacing w:line="360" w:lineRule="auto"/>
        <w:ind w:firstLine="708"/>
        <w:jc w:val="both"/>
        <w:rPr>
          <w:sz w:val="28"/>
          <w:szCs w:val="28"/>
        </w:rPr>
      </w:pPr>
      <w:r w:rsidRPr="002C3F9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 случае увеличение </w:t>
      </w:r>
      <w:proofErr w:type="spellStart"/>
      <w:r>
        <w:rPr>
          <w:sz w:val="28"/>
          <w:szCs w:val="28"/>
        </w:rPr>
        <w:t>капиталаных</w:t>
      </w:r>
      <w:proofErr w:type="spellEnd"/>
      <w:r>
        <w:rPr>
          <w:sz w:val="28"/>
          <w:szCs w:val="28"/>
        </w:rPr>
        <w:t xml:space="preserve"> затрат проект неэффективен с 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том дисконтирования.</w:t>
      </w:r>
    </w:p>
    <w:p w:rsidR="007E3B62" w:rsidRDefault="007E3B62" w:rsidP="007E3B62">
      <w:pPr>
        <w:spacing w:line="360" w:lineRule="auto"/>
        <w:ind w:firstLine="708"/>
        <w:jc w:val="both"/>
        <w:rPr>
          <w:sz w:val="28"/>
          <w:szCs w:val="28"/>
        </w:rPr>
      </w:pPr>
    </w:p>
    <w:p w:rsidR="007E3B62" w:rsidRDefault="007E3B62" w:rsidP="007E3B62">
      <w:pPr>
        <w:spacing w:line="360" w:lineRule="auto"/>
        <w:ind w:firstLine="708"/>
        <w:jc w:val="both"/>
        <w:rPr>
          <w:sz w:val="28"/>
          <w:szCs w:val="28"/>
        </w:rPr>
      </w:pPr>
    </w:p>
    <w:p w:rsidR="007E3B62" w:rsidRDefault="007E3B62" w:rsidP="007E3B62">
      <w:pPr>
        <w:spacing w:line="360" w:lineRule="auto"/>
        <w:ind w:firstLine="708"/>
        <w:jc w:val="both"/>
        <w:rPr>
          <w:sz w:val="28"/>
          <w:szCs w:val="28"/>
        </w:rPr>
      </w:pPr>
    </w:p>
    <w:p w:rsidR="007E3B62" w:rsidRDefault="007E3B62" w:rsidP="007E3B62">
      <w:pPr>
        <w:spacing w:line="360" w:lineRule="auto"/>
        <w:ind w:firstLine="708"/>
        <w:jc w:val="both"/>
        <w:rPr>
          <w:sz w:val="28"/>
          <w:szCs w:val="28"/>
        </w:rPr>
      </w:pPr>
    </w:p>
    <w:p w:rsidR="007E3B62" w:rsidRDefault="007E3B62" w:rsidP="007E3B62">
      <w:pPr>
        <w:spacing w:line="360" w:lineRule="auto"/>
        <w:ind w:firstLine="708"/>
        <w:jc w:val="both"/>
        <w:rPr>
          <w:sz w:val="28"/>
          <w:szCs w:val="28"/>
        </w:rPr>
      </w:pPr>
    </w:p>
    <w:p w:rsidR="007E3B62" w:rsidRDefault="007E3B62" w:rsidP="007E3B62">
      <w:pPr>
        <w:spacing w:line="360" w:lineRule="auto"/>
        <w:ind w:firstLine="708"/>
        <w:jc w:val="both"/>
        <w:rPr>
          <w:sz w:val="28"/>
          <w:szCs w:val="28"/>
        </w:rPr>
      </w:pPr>
    </w:p>
    <w:p w:rsidR="007E3B62" w:rsidRDefault="007E3B62" w:rsidP="007E3B62">
      <w:pPr>
        <w:spacing w:line="360" w:lineRule="auto"/>
        <w:ind w:firstLine="708"/>
        <w:jc w:val="both"/>
        <w:rPr>
          <w:sz w:val="28"/>
          <w:szCs w:val="28"/>
        </w:rPr>
      </w:pPr>
    </w:p>
    <w:p w:rsidR="007E3B62" w:rsidRDefault="007E3B62" w:rsidP="007E3B62">
      <w:pPr>
        <w:pStyle w:val="1"/>
        <w:spacing w:before="0" w:line="360" w:lineRule="auto"/>
        <w:jc w:val="center"/>
        <w:rPr>
          <w:rFonts w:ascii="Times New Roman" w:hAnsi="Times New Roman" w:cs="Times New Roman"/>
          <w:bCs w:val="0"/>
          <w:color w:val="auto"/>
        </w:rPr>
      </w:pPr>
      <w:bookmarkStart w:id="10" w:name="_Toc43676476"/>
      <w:r>
        <w:rPr>
          <w:rFonts w:ascii="Times New Roman" w:hAnsi="Times New Roman" w:cs="Times New Roman"/>
          <w:bCs w:val="0"/>
          <w:color w:val="auto"/>
        </w:rPr>
        <w:lastRenderedPageBreak/>
        <w:t>Список литературы</w:t>
      </w:r>
      <w:bookmarkEnd w:id="10"/>
    </w:p>
    <w:p w:rsidR="007E3B62" w:rsidRDefault="007E3B62" w:rsidP="007E3B62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1068"/>
        <w:jc w:val="both"/>
        <w:rPr>
          <w:color w:val="222222"/>
          <w:sz w:val="28"/>
          <w:szCs w:val="28"/>
        </w:rPr>
      </w:pPr>
      <w:proofErr w:type="spellStart"/>
      <w:r w:rsidRPr="00503735">
        <w:rPr>
          <w:color w:val="222222"/>
          <w:sz w:val="28"/>
          <w:szCs w:val="28"/>
        </w:rPr>
        <w:t>Аскинадзи</w:t>
      </w:r>
      <w:proofErr w:type="spellEnd"/>
      <w:r w:rsidRPr="00503735">
        <w:rPr>
          <w:color w:val="222222"/>
          <w:sz w:val="28"/>
          <w:szCs w:val="28"/>
        </w:rPr>
        <w:t>, В.М. Инвестиции: учебник для бакалавров: для вы</w:t>
      </w:r>
      <w:r w:rsidRPr="00503735">
        <w:rPr>
          <w:color w:val="222222"/>
          <w:sz w:val="28"/>
          <w:szCs w:val="28"/>
        </w:rPr>
        <w:t>с</w:t>
      </w:r>
      <w:r w:rsidRPr="00503735">
        <w:rPr>
          <w:color w:val="222222"/>
          <w:sz w:val="28"/>
          <w:szCs w:val="28"/>
        </w:rPr>
        <w:t xml:space="preserve">ших учебных заведений / В. М. </w:t>
      </w:r>
      <w:proofErr w:type="spellStart"/>
      <w:r w:rsidRPr="00503735">
        <w:rPr>
          <w:color w:val="222222"/>
          <w:sz w:val="28"/>
          <w:szCs w:val="28"/>
        </w:rPr>
        <w:t>Аскинадзи</w:t>
      </w:r>
      <w:proofErr w:type="spellEnd"/>
      <w:r w:rsidRPr="00503735">
        <w:rPr>
          <w:color w:val="222222"/>
          <w:sz w:val="28"/>
          <w:szCs w:val="28"/>
        </w:rPr>
        <w:t xml:space="preserve">, В. Ф. Максимова. – Москва: </w:t>
      </w:r>
      <w:proofErr w:type="spellStart"/>
      <w:r w:rsidRPr="00503735">
        <w:rPr>
          <w:color w:val="222222"/>
          <w:sz w:val="28"/>
          <w:szCs w:val="28"/>
        </w:rPr>
        <w:t>Юрайт</w:t>
      </w:r>
      <w:proofErr w:type="spellEnd"/>
      <w:r w:rsidRPr="00503735">
        <w:rPr>
          <w:color w:val="222222"/>
          <w:sz w:val="28"/>
          <w:szCs w:val="28"/>
        </w:rPr>
        <w:t>, 2016. – 422 с. </w:t>
      </w:r>
    </w:p>
    <w:p w:rsidR="007E3B62" w:rsidRDefault="007E3B62" w:rsidP="007E3B62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1068"/>
        <w:jc w:val="both"/>
        <w:rPr>
          <w:color w:val="222222"/>
          <w:sz w:val="28"/>
          <w:szCs w:val="28"/>
        </w:rPr>
      </w:pPr>
      <w:proofErr w:type="spellStart"/>
      <w:r w:rsidRPr="00503735">
        <w:rPr>
          <w:color w:val="222222"/>
          <w:sz w:val="28"/>
          <w:szCs w:val="28"/>
        </w:rPr>
        <w:t>Басовский</w:t>
      </w:r>
      <w:proofErr w:type="spellEnd"/>
      <w:r w:rsidRPr="00503735">
        <w:rPr>
          <w:color w:val="222222"/>
          <w:sz w:val="28"/>
          <w:szCs w:val="28"/>
        </w:rPr>
        <w:t>, Л.Е. Экономическая оценка инвестиций: учебное п</w:t>
      </w:r>
      <w:r w:rsidRPr="00503735">
        <w:rPr>
          <w:color w:val="222222"/>
          <w:sz w:val="28"/>
          <w:szCs w:val="28"/>
        </w:rPr>
        <w:t>о</w:t>
      </w:r>
      <w:r w:rsidRPr="00503735">
        <w:rPr>
          <w:color w:val="222222"/>
          <w:sz w:val="28"/>
          <w:szCs w:val="28"/>
        </w:rPr>
        <w:t xml:space="preserve">собие / Л. Е. </w:t>
      </w:r>
      <w:proofErr w:type="spellStart"/>
      <w:r w:rsidRPr="00503735">
        <w:rPr>
          <w:color w:val="222222"/>
          <w:sz w:val="28"/>
          <w:szCs w:val="28"/>
        </w:rPr>
        <w:t>Басовский</w:t>
      </w:r>
      <w:proofErr w:type="spellEnd"/>
      <w:r w:rsidRPr="00503735">
        <w:rPr>
          <w:color w:val="222222"/>
          <w:sz w:val="28"/>
          <w:szCs w:val="28"/>
        </w:rPr>
        <w:t xml:space="preserve">, Е. Н. </w:t>
      </w:r>
      <w:proofErr w:type="spellStart"/>
      <w:r w:rsidRPr="00503735">
        <w:rPr>
          <w:color w:val="222222"/>
          <w:sz w:val="28"/>
          <w:szCs w:val="28"/>
        </w:rPr>
        <w:t>Басовская</w:t>
      </w:r>
      <w:proofErr w:type="spellEnd"/>
      <w:r w:rsidRPr="00503735">
        <w:rPr>
          <w:color w:val="222222"/>
          <w:sz w:val="28"/>
          <w:szCs w:val="28"/>
        </w:rPr>
        <w:t>. – Москва: Инфра-М, 2017. – 240 с. </w:t>
      </w:r>
    </w:p>
    <w:p w:rsidR="007E3B62" w:rsidRDefault="007E3B62" w:rsidP="007E3B62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1068"/>
        <w:jc w:val="both"/>
        <w:rPr>
          <w:color w:val="222222"/>
          <w:sz w:val="28"/>
          <w:szCs w:val="28"/>
        </w:rPr>
      </w:pPr>
      <w:r w:rsidRPr="00503735">
        <w:rPr>
          <w:color w:val="222222"/>
          <w:sz w:val="28"/>
          <w:szCs w:val="28"/>
        </w:rPr>
        <w:t xml:space="preserve">Инвестиции: учебное пособие / [М. В. Чиненов и др.]. – Москва: </w:t>
      </w:r>
      <w:proofErr w:type="spellStart"/>
      <w:r w:rsidRPr="00503735">
        <w:rPr>
          <w:color w:val="222222"/>
          <w:sz w:val="28"/>
          <w:szCs w:val="28"/>
        </w:rPr>
        <w:t>КноРус</w:t>
      </w:r>
      <w:proofErr w:type="spellEnd"/>
      <w:r w:rsidRPr="00503735">
        <w:rPr>
          <w:color w:val="222222"/>
          <w:sz w:val="28"/>
          <w:szCs w:val="28"/>
        </w:rPr>
        <w:t>, 2016. – 364 с. </w:t>
      </w:r>
    </w:p>
    <w:p w:rsidR="007E3B62" w:rsidRDefault="007E3B62" w:rsidP="007E3B62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1068"/>
        <w:jc w:val="both"/>
        <w:rPr>
          <w:color w:val="222222"/>
          <w:sz w:val="28"/>
          <w:szCs w:val="28"/>
        </w:rPr>
      </w:pPr>
      <w:r w:rsidRPr="00503735">
        <w:rPr>
          <w:color w:val="222222"/>
          <w:sz w:val="28"/>
          <w:szCs w:val="28"/>
        </w:rPr>
        <w:t>Инвестиции и инновации: учебник / [В. Н. Щербаков и др.]. – Москва: Дашков и</w:t>
      </w:r>
      <w:proofErr w:type="gramStart"/>
      <w:r w:rsidRPr="00503735">
        <w:rPr>
          <w:color w:val="222222"/>
          <w:sz w:val="28"/>
          <w:szCs w:val="28"/>
        </w:rPr>
        <w:t xml:space="preserve"> К</w:t>
      </w:r>
      <w:proofErr w:type="gramEnd"/>
      <w:r w:rsidRPr="00503735">
        <w:rPr>
          <w:color w:val="222222"/>
          <w:sz w:val="28"/>
          <w:szCs w:val="28"/>
        </w:rPr>
        <w:t>°, 2017. – 657 с. </w:t>
      </w:r>
    </w:p>
    <w:p w:rsidR="007E3B62" w:rsidRDefault="007E3B62" w:rsidP="007E3B62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1068"/>
        <w:jc w:val="both"/>
        <w:rPr>
          <w:color w:val="222222"/>
          <w:sz w:val="28"/>
          <w:szCs w:val="28"/>
        </w:rPr>
      </w:pPr>
      <w:r w:rsidRPr="00503735">
        <w:rPr>
          <w:color w:val="222222"/>
          <w:sz w:val="28"/>
          <w:szCs w:val="28"/>
        </w:rPr>
        <w:t xml:space="preserve">Инвестиционный анализ: учебное пособие / [И. С. </w:t>
      </w:r>
      <w:proofErr w:type="spellStart"/>
      <w:r w:rsidRPr="00503735">
        <w:rPr>
          <w:color w:val="222222"/>
          <w:sz w:val="28"/>
          <w:szCs w:val="28"/>
        </w:rPr>
        <w:t>Межов</w:t>
      </w:r>
      <w:proofErr w:type="spellEnd"/>
      <w:r w:rsidRPr="00503735">
        <w:rPr>
          <w:color w:val="222222"/>
          <w:sz w:val="28"/>
          <w:szCs w:val="28"/>
        </w:rPr>
        <w:t xml:space="preserve"> и др.]. – Москва: </w:t>
      </w:r>
      <w:proofErr w:type="spellStart"/>
      <w:r w:rsidRPr="00503735">
        <w:rPr>
          <w:color w:val="222222"/>
          <w:sz w:val="28"/>
          <w:szCs w:val="28"/>
        </w:rPr>
        <w:t>КноРус</w:t>
      </w:r>
      <w:proofErr w:type="spellEnd"/>
      <w:r w:rsidRPr="00503735">
        <w:rPr>
          <w:color w:val="222222"/>
          <w:sz w:val="28"/>
          <w:szCs w:val="28"/>
        </w:rPr>
        <w:t>, 2016. – 415 с. </w:t>
      </w:r>
    </w:p>
    <w:p w:rsidR="007E3B62" w:rsidRDefault="007E3B62" w:rsidP="007E3B62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1068"/>
        <w:jc w:val="both"/>
        <w:rPr>
          <w:color w:val="222222"/>
          <w:sz w:val="28"/>
          <w:szCs w:val="28"/>
        </w:rPr>
      </w:pPr>
      <w:r w:rsidRPr="00503735">
        <w:rPr>
          <w:color w:val="222222"/>
          <w:sz w:val="28"/>
          <w:szCs w:val="28"/>
        </w:rPr>
        <w:t>Коммерческая оценка инвестиций: учебное пособие / В. Е. Ес</w:t>
      </w:r>
      <w:r w:rsidRPr="00503735">
        <w:rPr>
          <w:color w:val="222222"/>
          <w:sz w:val="28"/>
          <w:szCs w:val="28"/>
        </w:rPr>
        <w:t>и</w:t>
      </w:r>
      <w:r w:rsidRPr="00503735">
        <w:rPr>
          <w:color w:val="222222"/>
          <w:sz w:val="28"/>
          <w:szCs w:val="28"/>
        </w:rPr>
        <w:t xml:space="preserve">пов [и др.]. – Москва: </w:t>
      </w:r>
      <w:proofErr w:type="spellStart"/>
      <w:r w:rsidRPr="00503735">
        <w:rPr>
          <w:color w:val="222222"/>
          <w:sz w:val="28"/>
          <w:szCs w:val="28"/>
        </w:rPr>
        <w:t>КноРус</w:t>
      </w:r>
      <w:proofErr w:type="spellEnd"/>
      <w:r w:rsidRPr="00503735">
        <w:rPr>
          <w:color w:val="222222"/>
          <w:sz w:val="28"/>
          <w:szCs w:val="28"/>
        </w:rPr>
        <w:t>, 2016. – 696 с. </w:t>
      </w:r>
    </w:p>
    <w:p w:rsidR="007E3B62" w:rsidRDefault="007E3B62" w:rsidP="007E3B62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1068"/>
        <w:jc w:val="both"/>
        <w:rPr>
          <w:color w:val="222222"/>
          <w:sz w:val="28"/>
          <w:szCs w:val="28"/>
        </w:rPr>
      </w:pPr>
      <w:proofErr w:type="spellStart"/>
      <w:r w:rsidRPr="00503735">
        <w:rPr>
          <w:color w:val="222222"/>
          <w:sz w:val="28"/>
          <w:szCs w:val="28"/>
        </w:rPr>
        <w:t>Лукасевич</w:t>
      </w:r>
      <w:proofErr w:type="spellEnd"/>
      <w:r w:rsidRPr="00503735">
        <w:rPr>
          <w:color w:val="222222"/>
          <w:sz w:val="28"/>
          <w:szCs w:val="28"/>
        </w:rPr>
        <w:t xml:space="preserve">, И.Я. Инвестиции: учебник / И. Я. </w:t>
      </w:r>
      <w:proofErr w:type="spellStart"/>
      <w:r w:rsidRPr="00503735">
        <w:rPr>
          <w:color w:val="222222"/>
          <w:sz w:val="28"/>
          <w:szCs w:val="28"/>
        </w:rPr>
        <w:t>Лукасевич</w:t>
      </w:r>
      <w:proofErr w:type="spellEnd"/>
      <w:r w:rsidRPr="00503735">
        <w:rPr>
          <w:color w:val="222222"/>
          <w:sz w:val="28"/>
          <w:szCs w:val="28"/>
        </w:rPr>
        <w:t>. – Москва</w:t>
      </w:r>
      <w:proofErr w:type="gramStart"/>
      <w:r w:rsidRPr="00503735">
        <w:rPr>
          <w:color w:val="222222"/>
          <w:sz w:val="28"/>
          <w:szCs w:val="28"/>
        </w:rPr>
        <w:t xml:space="preserve"> :</w:t>
      </w:r>
      <w:proofErr w:type="gramEnd"/>
      <w:r w:rsidRPr="00503735">
        <w:rPr>
          <w:color w:val="222222"/>
          <w:sz w:val="28"/>
          <w:szCs w:val="28"/>
        </w:rPr>
        <w:t xml:space="preserve"> Вузовский учебник, Инфра-М, 2017. – 411 с. </w:t>
      </w:r>
    </w:p>
    <w:p w:rsidR="007E3B62" w:rsidRDefault="007E3B62" w:rsidP="007E3B62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1068"/>
        <w:jc w:val="both"/>
        <w:rPr>
          <w:color w:val="222222"/>
          <w:sz w:val="28"/>
          <w:szCs w:val="28"/>
        </w:rPr>
      </w:pPr>
      <w:proofErr w:type="spellStart"/>
      <w:r w:rsidRPr="00503735">
        <w:rPr>
          <w:color w:val="222222"/>
          <w:sz w:val="28"/>
          <w:szCs w:val="28"/>
        </w:rPr>
        <w:t>Нешитой</w:t>
      </w:r>
      <w:proofErr w:type="spellEnd"/>
      <w:r w:rsidRPr="00503735">
        <w:rPr>
          <w:color w:val="222222"/>
          <w:sz w:val="28"/>
          <w:szCs w:val="28"/>
        </w:rPr>
        <w:t xml:space="preserve">, А.С. Инвестиции: учебник: / А. С. </w:t>
      </w:r>
      <w:proofErr w:type="spellStart"/>
      <w:r w:rsidRPr="00503735">
        <w:rPr>
          <w:color w:val="222222"/>
          <w:sz w:val="28"/>
          <w:szCs w:val="28"/>
        </w:rPr>
        <w:t>Нешитой</w:t>
      </w:r>
      <w:proofErr w:type="spellEnd"/>
      <w:r w:rsidRPr="00503735">
        <w:rPr>
          <w:color w:val="222222"/>
          <w:sz w:val="28"/>
          <w:szCs w:val="28"/>
        </w:rPr>
        <w:t>. – Москва: Дашков и</w:t>
      </w:r>
      <w:proofErr w:type="gramStart"/>
      <w:r w:rsidRPr="00503735">
        <w:rPr>
          <w:color w:val="222222"/>
          <w:sz w:val="28"/>
          <w:szCs w:val="28"/>
        </w:rPr>
        <w:t xml:space="preserve"> К</w:t>
      </w:r>
      <w:proofErr w:type="gramEnd"/>
      <w:r w:rsidRPr="00503735">
        <w:rPr>
          <w:color w:val="222222"/>
          <w:sz w:val="28"/>
          <w:szCs w:val="28"/>
        </w:rPr>
        <w:t>º, 2018. – 351 с. </w:t>
      </w:r>
    </w:p>
    <w:p w:rsidR="007E3B62" w:rsidRDefault="007E3B62" w:rsidP="007E3B62">
      <w:pPr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0" w:firstLine="1068"/>
        <w:jc w:val="both"/>
        <w:rPr>
          <w:color w:val="222222"/>
          <w:sz w:val="28"/>
          <w:szCs w:val="28"/>
        </w:rPr>
      </w:pPr>
      <w:r w:rsidRPr="00503735">
        <w:rPr>
          <w:color w:val="222222"/>
          <w:sz w:val="28"/>
          <w:szCs w:val="28"/>
        </w:rPr>
        <w:t>Хазанович, Э.С. Инвестиции: учебное пособие / Э. С. Хазанович. – Москва</w:t>
      </w:r>
      <w:proofErr w:type="gramStart"/>
      <w:r w:rsidRPr="00503735">
        <w:rPr>
          <w:color w:val="222222"/>
          <w:sz w:val="28"/>
          <w:szCs w:val="28"/>
        </w:rPr>
        <w:t xml:space="preserve"> :</w:t>
      </w:r>
      <w:proofErr w:type="gramEnd"/>
      <w:r w:rsidRPr="00503735">
        <w:rPr>
          <w:color w:val="222222"/>
          <w:sz w:val="28"/>
          <w:szCs w:val="28"/>
        </w:rPr>
        <w:t xml:space="preserve"> </w:t>
      </w:r>
      <w:proofErr w:type="spellStart"/>
      <w:r w:rsidRPr="00503735">
        <w:rPr>
          <w:color w:val="222222"/>
          <w:sz w:val="28"/>
          <w:szCs w:val="28"/>
        </w:rPr>
        <w:t>КноРус</w:t>
      </w:r>
      <w:proofErr w:type="spellEnd"/>
      <w:r w:rsidRPr="00503735">
        <w:rPr>
          <w:color w:val="222222"/>
          <w:sz w:val="28"/>
          <w:szCs w:val="28"/>
        </w:rPr>
        <w:t>, 2016. – 317 с. </w:t>
      </w:r>
    </w:p>
    <w:p w:rsidR="007E3B62" w:rsidRPr="007E3B62" w:rsidRDefault="007E3B62" w:rsidP="007E3B62">
      <w:pPr>
        <w:rPr>
          <w:lang w:eastAsia="en-US"/>
        </w:rPr>
      </w:pPr>
    </w:p>
    <w:p w:rsidR="007E3B62" w:rsidRDefault="007E3B62" w:rsidP="00F26A5D">
      <w:pPr>
        <w:pStyle w:val="1"/>
        <w:jc w:val="right"/>
        <w:rPr>
          <w:rFonts w:ascii="Times New Roman" w:hAnsi="Times New Roman" w:cs="Times New Roman"/>
          <w:bCs w:val="0"/>
          <w:color w:val="auto"/>
        </w:rPr>
      </w:pPr>
    </w:p>
    <w:p w:rsidR="007E3B62" w:rsidRDefault="007E3B62" w:rsidP="00F26A5D">
      <w:pPr>
        <w:pStyle w:val="1"/>
        <w:jc w:val="right"/>
        <w:rPr>
          <w:rFonts w:ascii="Times New Roman" w:hAnsi="Times New Roman" w:cs="Times New Roman"/>
          <w:bCs w:val="0"/>
          <w:color w:val="auto"/>
        </w:rPr>
      </w:pPr>
    </w:p>
    <w:p w:rsidR="007E3B62" w:rsidRDefault="007E3B62" w:rsidP="007E3B62">
      <w:pPr>
        <w:rPr>
          <w:lang w:eastAsia="en-US"/>
        </w:rPr>
      </w:pPr>
    </w:p>
    <w:p w:rsidR="007E3B62" w:rsidRDefault="007E3B62" w:rsidP="007E3B62">
      <w:pPr>
        <w:rPr>
          <w:lang w:eastAsia="en-US"/>
        </w:rPr>
      </w:pPr>
    </w:p>
    <w:p w:rsidR="007E3B62" w:rsidRDefault="007E3B62" w:rsidP="007E3B62">
      <w:pPr>
        <w:rPr>
          <w:lang w:eastAsia="en-US"/>
        </w:rPr>
      </w:pPr>
    </w:p>
    <w:p w:rsidR="007E3B62" w:rsidRDefault="007E3B62" w:rsidP="007E3B62">
      <w:pPr>
        <w:rPr>
          <w:lang w:eastAsia="en-US"/>
        </w:rPr>
      </w:pPr>
    </w:p>
    <w:p w:rsidR="007E3B62" w:rsidRDefault="007E3B62" w:rsidP="007E3B62">
      <w:pPr>
        <w:rPr>
          <w:lang w:eastAsia="en-US"/>
        </w:rPr>
      </w:pPr>
    </w:p>
    <w:p w:rsidR="007E3B62" w:rsidRDefault="007E3B62" w:rsidP="007E3B62">
      <w:pPr>
        <w:rPr>
          <w:lang w:eastAsia="en-US"/>
        </w:rPr>
      </w:pPr>
    </w:p>
    <w:p w:rsidR="007E3B62" w:rsidRDefault="007E3B62" w:rsidP="007E3B62">
      <w:pPr>
        <w:rPr>
          <w:lang w:eastAsia="en-US"/>
        </w:rPr>
      </w:pPr>
    </w:p>
    <w:p w:rsidR="007E3B62" w:rsidRPr="007E3B62" w:rsidRDefault="007E3B62" w:rsidP="007E3B62">
      <w:pPr>
        <w:rPr>
          <w:lang w:eastAsia="en-US"/>
        </w:rPr>
      </w:pPr>
    </w:p>
    <w:p w:rsidR="0051313B" w:rsidRPr="00F26A5D" w:rsidRDefault="0051313B" w:rsidP="00F26A5D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11" w:name="_Toc43676477"/>
      <w:r w:rsidRPr="00F26A5D">
        <w:rPr>
          <w:rFonts w:ascii="Times New Roman" w:hAnsi="Times New Roman" w:cs="Times New Roman"/>
          <w:bCs w:val="0"/>
          <w:color w:val="auto"/>
        </w:rPr>
        <w:lastRenderedPageBreak/>
        <w:t>Приложение</w:t>
      </w:r>
      <w:bookmarkEnd w:id="11"/>
      <w:r w:rsidRPr="00F26A5D">
        <w:rPr>
          <w:rFonts w:ascii="Times New Roman" w:hAnsi="Times New Roman" w:cs="Times New Roman"/>
          <w:bCs w:val="0"/>
          <w:color w:val="auto"/>
        </w:rPr>
        <w:t xml:space="preserve"> </w:t>
      </w:r>
    </w:p>
    <w:p w:rsidR="0051313B" w:rsidRDefault="0051313B" w:rsidP="0051313B">
      <w:pPr>
        <w:spacing w:line="360" w:lineRule="atLeast"/>
        <w:jc w:val="both"/>
        <w:rPr>
          <w:b/>
        </w:rPr>
      </w:pPr>
    </w:p>
    <w:p w:rsidR="0051313B" w:rsidRPr="00F26A5D" w:rsidRDefault="0051313B" w:rsidP="00F26A5D">
      <w:pPr>
        <w:spacing w:line="360" w:lineRule="auto"/>
        <w:jc w:val="center"/>
        <w:rPr>
          <w:sz w:val="28"/>
          <w:szCs w:val="28"/>
        </w:rPr>
      </w:pPr>
      <w:r w:rsidRPr="00F26A5D">
        <w:rPr>
          <w:sz w:val="28"/>
          <w:szCs w:val="28"/>
        </w:rPr>
        <w:t>Исходные данные</w:t>
      </w:r>
    </w:p>
    <w:p w:rsidR="0051313B" w:rsidRPr="00F26A5D" w:rsidRDefault="0051313B" w:rsidP="00F26A5D">
      <w:pPr>
        <w:spacing w:line="360" w:lineRule="auto"/>
        <w:rPr>
          <w:sz w:val="28"/>
          <w:szCs w:val="28"/>
          <w:u w:val="single"/>
        </w:rPr>
      </w:pPr>
      <w:r w:rsidRPr="00F26A5D">
        <w:rPr>
          <w:sz w:val="28"/>
          <w:szCs w:val="28"/>
          <w:u w:val="single"/>
        </w:rPr>
        <w:t>Оборудование</w:t>
      </w:r>
    </w:p>
    <w:p w:rsidR="0051313B" w:rsidRPr="00F26A5D" w:rsidRDefault="0051313B" w:rsidP="00F26A5D">
      <w:pPr>
        <w:spacing w:line="360" w:lineRule="auto"/>
        <w:jc w:val="both"/>
        <w:rPr>
          <w:i/>
          <w:iCs/>
          <w:sz w:val="28"/>
          <w:szCs w:val="28"/>
        </w:rPr>
      </w:pPr>
      <w:r w:rsidRPr="00F26A5D">
        <w:rPr>
          <w:sz w:val="28"/>
          <w:szCs w:val="28"/>
        </w:rPr>
        <w:tab/>
      </w:r>
      <w:r w:rsidRPr="00F26A5D">
        <w:rPr>
          <w:i/>
          <w:iCs/>
          <w:sz w:val="28"/>
          <w:szCs w:val="28"/>
        </w:rPr>
        <w:t>Стоимость: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>1) хлебопекарная печь – 36000 руб.;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>2) тестомесильная машина – 21000 руб.;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>3) вспомогательное оборудование – 18000 руб.</w:t>
      </w:r>
    </w:p>
    <w:p w:rsidR="0051313B" w:rsidRPr="00F26A5D" w:rsidRDefault="0051313B" w:rsidP="00F26A5D">
      <w:pPr>
        <w:spacing w:line="360" w:lineRule="auto"/>
        <w:jc w:val="both"/>
        <w:rPr>
          <w:i/>
          <w:iCs/>
          <w:sz w:val="28"/>
          <w:szCs w:val="28"/>
        </w:rPr>
      </w:pPr>
      <w:r w:rsidRPr="00F26A5D">
        <w:rPr>
          <w:sz w:val="28"/>
          <w:szCs w:val="28"/>
        </w:rPr>
        <w:tab/>
      </w:r>
      <w:r w:rsidRPr="00F26A5D">
        <w:rPr>
          <w:i/>
          <w:iCs/>
          <w:sz w:val="28"/>
          <w:szCs w:val="28"/>
        </w:rPr>
        <w:t>Срок службы: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>1) хлебопекарная печь – 5 лет;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>2) тестомесильная машина – 3 года;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>3) вспомогательное оборудование – 2 года.</w:t>
      </w:r>
    </w:p>
    <w:p w:rsidR="0051313B" w:rsidRPr="00F26A5D" w:rsidRDefault="0051313B" w:rsidP="00F26A5D">
      <w:pPr>
        <w:spacing w:line="360" w:lineRule="auto"/>
        <w:jc w:val="both"/>
        <w:rPr>
          <w:i/>
          <w:iCs/>
          <w:sz w:val="28"/>
          <w:szCs w:val="28"/>
        </w:rPr>
      </w:pPr>
      <w:r w:rsidRPr="00F26A5D">
        <w:rPr>
          <w:sz w:val="28"/>
          <w:szCs w:val="28"/>
        </w:rPr>
        <w:tab/>
      </w:r>
      <w:r w:rsidRPr="00F26A5D">
        <w:rPr>
          <w:i/>
          <w:iCs/>
          <w:sz w:val="28"/>
          <w:szCs w:val="28"/>
        </w:rPr>
        <w:t>Потребляемая мощность: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>1) хлебопекарная печь – 20 кВт</w:t>
      </w:r>
      <w:r w:rsidRPr="00F26A5D">
        <w:rPr>
          <w:sz w:val="28"/>
          <w:szCs w:val="28"/>
        </w:rPr>
        <w:sym w:font="Symbol" w:char="F0D7"/>
      </w:r>
      <w:proofErr w:type="gramStart"/>
      <w:r w:rsidRPr="00F26A5D">
        <w:rPr>
          <w:sz w:val="28"/>
          <w:szCs w:val="28"/>
        </w:rPr>
        <w:t>ч</w:t>
      </w:r>
      <w:proofErr w:type="gramEnd"/>
      <w:r w:rsidRPr="00F26A5D">
        <w:rPr>
          <w:sz w:val="28"/>
          <w:szCs w:val="28"/>
        </w:rPr>
        <w:t>;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>2) тестомесильная машина – 10 кВт</w:t>
      </w:r>
      <w:r w:rsidRPr="00F26A5D">
        <w:rPr>
          <w:sz w:val="28"/>
          <w:szCs w:val="28"/>
        </w:rPr>
        <w:sym w:font="Symbol" w:char="F0D7"/>
      </w:r>
      <w:proofErr w:type="gramStart"/>
      <w:r w:rsidRPr="00F26A5D">
        <w:rPr>
          <w:sz w:val="28"/>
          <w:szCs w:val="28"/>
        </w:rPr>
        <w:t>ч</w:t>
      </w:r>
      <w:proofErr w:type="gramEnd"/>
      <w:r w:rsidRPr="00F26A5D">
        <w:rPr>
          <w:sz w:val="28"/>
          <w:szCs w:val="28"/>
        </w:rPr>
        <w:t>;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>3) вспомогательное оборудование – 1 кВт</w:t>
      </w:r>
      <w:r w:rsidRPr="00F26A5D">
        <w:rPr>
          <w:sz w:val="28"/>
          <w:szCs w:val="28"/>
        </w:rPr>
        <w:sym w:font="Symbol" w:char="F0D7"/>
      </w:r>
      <w:proofErr w:type="gramStart"/>
      <w:r w:rsidRPr="00F26A5D">
        <w:rPr>
          <w:sz w:val="28"/>
          <w:szCs w:val="28"/>
        </w:rPr>
        <w:t>ч</w:t>
      </w:r>
      <w:proofErr w:type="gramEnd"/>
      <w:r w:rsidRPr="00F26A5D">
        <w:rPr>
          <w:sz w:val="28"/>
          <w:szCs w:val="28"/>
        </w:rPr>
        <w:t>.</w:t>
      </w:r>
    </w:p>
    <w:p w:rsidR="0051313B" w:rsidRPr="00F26A5D" w:rsidRDefault="0051313B" w:rsidP="00F26A5D">
      <w:pPr>
        <w:spacing w:line="360" w:lineRule="auto"/>
        <w:jc w:val="center"/>
        <w:rPr>
          <w:sz w:val="28"/>
          <w:szCs w:val="28"/>
          <w:u w:val="single"/>
        </w:rPr>
      </w:pPr>
    </w:p>
    <w:p w:rsidR="0051313B" w:rsidRPr="00F26A5D" w:rsidRDefault="0051313B" w:rsidP="00F26A5D">
      <w:pPr>
        <w:spacing w:line="360" w:lineRule="auto"/>
        <w:rPr>
          <w:sz w:val="28"/>
          <w:szCs w:val="28"/>
        </w:rPr>
      </w:pPr>
      <w:r w:rsidRPr="00F26A5D">
        <w:rPr>
          <w:sz w:val="28"/>
          <w:szCs w:val="28"/>
          <w:u w:val="single"/>
        </w:rPr>
        <w:t>Материалы</w:t>
      </w:r>
    </w:p>
    <w:p w:rsidR="0051313B" w:rsidRPr="00F26A5D" w:rsidRDefault="0051313B" w:rsidP="00F26A5D">
      <w:pPr>
        <w:spacing w:line="360" w:lineRule="auto"/>
        <w:jc w:val="both"/>
        <w:rPr>
          <w:i/>
          <w:iCs/>
          <w:sz w:val="28"/>
          <w:szCs w:val="28"/>
        </w:rPr>
      </w:pPr>
      <w:r w:rsidRPr="00F26A5D">
        <w:rPr>
          <w:sz w:val="28"/>
          <w:szCs w:val="28"/>
        </w:rPr>
        <w:tab/>
      </w:r>
      <w:r w:rsidRPr="00F26A5D">
        <w:rPr>
          <w:i/>
          <w:iCs/>
          <w:sz w:val="28"/>
          <w:szCs w:val="28"/>
        </w:rPr>
        <w:t>Стоимость: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>1) мука – 600 г/</w:t>
      </w:r>
      <w:proofErr w:type="spellStart"/>
      <w:proofErr w:type="gramStart"/>
      <w:r w:rsidRPr="00F26A5D">
        <w:rPr>
          <w:sz w:val="28"/>
          <w:szCs w:val="28"/>
        </w:rPr>
        <w:t>шт</w:t>
      </w:r>
      <w:proofErr w:type="spellEnd"/>
      <w:proofErr w:type="gramEnd"/>
      <w:r w:rsidRPr="00F26A5D">
        <w:rPr>
          <w:sz w:val="28"/>
          <w:szCs w:val="28"/>
        </w:rPr>
        <w:t xml:space="preserve"> по 6,4 руб./кг;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>2) дрожжи – 50 г/</w:t>
      </w:r>
      <w:proofErr w:type="spellStart"/>
      <w:proofErr w:type="gramStart"/>
      <w:r w:rsidRPr="00F26A5D">
        <w:rPr>
          <w:sz w:val="28"/>
          <w:szCs w:val="28"/>
        </w:rPr>
        <w:t>шт</w:t>
      </w:r>
      <w:proofErr w:type="spellEnd"/>
      <w:proofErr w:type="gramEnd"/>
      <w:r w:rsidRPr="00F26A5D">
        <w:rPr>
          <w:sz w:val="28"/>
          <w:szCs w:val="28"/>
        </w:rPr>
        <w:t xml:space="preserve"> по 14 руб./кг;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>3) специи – 10 г/</w:t>
      </w:r>
      <w:proofErr w:type="spellStart"/>
      <w:proofErr w:type="gramStart"/>
      <w:r w:rsidRPr="00F26A5D">
        <w:rPr>
          <w:sz w:val="28"/>
          <w:szCs w:val="28"/>
        </w:rPr>
        <w:t>шт</w:t>
      </w:r>
      <w:proofErr w:type="spellEnd"/>
      <w:proofErr w:type="gramEnd"/>
      <w:r w:rsidRPr="00F26A5D">
        <w:rPr>
          <w:sz w:val="28"/>
          <w:szCs w:val="28"/>
        </w:rPr>
        <w:t xml:space="preserve"> по 60 руб./кг.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</w:p>
    <w:p w:rsidR="0051313B" w:rsidRPr="00F26A5D" w:rsidRDefault="0051313B" w:rsidP="00F26A5D">
      <w:pPr>
        <w:spacing w:line="360" w:lineRule="auto"/>
        <w:jc w:val="center"/>
        <w:rPr>
          <w:sz w:val="28"/>
          <w:szCs w:val="28"/>
        </w:rPr>
      </w:pPr>
      <w:r w:rsidRPr="00F26A5D">
        <w:rPr>
          <w:sz w:val="28"/>
          <w:szCs w:val="28"/>
          <w:u w:val="single"/>
        </w:rPr>
        <w:t>Предполагаемая численность работающих</w:t>
      </w:r>
      <w:r w:rsidRPr="00F26A5D">
        <w:rPr>
          <w:sz w:val="28"/>
          <w:szCs w:val="28"/>
        </w:rPr>
        <w:t xml:space="preserve"> и условия их труда: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 xml:space="preserve">1) количество работающих – </w:t>
      </w:r>
      <w:r w:rsidR="00613D2E" w:rsidRPr="00F26A5D">
        <w:rPr>
          <w:sz w:val="28"/>
          <w:szCs w:val="28"/>
        </w:rPr>
        <w:t>9</w:t>
      </w:r>
      <w:r w:rsidRPr="00F26A5D">
        <w:rPr>
          <w:sz w:val="28"/>
          <w:szCs w:val="28"/>
        </w:rPr>
        <w:t xml:space="preserve"> чел.;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>2) средний размер месячной оплаты труда – 5200 руб.;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>3) режим работы – пятидневная рабочая неделя в одну смену по 8 ч</w:t>
      </w:r>
      <w:r w:rsidRPr="00F26A5D">
        <w:rPr>
          <w:sz w:val="28"/>
          <w:szCs w:val="28"/>
        </w:rPr>
        <w:t>а</w:t>
      </w:r>
      <w:r w:rsidRPr="00F26A5D">
        <w:rPr>
          <w:sz w:val="28"/>
          <w:szCs w:val="28"/>
        </w:rPr>
        <w:t>сов.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</w:p>
    <w:p w:rsidR="0051313B" w:rsidRPr="00F26A5D" w:rsidRDefault="0051313B" w:rsidP="00F26A5D">
      <w:pPr>
        <w:spacing w:line="360" w:lineRule="auto"/>
        <w:jc w:val="center"/>
        <w:rPr>
          <w:sz w:val="28"/>
          <w:szCs w:val="28"/>
          <w:u w:val="single"/>
        </w:rPr>
      </w:pPr>
      <w:r w:rsidRPr="00F26A5D">
        <w:rPr>
          <w:sz w:val="28"/>
          <w:szCs w:val="28"/>
          <w:u w:val="single"/>
        </w:rPr>
        <w:t>Дополнительная информация: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lastRenderedPageBreak/>
        <w:tab/>
        <w:t>1) арендная плата за месяц – 9000 руб.;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>2) стоимость электроэнергии – 0,78 руб./(кВт</w:t>
      </w:r>
      <w:r w:rsidRPr="00F26A5D">
        <w:rPr>
          <w:sz w:val="28"/>
          <w:szCs w:val="28"/>
        </w:rPr>
        <w:sym w:font="Symbol" w:char="F0D7"/>
      </w:r>
      <w:r w:rsidRPr="00F26A5D">
        <w:rPr>
          <w:sz w:val="28"/>
          <w:szCs w:val="28"/>
        </w:rPr>
        <w:t>ч);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>3) транспортные расходы за месяц – 10000 руб.;</w:t>
      </w:r>
    </w:p>
    <w:p w:rsidR="0051313B" w:rsidRPr="00F26A5D" w:rsidRDefault="0051313B" w:rsidP="00F26A5D">
      <w:pPr>
        <w:spacing w:line="360" w:lineRule="auto"/>
        <w:jc w:val="both"/>
        <w:rPr>
          <w:sz w:val="28"/>
          <w:szCs w:val="28"/>
        </w:rPr>
      </w:pPr>
      <w:r w:rsidRPr="00F26A5D">
        <w:rPr>
          <w:sz w:val="28"/>
          <w:szCs w:val="28"/>
        </w:rPr>
        <w:tab/>
        <w:t>4) средний дневной выпуск хлебопродуктов – 50</w:t>
      </w:r>
      <w:r w:rsidR="00613D2E" w:rsidRPr="00F26A5D">
        <w:rPr>
          <w:sz w:val="28"/>
          <w:szCs w:val="28"/>
        </w:rPr>
        <w:t>4</w:t>
      </w:r>
      <w:r w:rsidRPr="00F26A5D">
        <w:rPr>
          <w:sz w:val="28"/>
          <w:szCs w:val="28"/>
        </w:rPr>
        <w:t xml:space="preserve"> шт.</w:t>
      </w:r>
    </w:p>
    <w:p w:rsidR="0051313B" w:rsidRDefault="0051313B" w:rsidP="0051313B">
      <w:pPr>
        <w:spacing w:line="360" w:lineRule="atLeast"/>
        <w:jc w:val="center"/>
        <w:rPr>
          <w:b/>
          <w:bCs/>
        </w:rPr>
      </w:pPr>
    </w:p>
    <w:bookmarkEnd w:id="0"/>
    <w:p w:rsidR="0051313B" w:rsidRDefault="0051313B" w:rsidP="0051313B">
      <w:pPr>
        <w:spacing w:line="360" w:lineRule="atLeast"/>
        <w:jc w:val="center"/>
        <w:rPr>
          <w:b/>
          <w:bCs/>
        </w:rPr>
      </w:pPr>
    </w:p>
    <w:sectPr w:rsidR="0051313B" w:rsidSect="00F26A5D">
      <w:footerReference w:type="default" r:id="rId103"/>
      <w:pgSz w:w="11906" w:h="16838" w:code="9"/>
      <w:pgMar w:top="1418" w:right="1134" w:bottom="1134" w:left="1418" w:header="709" w:footer="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967" w:rsidRDefault="00901967">
      <w:r>
        <w:separator/>
      </w:r>
    </w:p>
  </w:endnote>
  <w:endnote w:type="continuationSeparator" w:id="0">
    <w:p w:rsidR="00901967" w:rsidRDefault="0090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461334"/>
      <w:docPartObj>
        <w:docPartGallery w:val="Page Numbers (Bottom of Page)"/>
        <w:docPartUnique/>
      </w:docPartObj>
    </w:sdtPr>
    <w:sdtContent>
      <w:p w:rsidR="00E625D0" w:rsidRDefault="00E625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DC3">
          <w:rPr>
            <w:noProof/>
          </w:rPr>
          <w:t>2</w:t>
        </w:r>
        <w:r>
          <w:fldChar w:fldCharType="end"/>
        </w:r>
      </w:p>
    </w:sdtContent>
  </w:sdt>
  <w:p w:rsidR="00E625D0" w:rsidRDefault="00E625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967" w:rsidRDefault="00901967">
      <w:r>
        <w:separator/>
      </w:r>
    </w:p>
  </w:footnote>
  <w:footnote w:type="continuationSeparator" w:id="0">
    <w:p w:rsidR="00901967" w:rsidRDefault="00901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/>
      </w:rPr>
    </w:lvl>
  </w:abstractNum>
  <w:abstractNum w:abstractNumId="1">
    <w:nsid w:val="00000011"/>
    <w:multiLevelType w:val="single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/>
      </w:rPr>
    </w:lvl>
  </w:abstractNum>
  <w:abstractNum w:abstractNumId="2">
    <w:nsid w:val="03630C1F"/>
    <w:multiLevelType w:val="hybridMultilevel"/>
    <w:tmpl w:val="83363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0007F8"/>
    <w:multiLevelType w:val="hybridMultilevel"/>
    <w:tmpl w:val="EE968966"/>
    <w:lvl w:ilvl="0" w:tplc="1FAC6294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370A19"/>
    <w:multiLevelType w:val="singleLevel"/>
    <w:tmpl w:val="0D2EE5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5">
    <w:nsid w:val="070C0283"/>
    <w:multiLevelType w:val="hybridMultilevel"/>
    <w:tmpl w:val="018836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B877DED"/>
    <w:multiLevelType w:val="hybridMultilevel"/>
    <w:tmpl w:val="611282FA"/>
    <w:lvl w:ilvl="0" w:tplc="2C5403FE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12BE0"/>
    <w:multiLevelType w:val="hybridMultilevel"/>
    <w:tmpl w:val="C23AAF2A"/>
    <w:lvl w:ilvl="0" w:tplc="E818A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DA576D"/>
    <w:multiLevelType w:val="singleLevel"/>
    <w:tmpl w:val="BBB6DA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91A2AD0"/>
    <w:multiLevelType w:val="hybridMultilevel"/>
    <w:tmpl w:val="F5020366"/>
    <w:lvl w:ilvl="0" w:tplc="B9B2948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6B7CC9"/>
    <w:multiLevelType w:val="hybridMultilevel"/>
    <w:tmpl w:val="09649FA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39556F0"/>
    <w:multiLevelType w:val="hybridMultilevel"/>
    <w:tmpl w:val="1A82513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2A3A41"/>
    <w:multiLevelType w:val="hybridMultilevel"/>
    <w:tmpl w:val="9BA47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2564F3"/>
    <w:multiLevelType w:val="singleLevel"/>
    <w:tmpl w:val="08A0282E"/>
    <w:lvl w:ilvl="0">
      <w:start w:val="9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4">
    <w:nsid w:val="2FD36B5E"/>
    <w:multiLevelType w:val="singleLevel"/>
    <w:tmpl w:val="936AC9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5">
    <w:nsid w:val="35513427"/>
    <w:multiLevelType w:val="singleLevel"/>
    <w:tmpl w:val="04190001"/>
    <w:lvl w:ilvl="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38334C85"/>
    <w:multiLevelType w:val="hybridMultilevel"/>
    <w:tmpl w:val="F224CE1A"/>
    <w:lvl w:ilvl="0" w:tplc="712AC8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E04528F"/>
    <w:multiLevelType w:val="hybridMultilevel"/>
    <w:tmpl w:val="0CFCA588"/>
    <w:lvl w:ilvl="0" w:tplc="7624E5E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45453758"/>
    <w:multiLevelType w:val="hybridMultilevel"/>
    <w:tmpl w:val="ED78B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756D8"/>
    <w:multiLevelType w:val="singleLevel"/>
    <w:tmpl w:val="CF9E9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05F02C6"/>
    <w:multiLevelType w:val="hybridMultilevel"/>
    <w:tmpl w:val="2C3C601C"/>
    <w:lvl w:ilvl="0" w:tplc="A6FA31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D7AD4"/>
    <w:multiLevelType w:val="hybridMultilevel"/>
    <w:tmpl w:val="DF44B100"/>
    <w:lvl w:ilvl="0" w:tplc="60A03D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342E9E"/>
    <w:multiLevelType w:val="singleLevel"/>
    <w:tmpl w:val="BBB6DAA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801366D"/>
    <w:multiLevelType w:val="singleLevel"/>
    <w:tmpl w:val="A43E4B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4">
    <w:nsid w:val="6CA417E6"/>
    <w:multiLevelType w:val="singleLevel"/>
    <w:tmpl w:val="FF3E71DC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b w:val="0"/>
        <w:i w:val="0"/>
      </w:rPr>
    </w:lvl>
  </w:abstractNum>
  <w:abstractNum w:abstractNumId="25">
    <w:nsid w:val="72643A28"/>
    <w:multiLevelType w:val="hybridMultilevel"/>
    <w:tmpl w:val="50F0872E"/>
    <w:lvl w:ilvl="0" w:tplc="6FDA637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534B372">
      <w:numFmt w:val="none"/>
      <w:lvlText w:val=""/>
      <w:lvlJc w:val="left"/>
      <w:pPr>
        <w:tabs>
          <w:tab w:val="num" w:pos="360"/>
        </w:tabs>
      </w:pPr>
    </w:lvl>
    <w:lvl w:ilvl="2" w:tplc="AB7A1018">
      <w:numFmt w:val="none"/>
      <w:lvlText w:val=""/>
      <w:lvlJc w:val="left"/>
      <w:pPr>
        <w:tabs>
          <w:tab w:val="num" w:pos="360"/>
        </w:tabs>
      </w:pPr>
    </w:lvl>
    <w:lvl w:ilvl="3" w:tplc="CEBA5ED0">
      <w:numFmt w:val="none"/>
      <w:lvlText w:val=""/>
      <w:lvlJc w:val="left"/>
      <w:pPr>
        <w:tabs>
          <w:tab w:val="num" w:pos="360"/>
        </w:tabs>
      </w:pPr>
    </w:lvl>
    <w:lvl w:ilvl="4" w:tplc="ABAC6524">
      <w:numFmt w:val="none"/>
      <w:lvlText w:val=""/>
      <w:lvlJc w:val="left"/>
      <w:pPr>
        <w:tabs>
          <w:tab w:val="num" w:pos="360"/>
        </w:tabs>
      </w:pPr>
    </w:lvl>
    <w:lvl w:ilvl="5" w:tplc="8D0EFDC0">
      <w:numFmt w:val="none"/>
      <w:lvlText w:val=""/>
      <w:lvlJc w:val="left"/>
      <w:pPr>
        <w:tabs>
          <w:tab w:val="num" w:pos="360"/>
        </w:tabs>
      </w:pPr>
    </w:lvl>
    <w:lvl w:ilvl="6" w:tplc="35A428D2">
      <w:numFmt w:val="none"/>
      <w:lvlText w:val=""/>
      <w:lvlJc w:val="left"/>
      <w:pPr>
        <w:tabs>
          <w:tab w:val="num" w:pos="360"/>
        </w:tabs>
      </w:pPr>
    </w:lvl>
    <w:lvl w:ilvl="7" w:tplc="7CC64574">
      <w:numFmt w:val="none"/>
      <w:lvlText w:val=""/>
      <w:lvlJc w:val="left"/>
      <w:pPr>
        <w:tabs>
          <w:tab w:val="num" w:pos="360"/>
        </w:tabs>
      </w:pPr>
    </w:lvl>
    <w:lvl w:ilvl="8" w:tplc="E508F0B6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2D0556E"/>
    <w:multiLevelType w:val="hybridMultilevel"/>
    <w:tmpl w:val="F3640134"/>
    <w:lvl w:ilvl="0" w:tplc="85DCD9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20C46"/>
    <w:multiLevelType w:val="hybridMultilevel"/>
    <w:tmpl w:val="F808CCE0"/>
    <w:lvl w:ilvl="0" w:tplc="3F004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E83EE2">
      <w:numFmt w:val="none"/>
      <w:lvlText w:val=""/>
      <w:lvlJc w:val="left"/>
      <w:pPr>
        <w:tabs>
          <w:tab w:val="num" w:pos="360"/>
        </w:tabs>
      </w:pPr>
    </w:lvl>
    <w:lvl w:ilvl="2" w:tplc="D3889690">
      <w:numFmt w:val="none"/>
      <w:lvlText w:val=""/>
      <w:lvlJc w:val="left"/>
      <w:pPr>
        <w:tabs>
          <w:tab w:val="num" w:pos="360"/>
        </w:tabs>
      </w:pPr>
    </w:lvl>
    <w:lvl w:ilvl="3" w:tplc="84202B88">
      <w:numFmt w:val="none"/>
      <w:lvlText w:val=""/>
      <w:lvlJc w:val="left"/>
      <w:pPr>
        <w:tabs>
          <w:tab w:val="num" w:pos="360"/>
        </w:tabs>
      </w:pPr>
    </w:lvl>
    <w:lvl w:ilvl="4" w:tplc="7944ACD6">
      <w:numFmt w:val="none"/>
      <w:lvlText w:val=""/>
      <w:lvlJc w:val="left"/>
      <w:pPr>
        <w:tabs>
          <w:tab w:val="num" w:pos="360"/>
        </w:tabs>
      </w:pPr>
    </w:lvl>
    <w:lvl w:ilvl="5" w:tplc="1CD68424">
      <w:numFmt w:val="none"/>
      <w:lvlText w:val=""/>
      <w:lvlJc w:val="left"/>
      <w:pPr>
        <w:tabs>
          <w:tab w:val="num" w:pos="360"/>
        </w:tabs>
      </w:pPr>
    </w:lvl>
    <w:lvl w:ilvl="6" w:tplc="E9F879BE">
      <w:numFmt w:val="none"/>
      <w:lvlText w:val=""/>
      <w:lvlJc w:val="left"/>
      <w:pPr>
        <w:tabs>
          <w:tab w:val="num" w:pos="360"/>
        </w:tabs>
      </w:pPr>
    </w:lvl>
    <w:lvl w:ilvl="7" w:tplc="D9C85AB2">
      <w:numFmt w:val="none"/>
      <w:lvlText w:val=""/>
      <w:lvlJc w:val="left"/>
      <w:pPr>
        <w:tabs>
          <w:tab w:val="num" w:pos="360"/>
        </w:tabs>
      </w:pPr>
    </w:lvl>
    <w:lvl w:ilvl="8" w:tplc="BCC0B816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E334A05"/>
    <w:multiLevelType w:val="singleLevel"/>
    <w:tmpl w:val="DC44B15E"/>
    <w:lvl w:ilvl="0">
      <w:start w:val="1"/>
      <w:numFmt w:val="decimal"/>
      <w:lvlText w:val="%1."/>
      <w:legacy w:legacy="1" w:legacySpace="0" w:legacyIndent="3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1"/>
  </w:num>
  <w:num w:numId="2">
    <w:abstractNumId w:val="3"/>
  </w:num>
  <w:num w:numId="3">
    <w:abstractNumId w:val="27"/>
  </w:num>
  <w:num w:numId="4">
    <w:abstractNumId w:val="16"/>
  </w:num>
  <w:num w:numId="5">
    <w:abstractNumId w:val="25"/>
  </w:num>
  <w:num w:numId="6">
    <w:abstractNumId w:val="22"/>
  </w:num>
  <w:num w:numId="7">
    <w:abstractNumId w:val="8"/>
  </w:num>
  <w:num w:numId="8">
    <w:abstractNumId w:val="11"/>
  </w:num>
  <w:num w:numId="9">
    <w:abstractNumId w:val="15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</w:num>
  <w:num w:numId="14">
    <w:abstractNumId w:val="9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17"/>
  </w:num>
  <w:num w:numId="22">
    <w:abstractNumId w:val="17"/>
  </w:num>
  <w:num w:numId="23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8"/>
  </w:num>
  <w:num w:numId="25">
    <w:abstractNumId w:val="28"/>
    <w:lvlOverride w:ilvl="0">
      <w:startOverride w:val="1"/>
    </w:lvlOverride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1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4"/>
    <w:lvlOverride w:ilvl="0">
      <w:startOverride w:val="1"/>
    </w:lvlOverride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</w:num>
  <w:num w:numId="35">
    <w:abstractNumId w:val="24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13"/>
    <w:lvlOverride w:ilvl="0">
      <w:startOverride w:val="9"/>
    </w:lvlOverride>
  </w:num>
  <w:num w:numId="38">
    <w:abstractNumId w:val="13"/>
    <w:lvlOverride w:ilvl="0">
      <w:startOverride w:val="10"/>
    </w:lvlOverride>
  </w:num>
  <w:num w:numId="39">
    <w:abstractNumId w:val="7"/>
  </w:num>
  <w:num w:numId="40">
    <w:abstractNumId w:val="20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75"/>
    <w:rsid w:val="000074DA"/>
    <w:rsid w:val="0000770C"/>
    <w:rsid w:val="00014D17"/>
    <w:rsid w:val="00015117"/>
    <w:rsid w:val="000166D4"/>
    <w:rsid w:val="000201C5"/>
    <w:rsid w:val="00030AD3"/>
    <w:rsid w:val="0005052C"/>
    <w:rsid w:val="00056EAB"/>
    <w:rsid w:val="00057C11"/>
    <w:rsid w:val="00060422"/>
    <w:rsid w:val="00064ABA"/>
    <w:rsid w:val="000658C9"/>
    <w:rsid w:val="00066881"/>
    <w:rsid w:val="00067A0E"/>
    <w:rsid w:val="00073CFC"/>
    <w:rsid w:val="00081072"/>
    <w:rsid w:val="00083F84"/>
    <w:rsid w:val="00084635"/>
    <w:rsid w:val="00090DEC"/>
    <w:rsid w:val="00092D9B"/>
    <w:rsid w:val="0009726D"/>
    <w:rsid w:val="000972AA"/>
    <w:rsid w:val="000A0C3F"/>
    <w:rsid w:val="000A5375"/>
    <w:rsid w:val="000C7502"/>
    <w:rsid w:val="000C775B"/>
    <w:rsid w:val="000D28D3"/>
    <w:rsid w:val="000D2942"/>
    <w:rsid w:val="000D68AC"/>
    <w:rsid w:val="000D71F0"/>
    <w:rsid w:val="000E3C8A"/>
    <w:rsid w:val="000E4F47"/>
    <w:rsid w:val="000E6E4B"/>
    <w:rsid w:val="000F1C7D"/>
    <w:rsid w:val="000F3BD7"/>
    <w:rsid w:val="000F50CE"/>
    <w:rsid w:val="000F5606"/>
    <w:rsid w:val="001037C8"/>
    <w:rsid w:val="00103C11"/>
    <w:rsid w:val="00122F17"/>
    <w:rsid w:val="0012381E"/>
    <w:rsid w:val="0012591A"/>
    <w:rsid w:val="001261B6"/>
    <w:rsid w:val="00126CC3"/>
    <w:rsid w:val="00126F52"/>
    <w:rsid w:val="00135593"/>
    <w:rsid w:val="00141151"/>
    <w:rsid w:val="00142E10"/>
    <w:rsid w:val="0014318B"/>
    <w:rsid w:val="001439B8"/>
    <w:rsid w:val="001464FD"/>
    <w:rsid w:val="00157BBF"/>
    <w:rsid w:val="00161BB8"/>
    <w:rsid w:val="00163817"/>
    <w:rsid w:val="00163BF1"/>
    <w:rsid w:val="001648E9"/>
    <w:rsid w:val="00165326"/>
    <w:rsid w:val="00167D9D"/>
    <w:rsid w:val="0017085F"/>
    <w:rsid w:val="001711F0"/>
    <w:rsid w:val="001717F4"/>
    <w:rsid w:val="00177419"/>
    <w:rsid w:val="00183531"/>
    <w:rsid w:val="00187114"/>
    <w:rsid w:val="001925BF"/>
    <w:rsid w:val="001931FB"/>
    <w:rsid w:val="001A6740"/>
    <w:rsid w:val="001B101F"/>
    <w:rsid w:val="001B2907"/>
    <w:rsid w:val="001B3DC1"/>
    <w:rsid w:val="001C181F"/>
    <w:rsid w:val="001C76F4"/>
    <w:rsid w:val="001C7A23"/>
    <w:rsid w:val="001D0474"/>
    <w:rsid w:val="001D46E4"/>
    <w:rsid w:val="001E0732"/>
    <w:rsid w:val="001E09B3"/>
    <w:rsid w:val="001E5A88"/>
    <w:rsid w:val="001F20E7"/>
    <w:rsid w:val="001F42B8"/>
    <w:rsid w:val="001F622F"/>
    <w:rsid w:val="00210684"/>
    <w:rsid w:val="00212A19"/>
    <w:rsid w:val="002149BF"/>
    <w:rsid w:val="002162E8"/>
    <w:rsid w:val="00217FB5"/>
    <w:rsid w:val="00227B00"/>
    <w:rsid w:val="0023369E"/>
    <w:rsid w:val="00241CF8"/>
    <w:rsid w:val="00243955"/>
    <w:rsid w:val="00247D5C"/>
    <w:rsid w:val="002515A4"/>
    <w:rsid w:val="0025189B"/>
    <w:rsid w:val="00251F04"/>
    <w:rsid w:val="0026113D"/>
    <w:rsid w:val="00262CCB"/>
    <w:rsid w:val="00274531"/>
    <w:rsid w:val="0028090C"/>
    <w:rsid w:val="00282B66"/>
    <w:rsid w:val="0028393A"/>
    <w:rsid w:val="00284E64"/>
    <w:rsid w:val="0029070C"/>
    <w:rsid w:val="0029092E"/>
    <w:rsid w:val="002910B3"/>
    <w:rsid w:val="00293512"/>
    <w:rsid w:val="002A0294"/>
    <w:rsid w:val="002A3D51"/>
    <w:rsid w:val="002B3837"/>
    <w:rsid w:val="002D3ED3"/>
    <w:rsid w:val="002D6B84"/>
    <w:rsid w:val="002E4947"/>
    <w:rsid w:val="002E657D"/>
    <w:rsid w:val="002E7355"/>
    <w:rsid w:val="002E785E"/>
    <w:rsid w:val="0030456E"/>
    <w:rsid w:val="003070FA"/>
    <w:rsid w:val="00310158"/>
    <w:rsid w:val="00310D80"/>
    <w:rsid w:val="0031171C"/>
    <w:rsid w:val="00323F19"/>
    <w:rsid w:val="003273D8"/>
    <w:rsid w:val="0032787F"/>
    <w:rsid w:val="003306EC"/>
    <w:rsid w:val="00330D58"/>
    <w:rsid w:val="00333474"/>
    <w:rsid w:val="0034034E"/>
    <w:rsid w:val="00340EF2"/>
    <w:rsid w:val="003428DB"/>
    <w:rsid w:val="00350608"/>
    <w:rsid w:val="00351122"/>
    <w:rsid w:val="003544E2"/>
    <w:rsid w:val="00354CC5"/>
    <w:rsid w:val="00371C95"/>
    <w:rsid w:val="00371F7D"/>
    <w:rsid w:val="00372436"/>
    <w:rsid w:val="0037565B"/>
    <w:rsid w:val="00380679"/>
    <w:rsid w:val="003816A5"/>
    <w:rsid w:val="00381BF8"/>
    <w:rsid w:val="00381D41"/>
    <w:rsid w:val="0038607E"/>
    <w:rsid w:val="003908B8"/>
    <w:rsid w:val="003A5D6D"/>
    <w:rsid w:val="003A6612"/>
    <w:rsid w:val="003C168D"/>
    <w:rsid w:val="003C23EC"/>
    <w:rsid w:val="003C72C5"/>
    <w:rsid w:val="003D09BF"/>
    <w:rsid w:val="003D7972"/>
    <w:rsid w:val="003D7D36"/>
    <w:rsid w:val="003E3BB0"/>
    <w:rsid w:val="003E3CA3"/>
    <w:rsid w:val="003E6FA0"/>
    <w:rsid w:val="003E74EA"/>
    <w:rsid w:val="003F18D9"/>
    <w:rsid w:val="003F3AEF"/>
    <w:rsid w:val="003F484A"/>
    <w:rsid w:val="00402EFB"/>
    <w:rsid w:val="00412507"/>
    <w:rsid w:val="00412742"/>
    <w:rsid w:val="00417B29"/>
    <w:rsid w:val="00421EF3"/>
    <w:rsid w:val="0042255B"/>
    <w:rsid w:val="00424C04"/>
    <w:rsid w:val="00425673"/>
    <w:rsid w:val="00427F65"/>
    <w:rsid w:val="004323C7"/>
    <w:rsid w:val="004328FD"/>
    <w:rsid w:val="0043493C"/>
    <w:rsid w:val="00437FEB"/>
    <w:rsid w:val="00440EBC"/>
    <w:rsid w:val="00445146"/>
    <w:rsid w:val="00445817"/>
    <w:rsid w:val="00445DE7"/>
    <w:rsid w:val="004536DB"/>
    <w:rsid w:val="004633E9"/>
    <w:rsid w:val="00465598"/>
    <w:rsid w:val="0046761B"/>
    <w:rsid w:val="0047132B"/>
    <w:rsid w:val="00472C46"/>
    <w:rsid w:val="00472FF2"/>
    <w:rsid w:val="00481D83"/>
    <w:rsid w:val="00485AB8"/>
    <w:rsid w:val="004935DE"/>
    <w:rsid w:val="004A322F"/>
    <w:rsid w:val="004A4D61"/>
    <w:rsid w:val="004B329C"/>
    <w:rsid w:val="004B4535"/>
    <w:rsid w:val="004B72CE"/>
    <w:rsid w:val="004B7449"/>
    <w:rsid w:val="004B7AB2"/>
    <w:rsid w:val="004C19FF"/>
    <w:rsid w:val="004C23FF"/>
    <w:rsid w:val="004C446A"/>
    <w:rsid w:val="004C7214"/>
    <w:rsid w:val="004D2527"/>
    <w:rsid w:val="004D2BA5"/>
    <w:rsid w:val="004F794F"/>
    <w:rsid w:val="005037ED"/>
    <w:rsid w:val="00504295"/>
    <w:rsid w:val="00505146"/>
    <w:rsid w:val="0051313B"/>
    <w:rsid w:val="0052100C"/>
    <w:rsid w:val="00524D8F"/>
    <w:rsid w:val="00526BB2"/>
    <w:rsid w:val="00530604"/>
    <w:rsid w:val="00530802"/>
    <w:rsid w:val="005321EC"/>
    <w:rsid w:val="00535563"/>
    <w:rsid w:val="00543983"/>
    <w:rsid w:val="0054570E"/>
    <w:rsid w:val="00553292"/>
    <w:rsid w:val="00555EC7"/>
    <w:rsid w:val="00562341"/>
    <w:rsid w:val="00566B30"/>
    <w:rsid w:val="00571F20"/>
    <w:rsid w:val="005733A0"/>
    <w:rsid w:val="0057603D"/>
    <w:rsid w:val="00581A85"/>
    <w:rsid w:val="00583FF0"/>
    <w:rsid w:val="005918E2"/>
    <w:rsid w:val="00591C51"/>
    <w:rsid w:val="005940DC"/>
    <w:rsid w:val="005A009F"/>
    <w:rsid w:val="005A234D"/>
    <w:rsid w:val="005A647F"/>
    <w:rsid w:val="005B06AD"/>
    <w:rsid w:val="005B7600"/>
    <w:rsid w:val="005C156B"/>
    <w:rsid w:val="005C1658"/>
    <w:rsid w:val="005C2561"/>
    <w:rsid w:val="005C4773"/>
    <w:rsid w:val="005D204C"/>
    <w:rsid w:val="005D713C"/>
    <w:rsid w:val="005E0602"/>
    <w:rsid w:val="005E594B"/>
    <w:rsid w:val="005F0C33"/>
    <w:rsid w:val="005F2B67"/>
    <w:rsid w:val="005F623D"/>
    <w:rsid w:val="005F65A9"/>
    <w:rsid w:val="0060389F"/>
    <w:rsid w:val="006059F0"/>
    <w:rsid w:val="00611ACA"/>
    <w:rsid w:val="00613D2E"/>
    <w:rsid w:val="006165B6"/>
    <w:rsid w:val="00624313"/>
    <w:rsid w:val="00624F45"/>
    <w:rsid w:val="00630CF3"/>
    <w:rsid w:val="00633DC9"/>
    <w:rsid w:val="006364BA"/>
    <w:rsid w:val="00644ADE"/>
    <w:rsid w:val="00646EA1"/>
    <w:rsid w:val="006470F4"/>
    <w:rsid w:val="006477F7"/>
    <w:rsid w:val="00651597"/>
    <w:rsid w:val="006522C3"/>
    <w:rsid w:val="0065267D"/>
    <w:rsid w:val="006576BA"/>
    <w:rsid w:val="00660E00"/>
    <w:rsid w:val="00670622"/>
    <w:rsid w:val="006729B1"/>
    <w:rsid w:val="00673F8B"/>
    <w:rsid w:val="0068772C"/>
    <w:rsid w:val="00692C2D"/>
    <w:rsid w:val="006954C7"/>
    <w:rsid w:val="006A09C4"/>
    <w:rsid w:val="006A3285"/>
    <w:rsid w:val="006A4930"/>
    <w:rsid w:val="006A4D6A"/>
    <w:rsid w:val="006B413C"/>
    <w:rsid w:val="006B7022"/>
    <w:rsid w:val="006B71E5"/>
    <w:rsid w:val="006C16BC"/>
    <w:rsid w:val="006D2AC6"/>
    <w:rsid w:val="006D563E"/>
    <w:rsid w:val="006D6030"/>
    <w:rsid w:val="006D6B4F"/>
    <w:rsid w:val="006E0D0C"/>
    <w:rsid w:val="006E16AE"/>
    <w:rsid w:val="006E5D40"/>
    <w:rsid w:val="006E6741"/>
    <w:rsid w:val="006F660F"/>
    <w:rsid w:val="006F7D49"/>
    <w:rsid w:val="00702BEC"/>
    <w:rsid w:val="00705D22"/>
    <w:rsid w:val="0071115B"/>
    <w:rsid w:val="007231E0"/>
    <w:rsid w:val="0072385B"/>
    <w:rsid w:val="00730379"/>
    <w:rsid w:val="00734E2C"/>
    <w:rsid w:val="007351D2"/>
    <w:rsid w:val="00743910"/>
    <w:rsid w:val="00743D5F"/>
    <w:rsid w:val="00744C87"/>
    <w:rsid w:val="0074677A"/>
    <w:rsid w:val="00750C43"/>
    <w:rsid w:val="007535A4"/>
    <w:rsid w:val="00756E10"/>
    <w:rsid w:val="00760030"/>
    <w:rsid w:val="007616C6"/>
    <w:rsid w:val="007665C7"/>
    <w:rsid w:val="00771E37"/>
    <w:rsid w:val="00773121"/>
    <w:rsid w:val="007760D8"/>
    <w:rsid w:val="007765EC"/>
    <w:rsid w:val="007822A8"/>
    <w:rsid w:val="00782A58"/>
    <w:rsid w:val="00787FAD"/>
    <w:rsid w:val="00793323"/>
    <w:rsid w:val="007961F5"/>
    <w:rsid w:val="00796629"/>
    <w:rsid w:val="007A06EC"/>
    <w:rsid w:val="007A32D2"/>
    <w:rsid w:val="007A4159"/>
    <w:rsid w:val="007A7A9E"/>
    <w:rsid w:val="007B1E26"/>
    <w:rsid w:val="007B2681"/>
    <w:rsid w:val="007B376B"/>
    <w:rsid w:val="007B6CA4"/>
    <w:rsid w:val="007C40D1"/>
    <w:rsid w:val="007D290A"/>
    <w:rsid w:val="007D7200"/>
    <w:rsid w:val="007E03EB"/>
    <w:rsid w:val="007E249F"/>
    <w:rsid w:val="007E3B62"/>
    <w:rsid w:val="007E3C90"/>
    <w:rsid w:val="007E7273"/>
    <w:rsid w:val="007F2C15"/>
    <w:rsid w:val="007F69EA"/>
    <w:rsid w:val="008001A3"/>
    <w:rsid w:val="008007EB"/>
    <w:rsid w:val="00802512"/>
    <w:rsid w:val="00803DA1"/>
    <w:rsid w:val="008042D3"/>
    <w:rsid w:val="00804BEA"/>
    <w:rsid w:val="0081117B"/>
    <w:rsid w:val="00811249"/>
    <w:rsid w:val="00814487"/>
    <w:rsid w:val="00817066"/>
    <w:rsid w:val="0082057F"/>
    <w:rsid w:val="008273BB"/>
    <w:rsid w:val="00833450"/>
    <w:rsid w:val="008415E8"/>
    <w:rsid w:val="00842B94"/>
    <w:rsid w:val="00842EB1"/>
    <w:rsid w:val="0084769A"/>
    <w:rsid w:val="00853F39"/>
    <w:rsid w:val="00855332"/>
    <w:rsid w:val="0086019C"/>
    <w:rsid w:val="008613E7"/>
    <w:rsid w:val="00870DCA"/>
    <w:rsid w:val="008713C6"/>
    <w:rsid w:val="00871C1B"/>
    <w:rsid w:val="00880493"/>
    <w:rsid w:val="00880B5E"/>
    <w:rsid w:val="0088704D"/>
    <w:rsid w:val="0089078A"/>
    <w:rsid w:val="00894661"/>
    <w:rsid w:val="00897E20"/>
    <w:rsid w:val="008A0B2D"/>
    <w:rsid w:val="008B0EC9"/>
    <w:rsid w:val="008B59A2"/>
    <w:rsid w:val="008B7160"/>
    <w:rsid w:val="008C1BF1"/>
    <w:rsid w:val="008C5454"/>
    <w:rsid w:val="008D059F"/>
    <w:rsid w:val="008E276A"/>
    <w:rsid w:val="008E4212"/>
    <w:rsid w:val="008E6F4D"/>
    <w:rsid w:val="008F2FF8"/>
    <w:rsid w:val="00901967"/>
    <w:rsid w:val="00902D66"/>
    <w:rsid w:val="00902EE3"/>
    <w:rsid w:val="00913C33"/>
    <w:rsid w:val="0092017E"/>
    <w:rsid w:val="009215F9"/>
    <w:rsid w:val="00932A42"/>
    <w:rsid w:val="009360B0"/>
    <w:rsid w:val="00945222"/>
    <w:rsid w:val="0095080F"/>
    <w:rsid w:val="009525CD"/>
    <w:rsid w:val="0095708D"/>
    <w:rsid w:val="009644A4"/>
    <w:rsid w:val="009724CA"/>
    <w:rsid w:val="00972A4B"/>
    <w:rsid w:val="0097332C"/>
    <w:rsid w:val="00981C74"/>
    <w:rsid w:val="009837BD"/>
    <w:rsid w:val="00983A97"/>
    <w:rsid w:val="00986AD7"/>
    <w:rsid w:val="00986DAB"/>
    <w:rsid w:val="00993744"/>
    <w:rsid w:val="00994BC1"/>
    <w:rsid w:val="009960E8"/>
    <w:rsid w:val="00996F16"/>
    <w:rsid w:val="009A0EFA"/>
    <w:rsid w:val="009A2DC0"/>
    <w:rsid w:val="009A300C"/>
    <w:rsid w:val="009A5B2F"/>
    <w:rsid w:val="009C1E9D"/>
    <w:rsid w:val="009D6F0A"/>
    <w:rsid w:val="009E34C8"/>
    <w:rsid w:val="009F33FD"/>
    <w:rsid w:val="009F3B8F"/>
    <w:rsid w:val="00A10BAE"/>
    <w:rsid w:val="00A1117C"/>
    <w:rsid w:val="00A124D6"/>
    <w:rsid w:val="00A228D4"/>
    <w:rsid w:val="00A2642E"/>
    <w:rsid w:val="00A272DF"/>
    <w:rsid w:val="00A316D4"/>
    <w:rsid w:val="00A319C7"/>
    <w:rsid w:val="00A3482F"/>
    <w:rsid w:val="00A41B80"/>
    <w:rsid w:val="00A43112"/>
    <w:rsid w:val="00A43F04"/>
    <w:rsid w:val="00A51925"/>
    <w:rsid w:val="00A557E5"/>
    <w:rsid w:val="00A55C7A"/>
    <w:rsid w:val="00A66453"/>
    <w:rsid w:val="00A664A9"/>
    <w:rsid w:val="00A67832"/>
    <w:rsid w:val="00A73CB6"/>
    <w:rsid w:val="00A81C6E"/>
    <w:rsid w:val="00A91E71"/>
    <w:rsid w:val="00AA2982"/>
    <w:rsid w:val="00AB1EF2"/>
    <w:rsid w:val="00AB2C63"/>
    <w:rsid w:val="00AB3262"/>
    <w:rsid w:val="00AB4BB6"/>
    <w:rsid w:val="00AB5A25"/>
    <w:rsid w:val="00AB7AB2"/>
    <w:rsid w:val="00AC2708"/>
    <w:rsid w:val="00AD011C"/>
    <w:rsid w:val="00AD0862"/>
    <w:rsid w:val="00AD1D0E"/>
    <w:rsid w:val="00AD2DEF"/>
    <w:rsid w:val="00AD4C1F"/>
    <w:rsid w:val="00AD7566"/>
    <w:rsid w:val="00AE1775"/>
    <w:rsid w:val="00AE523C"/>
    <w:rsid w:val="00AE6498"/>
    <w:rsid w:val="00AF0F6D"/>
    <w:rsid w:val="00AF274F"/>
    <w:rsid w:val="00B00F77"/>
    <w:rsid w:val="00B01B9E"/>
    <w:rsid w:val="00B108E8"/>
    <w:rsid w:val="00B13516"/>
    <w:rsid w:val="00B20AA2"/>
    <w:rsid w:val="00B2112E"/>
    <w:rsid w:val="00B222CB"/>
    <w:rsid w:val="00B23075"/>
    <w:rsid w:val="00B237B4"/>
    <w:rsid w:val="00B2388D"/>
    <w:rsid w:val="00B24285"/>
    <w:rsid w:val="00B30F5B"/>
    <w:rsid w:val="00B313DA"/>
    <w:rsid w:val="00B31F8D"/>
    <w:rsid w:val="00B339EF"/>
    <w:rsid w:val="00B365DE"/>
    <w:rsid w:val="00B370D7"/>
    <w:rsid w:val="00B37D5B"/>
    <w:rsid w:val="00B468C2"/>
    <w:rsid w:val="00B51110"/>
    <w:rsid w:val="00B51EDD"/>
    <w:rsid w:val="00B54BFE"/>
    <w:rsid w:val="00B55B92"/>
    <w:rsid w:val="00B56871"/>
    <w:rsid w:val="00B606F3"/>
    <w:rsid w:val="00B60B47"/>
    <w:rsid w:val="00B65B96"/>
    <w:rsid w:val="00B7208F"/>
    <w:rsid w:val="00B73BD9"/>
    <w:rsid w:val="00B74DD2"/>
    <w:rsid w:val="00B76778"/>
    <w:rsid w:val="00B769EE"/>
    <w:rsid w:val="00B771D8"/>
    <w:rsid w:val="00B92715"/>
    <w:rsid w:val="00B956C5"/>
    <w:rsid w:val="00B9749E"/>
    <w:rsid w:val="00B97E88"/>
    <w:rsid w:val="00BA3FBB"/>
    <w:rsid w:val="00BA78F9"/>
    <w:rsid w:val="00BB2885"/>
    <w:rsid w:val="00BB5D73"/>
    <w:rsid w:val="00BC20BC"/>
    <w:rsid w:val="00BC6EAF"/>
    <w:rsid w:val="00BD5B36"/>
    <w:rsid w:val="00BE13FD"/>
    <w:rsid w:val="00BF29FA"/>
    <w:rsid w:val="00C01E80"/>
    <w:rsid w:val="00C02BF2"/>
    <w:rsid w:val="00C05A43"/>
    <w:rsid w:val="00C13E8B"/>
    <w:rsid w:val="00C1613D"/>
    <w:rsid w:val="00C167C3"/>
    <w:rsid w:val="00C177A1"/>
    <w:rsid w:val="00C200B7"/>
    <w:rsid w:val="00C219E3"/>
    <w:rsid w:val="00C21D7D"/>
    <w:rsid w:val="00C221C1"/>
    <w:rsid w:val="00C26CD4"/>
    <w:rsid w:val="00C26E76"/>
    <w:rsid w:val="00C3057F"/>
    <w:rsid w:val="00C30FE5"/>
    <w:rsid w:val="00C31903"/>
    <w:rsid w:val="00C35AAB"/>
    <w:rsid w:val="00C3681B"/>
    <w:rsid w:val="00C40386"/>
    <w:rsid w:val="00C40EFE"/>
    <w:rsid w:val="00C417A8"/>
    <w:rsid w:val="00C450EA"/>
    <w:rsid w:val="00C472CD"/>
    <w:rsid w:val="00C57064"/>
    <w:rsid w:val="00C62CBE"/>
    <w:rsid w:val="00C66BBF"/>
    <w:rsid w:val="00C675EF"/>
    <w:rsid w:val="00C730BC"/>
    <w:rsid w:val="00C741D5"/>
    <w:rsid w:val="00C77FCE"/>
    <w:rsid w:val="00C86C0B"/>
    <w:rsid w:val="00C8729B"/>
    <w:rsid w:val="00C91E72"/>
    <w:rsid w:val="00C93D26"/>
    <w:rsid w:val="00CA3F55"/>
    <w:rsid w:val="00CB469C"/>
    <w:rsid w:val="00CB58C2"/>
    <w:rsid w:val="00CB59B0"/>
    <w:rsid w:val="00CB79EB"/>
    <w:rsid w:val="00CC224D"/>
    <w:rsid w:val="00CC3CF2"/>
    <w:rsid w:val="00CD01DB"/>
    <w:rsid w:val="00CD2561"/>
    <w:rsid w:val="00CD2E8F"/>
    <w:rsid w:val="00CD35A0"/>
    <w:rsid w:val="00CD42EA"/>
    <w:rsid w:val="00CD5289"/>
    <w:rsid w:val="00CE24F4"/>
    <w:rsid w:val="00CE3033"/>
    <w:rsid w:val="00CE3217"/>
    <w:rsid w:val="00CE599B"/>
    <w:rsid w:val="00CE621B"/>
    <w:rsid w:val="00CF2F01"/>
    <w:rsid w:val="00CF6493"/>
    <w:rsid w:val="00D14958"/>
    <w:rsid w:val="00D14B3A"/>
    <w:rsid w:val="00D15E5D"/>
    <w:rsid w:val="00D20E69"/>
    <w:rsid w:val="00D21355"/>
    <w:rsid w:val="00D247AB"/>
    <w:rsid w:val="00D25947"/>
    <w:rsid w:val="00D263E1"/>
    <w:rsid w:val="00D2643D"/>
    <w:rsid w:val="00D35031"/>
    <w:rsid w:val="00D37C3F"/>
    <w:rsid w:val="00D417FF"/>
    <w:rsid w:val="00D451C0"/>
    <w:rsid w:val="00D45310"/>
    <w:rsid w:val="00D533A0"/>
    <w:rsid w:val="00D604A7"/>
    <w:rsid w:val="00D73027"/>
    <w:rsid w:val="00D75A20"/>
    <w:rsid w:val="00D80C40"/>
    <w:rsid w:val="00D837E5"/>
    <w:rsid w:val="00D8715C"/>
    <w:rsid w:val="00D874C5"/>
    <w:rsid w:val="00D90A12"/>
    <w:rsid w:val="00D9497F"/>
    <w:rsid w:val="00D9788F"/>
    <w:rsid w:val="00DA1521"/>
    <w:rsid w:val="00DA7D55"/>
    <w:rsid w:val="00DB29A3"/>
    <w:rsid w:val="00DB4D27"/>
    <w:rsid w:val="00DB6FDD"/>
    <w:rsid w:val="00DC2E27"/>
    <w:rsid w:val="00DC4916"/>
    <w:rsid w:val="00DC4BEF"/>
    <w:rsid w:val="00DC511A"/>
    <w:rsid w:val="00DC6A51"/>
    <w:rsid w:val="00DD0AE0"/>
    <w:rsid w:val="00DD297F"/>
    <w:rsid w:val="00DD48B8"/>
    <w:rsid w:val="00DE0F86"/>
    <w:rsid w:val="00DE22DF"/>
    <w:rsid w:val="00DF2205"/>
    <w:rsid w:val="00DF2800"/>
    <w:rsid w:val="00DF283C"/>
    <w:rsid w:val="00DF4BE7"/>
    <w:rsid w:val="00E05143"/>
    <w:rsid w:val="00E1022C"/>
    <w:rsid w:val="00E10D19"/>
    <w:rsid w:val="00E121F4"/>
    <w:rsid w:val="00E13FF9"/>
    <w:rsid w:val="00E2061F"/>
    <w:rsid w:val="00E2340B"/>
    <w:rsid w:val="00E303CF"/>
    <w:rsid w:val="00E33A70"/>
    <w:rsid w:val="00E3510A"/>
    <w:rsid w:val="00E42BF5"/>
    <w:rsid w:val="00E4354D"/>
    <w:rsid w:val="00E53A08"/>
    <w:rsid w:val="00E61781"/>
    <w:rsid w:val="00E625D0"/>
    <w:rsid w:val="00E6315F"/>
    <w:rsid w:val="00E63B44"/>
    <w:rsid w:val="00E6413B"/>
    <w:rsid w:val="00E6484D"/>
    <w:rsid w:val="00E65AA9"/>
    <w:rsid w:val="00E75D78"/>
    <w:rsid w:val="00E77BE5"/>
    <w:rsid w:val="00E86EE3"/>
    <w:rsid w:val="00E8717A"/>
    <w:rsid w:val="00E90698"/>
    <w:rsid w:val="00E96928"/>
    <w:rsid w:val="00EA06C6"/>
    <w:rsid w:val="00EA09A3"/>
    <w:rsid w:val="00EA752A"/>
    <w:rsid w:val="00EB3CD6"/>
    <w:rsid w:val="00EB5808"/>
    <w:rsid w:val="00EC1ADB"/>
    <w:rsid w:val="00EC2A5A"/>
    <w:rsid w:val="00EC71BE"/>
    <w:rsid w:val="00ED13EE"/>
    <w:rsid w:val="00ED3FD5"/>
    <w:rsid w:val="00ED76A1"/>
    <w:rsid w:val="00EE04DD"/>
    <w:rsid w:val="00EE0CD2"/>
    <w:rsid w:val="00EE68D1"/>
    <w:rsid w:val="00EE6E58"/>
    <w:rsid w:val="00EF0873"/>
    <w:rsid w:val="00EF2116"/>
    <w:rsid w:val="00F05FCF"/>
    <w:rsid w:val="00F204EB"/>
    <w:rsid w:val="00F20A3A"/>
    <w:rsid w:val="00F21AC0"/>
    <w:rsid w:val="00F22546"/>
    <w:rsid w:val="00F23089"/>
    <w:rsid w:val="00F23E39"/>
    <w:rsid w:val="00F26A5D"/>
    <w:rsid w:val="00F301A8"/>
    <w:rsid w:val="00F346DD"/>
    <w:rsid w:val="00F41DC3"/>
    <w:rsid w:val="00F459E0"/>
    <w:rsid w:val="00F51803"/>
    <w:rsid w:val="00F51D04"/>
    <w:rsid w:val="00F61CB8"/>
    <w:rsid w:val="00F66DF4"/>
    <w:rsid w:val="00F752C9"/>
    <w:rsid w:val="00F76FAE"/>
    <w:rsid w:val="00F8436D"/>
    <w:rsid w:val="00F8782F"/>
    <w:rsid w:val="00F9343F"/>
    <w:rsid w:val="00F96445"/>
    <w:rsid w:val="00FA5F64"/>
    <w:rsid w:val="00FB2174"/>
    <w:rsid w:val="00FB31FD"/>
    <w:rsid w:val="00FC0169"/>
    <w:rsid w:val="00FD4E4B"/>
    <w:rsid w:val="00FE5842"/>
    <w:rsid w:val="00FE6EF2"/>
    <w:rsid w:val="00FF0FA4"/>
    <w:rsid w:val="00FF1634"/>
    <w:rsid w:val="00FF1AF2"/>
    <w:rsid w:val="00FF2341"/>
    <w:rsid w:val="00FF4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77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42BF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E8717A"/>
    <w:pPr>
      <w:widowControl/>
      <w:autoSpaceDE/>
      <w:autoSpaceDN/>
      <w:adjustRightInd/>
      <w:spacing w:before="100" w:beforeAutospacing="1" w:after="100" w:afterAutospacing="1"/>
      <w:outlineLvl w:val="1"/>
    </w:pPr>
    <w:rPr>
      <w:color w:val="333333"/>
      <w:sz w:val="24"/>
      <w:szCs w:val="24"/>
    </w:rPr>
  </w:style>
  <w:style w:type="paragraph" w:styleId="3">
    <w:name w:val="heading 3"/>
    <w:basedOn w:val="a"/>
    <w:next w:val="a"/>
    <w:link w:val="30"/>
    <w:qFormat/>
    <w:rsid w:val="00CB58C2"/>
    <w:pPr>
      <w:keepNext/>
      <w:widowControl/>
      <w:autoSpaceDE/>
      <w:autoSpaceDN/>
      <w:adjustRightInd/>
      <w:spacing w:line="360" w:lineRule="exact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6D2A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C1658"/>
    <w:pPr>
      <w:keepNext/>
      <w:widowControl/>
      <w:autoSpaceDE/>
      <w:autoSpaceDN/>
      <w:adjustRightInd/>
      <w:ind w:left="400"/>
      <w:outlineLvl w:val="4"/>
    </w:pPr>
    <w:rPr>
      <w:b/>
      <w:i/>
      <w:iCs/>
      <w:sz w:val="28"/>
    </w:rPr>
  </w:style>
  <w:style w:type="paragraph" w:styleId="6">
    <w:name w:val="heading 6"/>
    <w:basedOn w:val="a"/>
    <w:next w:val="a"/>
    <w:link w:val="60"/>
    <w:qFormat/>
    <w:rsid w:val="005C1658"/>
    <w:pPr>
      <w:keepNext/>
      <w:widowControl/>
      <w:autoSpaceDE/>
      <w:autoSpaceDN/>
      <w:adjustRightInd/>
      <w:jc w:val="both"/>
      <w:outlineLvl w:val="5"/>
    </w:pPr>
    <w:rPr>
      <w:sz w:val="24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C1658"/>
    <w:pPr>
      <w:keepNext/>
      <w:widowControl/>
      <w:autoSpaceDE/>
      <w:autoSpaceDN/>
      <w:adjustRightInd/>
      <w:spacing w:line="360" w:lineRule="auto"/>
      <w:ind w:right="42"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E8717A"/>
    <w:rPr>
      <w:color w:val="333333"/>
      <w:sz w:val="24"/>
      <w:szCs w:val="24"/>
    </w:rPr>
  </w:style>
  <w:style w:type="character" w:customStyle="1" w:styleId="30">
    <w:name w:val="Заголовок 3 Знак"/>
    <w:basedOn w:val="a0"/>
    <w:link w:val="3"/>
    <w:rsid w:val="0051313B"/>
    <w:rPr>
      <w:sz w:val="28"/>
    </w:rPr>
  </w:style>
  <w:style w:type="character" w:customStyle="1" w:styleId="40">
    <w:name w:val="Заголовок 4 Знак"/>
    <w:basedOn w:val="a0"/>
    <w:link w:val="4"/>
    <w:semiHidden/>
    <w:rsid w:val="006D2A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5C1658"/>
    <w:rPr>
      <w:b/>
      <w:i/>
      <w:iCs/>
      <w:sz w:val="28"/>
    </w:rPr>
  </w:style>
  <w:style w:type="character" w:customStyle="1" w:styleId="60">
    <w:name w:val="Заголовок 6 Знак"/>
    <w:basedOn w:val="a0"/>
    <w:link w:val="6"/>
    <w:rsid w:val="005C1658"/>
    <w:rPr>
      <w:sz w:val="24"/>
      <w:szCs w:val="28"/>
    </w:rPr>
  </w:style>
  <w:style w:type="character" w:customStyle="1" w:styleId="90">
    <w:name w:val="Заголовок 9 Знак"/>
    <w:basedOn w:val="a0"/>
    <w:link w:val="9"/>
    <w:uiPriority w:val="99"/>
    <w:rsid w:val="005C1658"/>
    <w:rPr>
      <w:sz w:val="24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0F3BD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323F19"/>
    <w:rPr>
      <w:sz w:val="24"/>
      <w:szCs w:val="24"/>
    </w:rPr>
  </w:style>
  <w:style w:type="table" w:styleId="a5">
    <w:name w:val="Table Grid"/>
    <w:basedOn w:val="a1"/>
    <w:rsid w:val="000F3BD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pm">
    <w:name w:val="epm"/>
    <w:basedOn w:val="a0"/>
    <w:rsid w:val="00D35031"/>
    <w:rPr>
      <w:shd w:val="clear" w:color="auto" w:fill="FFE0B2"/>
    </w:rPr>
  </w:style>
  <w:style w:type="paragraph" w:customStyle="1" w:styleId="11">
    <w:name w:val="Абзац списка1"/>
    <w:basedOn w:val="a"/>
    <w:uiPriority w:val="99"/>
    <w:rsid w:val="00C02B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C02B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02BF2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uiPriority w:val="99"/>
    <w:rsid w:val="00C02B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02BF2"/>
    <w:rPr>
      <w:rFonts w:ascii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rsid w:val="00C02BF2"/>
    <w:pPr>
      <w:widowControl/>
      <w:autoSpaceDE/>
      <w:autoSpaceDN/>
      <w:adjustRightInd/>
      <w:spacing w:line="480" w:lineRule="auto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02BF2"/>
    <w:rPr>
      <w:rFonts w:eastAsia="Calibri"/>
      <w:sz w:val="28"/>
      <w:szCs w:val="28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C02BF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02BF2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210">
    <w:name w:val="Основной текст 21"/>
    <w:basedOn w:val="a"/>
    <w:uiPriority w:val="99"/>
    <w:rsid w:val="00C02BF2"/>
    <w:pPr>
      <w:widowControl/>
      <w:autoSpaceDE/>
      <w:autoSpaceDN/>
      <w:adjustRightInd/>
    </w:pPr>
    <w:rPr>
      <w:rFonts w:eastAsia="Calibri"/>
      <w:sz w:val="24"/>
    </w:rPr>
  </w:style>
  <w:style w:type="paragraph" w:styleId="ac">
    <w:name w:val="Body Text"/>
    <w:basedOn w:val="a"/>
    <w:link w:val="ad"/>
    <w:uiPriority w:val="99"/>
    <w:rsid w:val="00CB58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23F19"/>
  </w:style>
  <w:style w:type="paragraph" w:customStyle="1" w:styleId="ae">
    <w:name w:val="Начало Абз."/>
    <w:basedOn w:val="a"/>
    <w:uiPriority w:val="99"/>
    <w:rsid w:val="00CB58C2"/>
    <w:pPr>
      <w:widowControl/>
      <w:overflowPunct w:val="0"/>
      <w:ind w:firstLine="709"/>
      <w:jc w:val="both"/>
      <w:textAlignment w:val="baseline"/>
    </w:pPr>
    <w:rPr>
      <w:sz w:val="28"/>
    </w:rPr>
  </w:style>
  <w:style w:type="character" w:styleId="af">
    <w:name w:val="page number"/>
    <w:basedOn w:val="a0"/>
    <w:rsid w:val="00A228D4"/>
  </w:style>
  <w:style w:type="character" w:customStyle="1" w:styleId="23">
    <w:name w:val="Знак Знак2"/>
    <w:basedOn w:val="a0"/>
    <w:locked/>
    <w:rsid w:val="001931FB"/>
    <w:rPr>
      <w:rFonts w:ascii="Calibri" w:hAnsi="Calibri"/>
      <w:sz w:val="22"/>
      <w:szCs w:val="22"/>
      <w:lang w:val="ru-RU" w:eastAsia="en-US" w:bidi="ar-SA"/>
    </w:rPr>
  </w:style>
  <w:style w:type="character" w:styleId="af0">
    <w:name w:val="Hyperlink"/>
    <w:basedOn w:val="a0"/>
    <w:uiPriority w:val="99"/>
    <w:rsid w:val="00122F17"/>
    <w:rPr>
      <w:color w:val="0000FF"/>
      <w:u w:val="single"/>
    </w:rPr>
  </w:style>
  <w:style w:type="paragraph" w:styleId="af1">
    <w:name w:val="Normal (Web)"/>
    <w:basedOn w:val="a"/>
    <w:uiPriority w:val="99"/>
    <w:rsid w:val="00122F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22F17"/>
  </w:style>
  <w:style w:type="table" w:styleId="-1">
    <w:name w:val="Table Web 1"/>
    <w:basedOn w:val="a1"/>
    <w:rsid w:val="006729B1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List Paragraph"/>
    <w:basedOn w:val="a"/>
    <w:uiPriority w:val="34"/>
    <w:qFormat/>
    <w:rsid w:val="003A661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f3">
    <w:name w:val="No Spacing"/>
    <w:uiPriority w:val="1"/>
    <w:qFormat/>
    <w:rsid w:val="003A6612"/>
    <w:rPr>
      <w:rFonts w:eastAsia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rsid w:val="0006688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66881"/>
  </w:style>
  <w:style w:type="paragraph" w:customStyle="1" w:styleId="Default">
    <w:name w:val="Default"/>
    <w:uiPriority w:val="99"/>
    <w:rsid w:val="000668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uiPriority w:val="99"/>
    <w:rsid w:val="00E42BF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rsid w:val="00E42BF5"/>
    <w:rPr>
      <w:rFonts w:ascii="Courier New" w:hAnsi="Courier New"/>
    </w:rPr>
  </w:style>
  <w:style w:type="character" w:customStyle="1" w:styleId="hl">
    <w:name w:val="hl"/>
    <w:basedOn w:val="a0"/>
    <w:rsid w:val="00E42BF5"/>
  </w:style>
  <w:style w:type="paragraph" w:styleId="HTML">
    <w:name w:val="HTML Preformatted"/>
    <w:basedOn w:val="a"/>
    <w:link w:val="HTML0"/>
    <w:uiPriority w:val="99"/>
    <w:unhideWhenUsed/>
    <w:rsid w:val="00E42B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2BF5"/>
    <w:rPr>
      <w:rFonts w:ascii="Courier New" w:hAnsi="Courier New" w:cs="Courier New"/>
    </w:rPr>
  </w:style>
  <w:style w:type="character" w:customStyle="1" w:styleId="hl1">
    <w:name w:val="hl1"/>
    <w:basedOn w:val="a0"/>
    <w:rsid w:val="00E42BF5"/>
    <w:rPr>
      <w:color w:val="4682B4"/>
    </w:rPr>
  </w:style>
  <w:style w:type="paragraph" w:styleId="31">
    <w:name w:val="Body Text 3"/>
    <w:basedOn w:val="a"/>
    <w:link w:val="32"/>
    <w:uiPriority w:val="99"/>
    <w:unhideWhenUsed/>
    <w:rsid w:val="00E42BF5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E42BF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6">
    <w:name w:val="Strong"/>
    <w:basedOn w:val="a0"/>
    <w:uiPriority w:val="22"/>
    <w:qFormat/>
    <w:rsid w:val="00E42BF5"/>
    <w:rPr>
      <w:b/>
      <w:bCs/>
    </w:rPr>
  </w:style>
  <w:style w:type="paragraph" w:styleId="af7">
    <w:name w:val="TOC Heading"/>
    <w:basedOn w:val="1"/>
    <w:next w:val="a"/>
    <w:uiPriority w:val="39"/>
    <w:unhideWhenUsed/>
    <w:qFormat/>
    <w:rsid w:val="00543983"/>
    <w:pPr>
      <w:outlineLvl w:val="9"/>
    </w:pPr>
  </w:style>
  <w:style w:type="paragraph" w:styleId="12">
    <w:name w:val="toc 1"/>
    <w:basedOn w:val="a"/>
    <w:next w:val="a"/>
    <w:autoRedefine/>
    <w:uiPriority w:val="39"/>
    <w:qFormat/>
    <w:rsid w:val="00543983"/>
    <w:pPr>
      <w:spacing w:after="100"/>
    </w:pPr>
  </w:style>
  <w:style w:type="paragraph" w:styleId="26">
    <w:name w:val="toc 2"/>
    <w:basedOn w:val="a"/>
    <w:next w:val="a"/>
    <w:autoRedefine/>
    <w:uiPriority w:val="39"/>
    <w:qFormat/>
    <w:rsid w:val="00543983"/>
    <w:pPr>
      <w:spacing w:after="100"/>
      <w:ind w:left="200"/>
    </w:pPr>
  </w:style>
  <w:style w:type="paragraph" w:styleId="33">
    <w:name w:val="toc 3"/>
    <w:basedOn w:val="a"/>
    <w:next w:val="a"/>
    <w:autoRedefine/>
    <w:uiPriority w:val="39"/>
    <w:unhideWhenUsed/>
    <w:qFormat/>
    <w:rsid w:val="00543983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rsid w:val="005C1658"/>
    <w:pPr>
      <w:widowControl/>
      <w:autoSpaceDE/>
      <w:autoSpaceDN/>
      <w:adjustRightInd/>
      <w:ind w:firstLine="708"/>
    </w:pPr>
    <w:rPr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5C1658"/>
    <w:rPr>
      <w:sz w:val="28"/>
      <w:szCs w:val="24"/>
    </w:rPr>
  </w:style>
  <w:style w:type="paragraph" w:styleId="af8">
    <w:name w:val="Block Text"/>
    <w:basedOn w:val="a"/>
    <w:uiPriority w:val="99"/>
    <w:rsid w:val="00282B66"/>
    <w:pPr>
      <w:widowControl/>
      <w:autoSpaceDE/>
      <w:autoSpaceDN/>
      <w:adjustRightInd/>
      <w:ind w:left="-851" w:right="-1192" w:firstLine="720"/>
    </w:pPr>
    <w:rPr>
      <w:sz w:val="28"/>
      <w:szCs w:val="28"/>
    </w:rPr>
  </w:style>
  <w:style w:type="paragraph" w:styleId="af9">
    <w:name w:val="Title"/>
    <w:basedOn w:val="a"/>
    <w:link w:val="afa"/>
    <w:uiPriority w:val="99"/>
    <w:qFormat/>
    <w:rsid w:val="00282B66"/>
    <w:pPr>
      <w:widowControl/>
      <w:autoSpaceDE/>
      <w:autoSpaceDN/>
      <w:adjustRightInd/>
      <w:ind w:left="-360"/>
      <w:jc w:val="center"/>
    </w:pPr>
    <w:rPr>
      <w:b/>
      <w:sz w:val="24"/>
      <w:szCs w:val="24"/>
    </w:rPr>
  </w:style>
  <w:style w:type="character" w:customStyle="1" w:styleId="afa">
    <w:name w:val="Название Знак"/>
    <w:basedOn w:val="a0"/>
    <w:link w:val="af9"/>
    <w:uiPriority w:val="99"/>
    <w:rsid w:val="00282B66"/>
    <w:rPr>
      <w:b/>
      <w:sz w:val="24"/>
      <w:szCs w:val="24"/>
    </w:rPr>
  </w:style>
  <w:style w:type="paragraph" w:customStyle="1" w:styleId="Web">
    <w:name w:val="Обычный (Web)"/>
    <w:basedOn w:val="a"/>
    <w:uiPriority w:val="99"/>
    <w:rsid w:val="00282B66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R2">
    <w:name w:val="FR2"/>
    <w:uiPriority w:val="99"/>
    <w:rsid w:val="00282B66"/>
    <w:pPr>
      <w:widowControl w:val="0"/>
      <w:autoSpaceDE w:val="0"/>
      <w:autoSpaceDN w:val="0"/>
      <w:adjustRightInd w:val="0"/>
      <w:ind w:left="1160" w:right="800"/>
      <w:jc w:val="center"/>
    </w:pPr>
    <w:rPr>
      <w:b/>
      <w:bCs/>
      <w:sz w:val="32"/>
      <w:szCs w:val="32"/>
    </w:rPr>
  </w:style>
  <w:style w:type="paragraph" w:customStyle="1" w:styleId="afb">
    <w:name w:val="Абзац"/>
    <w:basedOn w:val="a"/>
    <w:rsid w:val="00981C74"/>
    <w:pPr>
      <w:widowControl/>
      <w:autoSpaceDE/>
      <w:autoSpaceDN/>
      <w:adjustRightInd/>
      <w:spacing w:line="312" w:lineRule="auto"/>
      <w:ind w:firstLine="567"/>
      <w:jc w:val="both"/>
    </w:pPr>
    <w:rPr>
      <w:sz w:val="24"/>
    </w:rPr>
  </w:style>
  <w:style w:type="paragraph" w:customStyle="1" w:styleId="ConsPlusNormal">
    <w:name w:val="ConsPlusNormal"/>
    <w:rsid w:val="00AE523C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styleId="afc">
    <w:name w:val="FollowedHyperlink"/>
    <w:basedOn w:val="a0"/>
    <w:uiPriority w:val="99"/>
    <w:unhideWhenUsed/>
    <w:rsid w:val="0051313B"/>
    <w:rPr>
      <w:color w:val="800080" w:themeColor="followedHyperlink"/>
      <w:u w:val="single"/>
    </w:rPr>
  </w:style>
  <w:style w:type="paragraph" w:customStyle="1" w:styleId="13">
    <w:name w:val="Обычный1"/>
    <w:rsid w:val="0051313B"/>
    <w:pPr>
      <w:widowControl w:val="0"/>
      <w:snapToGrid w:val="0"/>
      <w:ind w:firstLine="320"/>
      <w:jc w:val="both"/>
    </w:pPr>
  </w:style>
  <w:style w:type="paragraph" w:customStyle="1" w:styleId="27">
    <w:name w:val="Обычный2"/>
    <w:rsid w:val="0051313B"/>
    <w:pPr>
      <w:widowControl w:val="0"/>
      <w:snapToGrid w:val="0"/>
      <w:ind w:firstLine="320"/>
      <w:jc w:val="both"/>
    </w:pPr>
  </w:style>
  <w:style w:type="paragraph" w:customStyle="1" w:styleId="36">
    <w:name w:val="Обычный3"/>
    <w:uiPriority w:val="99"/>
    <w:rsid w:val="0051313B"/>
    <w:pPr>
      <w:widowControl w:val="0"/>
      <w:snapToGrid w:val="0"/>
      <w:ind w:firstLine="320"/>
      <w:jc w:val="both"/>
    </w:pPr>
  </w:style>
  <w:style w:type="character" w:styleId="afd">
    <w:name w:val="Placeholder Text"/>
    <w:basedOn w:val="a0"/>
    <w:uiPriority w:val="99"/>
    <w:semiHidden/>
    <w:rsid w:val="00CD5289"/>
    <w:rPr>
      <w:color w:val="808080"/>
    </w:rPr>
  </w:style>
  <w:style w:type="paragraph" w:customStyle="1" w:styleId="211">
    <w:name w:val="Основной текст с отступом 21"/>
    <w:basedOn w:val="a"/>
    <w:rsid w:val="00C93D26"/>
    <w:pPr>
      <w:widowControl/>
      <w:autoSpaceDE/>
      <w:autoSpaceDN/>
      <w:adjustRightInd/>
      <w:spacing w:line="264" w:lineRule="auto"/>
      <w:ind w:firstLine="567"/>
      <w:jc w:val="both"/>
    </w:pPr>
    <w:rPr>
      <w:rFonts w:eastAsia="Calibri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9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177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42BF5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qFormat/>
    <w:rsid w:val="00E8717A"/>
    <w:pPr>
      <w:widowControl/>
      <w:autoSpaceDE/>
      <w:autoSpaceDN/>
      <w:adjustRightInd/>
      <w:spacing w:before="100" w:beforeAutospacing="1" w:after="100" w:afterAutospacing="1"/>
      <w:outlineLvl w:val="1"/>
    </w:pPr>
    <w:rPr>
      <w:color w:val="333333"/>
      <w:sz w:val="24"/>
      <w:szCs w:val="24"/>
    </w:rPr>
  </w:style>
  <w:style w:type="paragraph" w:styleId="3">
    <w:name w:val="heading 3"/>
    <w:basedOn w:val="a"/>
    <w:next w:val="a"/>
    <w:link w:val="30"/>
    <w:qFormat/>
    <w:rsid w:val="00CB58C2"/>
    <w:pPr>
      <w:keepNext/>
      <w:widowControl/>
      <w:autoSpaceDE/>
      <w:autoSpaceDN/>
      <w:adjustRightInd/>
      <w:spacing w:line="360" w:lineRule="exact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6D2A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C1658"/>
    <w:pPr>
      <w:keepNext/>
      <w:widowControl/>
      <w:autoSpaceDE/>
      <w:autoSpaceDN/>
      <w:adjustRightInd/>
      <w:ind w:left="400"/>
      <w:outlineLvl w:val="4"/>
    </w:pPr>
    <w:rPr>
      <w:b/>
      <w:i/>
      <w:iCs/>
      <w:sz w:val="28"/>
    </w:rPr>
  </w:style>
  <w:style w:type="paragraph" w:styleId="6">
    <w:name w:val="heading 6"/>
    <w:basedOn w:val="a"/>
    <w:next w:val="a"/>
    <w:link w:val="60"/>
    <w:qFormat/>
    <w:rsid w:val="005C1658"/>
    <w:pPr>
      <w:keepNext/>
      <w:widowControl/>
      <w:autoSpaceDE/>
      <w:autoSpaceDN/>
      <w:adjustRightInd/>
      <w:jc w:val="both"/>
      <w:outlineLvl w:val="5"/>
    </w:pPr>
    <w:rPr>
      <w:sz w:val="24"/>
      <w:szCs w:val="28"/>
    </w:rPr>
  </w:style>
  <w:style w:type="paragraph" w:styleId="9">
    <w:name w:val="heading 9"/>
    <w:basedOn w:val="a"/>
    <w:next w:val="a"/>
    <w:link w:val="90"/>
    <w:uiPriority w:val="99"/>
    <w:qFormat/>
    <w:rsid w:val="005C1658"/>
    <w:pPr>
      <w:keepNext/>
      <w:widowControl/>
      <w:autoSpaceDE/>
      <w:autoSpaceDN/>
      <w:adjustRightInd/>
      <w:spacing w:line="360" w:lineRule="auto"/>
      <w:ind w:right="42"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B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E8717A"/>
    <w:rPr>
      <w:color w:val="333333"/>
      <w:sz w:val="24"/>
      <w:szCs w:val="24"/>
    </w:rPr>
  </w:style>
  <w:style w:type="character" w:customStyle="1" w:styleId="30">
    <w:name w:val="Заголовок 3 Знак"/>
    <w:basedOn w:val="a0"/>
    <w:link w:val="3"/>
    <w:rsid w:val="0051313B"/>
    <w:rPr>
      <w:sz w:val="28"/>
    </w:rPr>
  </w:style>
  <w:style w:type="character" w:customStyle="1" w:styleId="40">
    <w:name w:val="Заголовок 4 Знак"/>
    <w:basedOn w:val="a0"/>
    <w:link w:val="4"/>
    <w:semiHidden/>
    <w:rsid w:val="006D2A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5C1658"/>
    <w:rPr>
      <w:b/>
      <w:i/>
      <w:iCs/>
      <w:sz w:val="28"/>
    </w:rPr>
  </w:style>
  <w:style w:type="character" w:customStyle="1" w:styleId="60">
    <w:name w:val="Заголовок 6 Знак"/>
    <w:basedOn w:val="a0"/>
    <w:link w:val="6"/>
    <w:rsid w:val="005C1658"/>
    <w:rPr>
      <w:sz w:val="24"/>
      <w:szCs w:val="28"/>
    </w:rPr>
  </w:style>
  <w:style w:type="character" w:customStyle="1" w:styleId="90">
    <w:name w:val="Заголовок 9 Знак"/>
    <w:basedOn w:val="a0"/>
    <w:link w:val="9"/>
    <w:uiPriority w:val="99"/>
    <w:rsid w:val="005C1658"/>
    <w:rPr>
      <w:sz w:val="24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0F3BD7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323F19"/>
    <w:rPr>
      <w:sz w:val="24"/>
      <w:szCs w:val="24"/>
    </w:rPr>
  </w:style>
  <w:style w:type="table" w:styleId="a5">
    <w:name w:val="Table Grid"/>
    <w:basedOn w:val="a1"/>
    <w:rsid w:val="000F3BD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pm">
    <w:name w:val="epm"/>
    <w:basedOn w:val="a0"/>
    <w:rsid w:val="00D35031"/>
    <w:rPr>
      <w:shd w:val="clear" w:color="auto" w:fill="FFE0B2"/>
    </w:rPr>
  </w:style>
  <w:style w:type="paragraph" w:customStyle="1" w:styleId="11">
    <w:name w:val="Абзац списка1"/>
    <w:basedOn w:val="a"/>
    <w:uiPriority w:val="99"/>
    <w:rsid w:val="00C02BF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rsid w:val="00C02B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02BF2"/>
    <w:rPr>
      <w:rFonts w:ascii="Calibri" w:hAnsi="Calibri"/>
      <w:sz w:val="22"/>
      <w:szCs w:val="22"/>
      <w:lang w:val="ru-RU" w:eastAsia="en-US" w:bidi="ar-SA"/>
    </w:rPr>
  </w:style>
  <w:style w:type="paragraph" w:styleId="a8">
    <w:name w:val="footer"/>
    <w:basedOn w:val="a"/>
    <w:link w:val="a9"/>
    <w:uiPriority w:val="99"/>
    <w:rsid w:val="00C02BF2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02BF2"/>
    <w:rPr>
      <w:rFonts w:ascii="Calibri" w:hAnsi="Calibri"/>
      <w:sz w:val="22"/>
      <w:szCs w:val="22"/>
      <w:lang w:val="ru-RU" w:eastAsia="en-US" w:bidi="ar-SA"/>
    </w:rPr>
  </w:style>
  <w:style w:type="paragraph" w:styleId="21">
    <w:name w:val="Body Text 2"/>
    <w:basedOn w:val="a"/>
    <w:link w:val="22"/>
    <w:uiPriority w:val="99"/>
    <w:rsid w:val="00C02BF2"/>
    <w:pPr>
      <w:widowControl/>
      <w:autoSpaceDE/>
      <w:autoSpaceDN/>
      <w:adjustRightInd/>
      <w:spacing w:line="480" w:lineRule="auto"/>
      <w:jc w:val="both"/>
    </w:pPr>
    <w:rPr>
      <w:rFonts w:eastAsia="Calibri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C02BF2"/>
    <w:rPr>
      <w:rFonts w:eastAsia="Calibri"/>
      <w:sz w:val="28"/>
      <w:szCs w:val="28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rsid w:val="00C02BF2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02BF2"/>
    <w:rPr>
      <w:rFonts w:ascii="Tahoma" w:hAnsi="Tahoma" w:cs="Tahoma"/>
      <w:sz w:val="16"/>
      <w:szCs w:val="16"/>
      <w:lang w:val="ru-RU" w:eastAsia="en-US" w:bidi="ar-SA"/>
    </w:rPr>
  </w:style>
  <w:style w:type="paragraph" w:customStyle="1" w:styleId="210">
    <w:name w:val="Основной текст 21"/>
    <w:basedOn w:val="a"/>
    <w:uiPriority w:val="99"/>
    <w:rsid w:val="00C02BF2"/>
    <w:pPr>
      <w:widowControl/>
      <w:autoSpaceDE/>
      <w:autoSpaceDN/>
      <w:adjustRightInd/>
    </w:pPr>
    <w:rPr>
      <w:rFonts w:eastAsia="Calibri"/>
      <w:sz w:val="24"/>
    </w:rPr>
  </w:style>
  <w:style w:type="paragraph" w:styleId="ac">
    <w:name w:val="Body Text"/>
    <w:basedOn w:val="a"/>
    <w:link w:val="ad"/>
    <w:uiPriority w:val="99"/>
    <w:rsid w:val="00CB58C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23F19"/>
  </w:style>
  <w:style w:type="paragraph" w:customStyle="1" w:styleId="ae">
    <w:name w:val="Начало Абз."/>
    <w:basedOn w:val="a"/>
    <w:uiPriority w:val="99"/>
    <w:rsid w:val="00CB58C2"/>
    <w:pPr>
      <w:widowControl/>
      <w:overflowPunct w:val="0"/>
      <w:ind w:firstLine="709"/>
      <w:jc w:val="both"/>
      <w:textAlignment w:val="baseline"/>
    </w:pPr>
    <w:rPr>
      <w:sz w:val="28"/>
    </w:rPr>
  </w:style>
  <w:style w:type="character" w:styleId="af">
    <w:name w:val="page number"/>
    <w:basedOn w:val="a0"/>
    <w:rsid w:val="00A228D4"/>
  </w:style>
  <w:style w:type="character" w:customStyle="1" w:styleId="23">
    <w:name w:val="Знак Знак2"/>
    <w:basedOn w:val="a0"/>
    <w:locked/>
    <w:rsid w:val="001931FB"/>
    <w:rPr>
      <w:rFonts w:ascii="Calibri" w:hAnsi="Calibri"/>
      <w:sz w:val="22"/>
      <w:szCs w:val="22"/>
      <w:lang w:val="ru-RU" w:eastAsia="en-US" w:bidi="ar-SA"/>
    </w:rPr>
  </w:style>
  <w:style w:type="character" w:styleId="af0">
    <w:name w:val="Hyperlink"/>
    <w:basedOn w:val="a0"/>
    <w:uiPriority w:val="99"/>
    <w:rsid w:val="00122F17"/>
    <w:rPr>
      <w:color w:val="0000FF"/>
      <w:u w:val="single"/>
    </w:rPr>
  </w:style>
  <w:style w:type="paragraph" w:styleId="af1">
    <w:name w:val="Normal (Web)"/>
    <w:basedOn w:val="a"/>
    <w:uiPriority w:val="99"/>
    <w:rsid w:val="00122F1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22F17"/>
  </w:style>
  <w:style w:type="table" w:styleId="-1">
    <w:name w:val="Table Web 1"/>
    <w:basedOn w:val="a1"/>
    <w:rsid w:val="006729B1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List Paragraph"/>
    <w:basedOn w:val="a"/>
    <w:uiPriority w:val="34"/>
    <w:qFormat/>
    <w:rsid w:val="003A6612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af3">
    <w:name w:val="No Spacing"/>
    <w:uiPriority w:val="1"/>
    <w:qFormat/>
    <w:rsid w:val="003A6612"/>
    <w:rPr>
      <w:rFonts w:eastAsia="Calibri"/>
      <w:sz w:val="22"/>
      <w:szCs w:val="22"/>
      <w:lang w:eastAsia="en-US"/>
    </w:rPr>
  </w:style>
  <w:style w:type="paragraph" w:styleId="24">
    <w:name w:val="Body Text Indent 2"/>
    <w:basedOn w:val="a"/>
    <w:link w:val="25"/>
    <w:uiPriority w:val="99"/>
    <w:rsid w:val="0006688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066881"/>
  </w:style>
  <w:style w:type="paragraph" w:customStyle="1" w:styleId="Default">
    <w:name w:val="Default"/>
    <w:uiPriority w:val="99"/>
    <w:rsid w:val="0006688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4">
    <w:name w:val="Plain Text"/>
    <w:basedOn w:val="a"/>
    <w:link w:val="af5"/>
    <w:uiPriority w:val="99"/>
    <w:rsid w:val="00E42BF5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rsid w:val="00E42BF5"/>
    <w:rPr>
      <w:rFonts w:ascii="Courier New" w:hAnsi="Courier New"/>
    </w:rPr>
  </w:style>
  <w:style w:type="character" w:customStyle="1" w:styleId="hl">
    <w:name w:val="hl"/>
    <w:basedOn w:val="a0"/>
    <w:rsid w:val="00E42BF5"/>
  </w:style>
  <w:style w:type="paragraph" w:styleId="HTML">
    <w:name w:val="HTML Preformatted"/>
    <w:basedOn w:val="a"/>
    <w:link w:val="HTML0"/>
    <w:uiPriority w:val="99"/>
    <w:unhideWhenUsed/>
    <w:rsid w:val="00E42B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2BF5"/>
    <w:rPr>
      <w:rFonts w:ascii="Courier New" w:hAnsi="Courier New" w:cs="Courier New"/>
    </w:rPr>
  </w:style>
  <w:style w:type="character" w:customStyle="1" w:styleId="hl1">
    <w:name w:val="hl1"/>
    <w:basedOn w:val="a0"/>
    <w:rsid w:val="00E42BF5"/>
    <w:rPr>
      <w:color w:val="4682B4"/>
    </w:rPr>
  </w:style>
  <w:style w:type="paragraph" w:styleId="31">
    <w:name w:val="Body Text 3"/>
    <w:basedOn w:val="a"/>
    <w:link w:val="32"/>
    <w:uiPriority w:val="99"/>
    <w:unhideWhenUsed/>
    <w:rsid w:val="00E42BF5"/>
    <w:pPr>
      <w:widowControl/>
      <w:autoSpaceDE/>
      <w:autoSpaceDN/>
      <w:adjustRightInd/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E42BF5"/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styleId="af6">
    <w:name w:val="Strong"/>
    <w:basedOn w:val="a0"/>
    <w:uiPriority w:val="22"/>
    <w:qFormat/>
    <w:rsid w:val="00E42BF5"/>
    <w:rPr>
      <w:b/>
      <w:bCs/>
    </w:rPr>
  </w:style>
  <w:style w:type="paragraph" w:styleId="af7">
    <w:name w:val="TOC Heading"/>
    <w:basedOn w:val="1"/>
    <w:next w:val="a"/>
    <w:uiPriority w:val="39"/>
    <w:unhideWhenUsed/>
    <w:qFormat/>
    <w:rsid w:val="00543983"/>
    <w:pPr>
      <w:outlineLvl w:val="9"/>
    </w:pPr>
  </w:style>
  <w:style w:type="paragraph" w:styleId="12">
    <w:name w:val="toc 1"/>
    <w:basedOn w:val="a"/>
    <w:next w:val="a"/>
    <w:autoRedefine/>
    <w:uiPriority w:val="39"/>
    <w:qFormat/>
    <w:rsid w:val="00543983"/>
    <w:pPr>
      <w:spacing w:after="100"/>
    </w:pPr>
  </w:style>
  <w:style w:type="paragraph" w:styleId="26">
    <w:name w:val="toc 2"/>
    <w:basedOn w:val="a"/>
    <w:next w:val="a"/>
    <w:autoRedefine/>
    <w:uiPriority w:val="39"/>
    <w:qFormat/>
    <w:rsid w:val="00543983"/>
    <w:pPr>
      <w:spacing w:after="100"/>
      <w:ind w:left="200"/>
    </w:pPr>
  </w:style>
  <w:style w:type="paragraph" w:styleId="33">
    <w:name w:val="toc 3"/>
    <w:basedOn w:val="a"/>
    <w:next w:val="a"/>
    <w:autoRedefine/>
    <w:uiPriority w:val="39"/>
    <w:unhideWhenUsed/>
    <w:qFormat/>
    <w:rsid w:val="00543983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4">
    <w:name w:val="Body Text Indent 3"/>
    <w:basedOn w:val="a"/>
    <w:link w:val="35"/>
    <w:uiPriority w:val="99"/>
    <w:rsid w:val="005C1658"/>
    <w:pPr>
      <w:widowControl/>
      <w:autoSpaceDE/>
      <w:autoSpaceDN/>
      <w:adjustRightInd/>
      <w:ind w:firstLine="708"/>
    </w:pPr>
    <w:rPr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5C1658"/>
    <w:rPr>
      <w:sz w:val="28"/>
      <w:szCs w:val="24"/>
    </w:rPr>
  </w:style>
  <w:style w:type="paragraph" w:styleId="af8">
    <w:name w:val="Block Text"/>
    <w:basedOn w:val="a"/>
    <w:uiPriority w:val="99"/>
    <w:rsid w:val="00282B66"/>
    <w:pPr>
      <w:widowControl/>
      <w:autoSpaceDE/>
      <w:autoSpaceDN/>
      <w:adjustRightInd/>
      <w:ind w:left="-851" w:right="-1192" w:firstLine="720"/>
    </w:pPr>
    <w:rPr>
      <w:sz w:val="28"/>
      <w:szCs w:val="28"/>
    </w:rPr>
  </w:style>
  <w:style w:type="paragraph" w:styleId="af9">
    <w:name w:val="Title"/>
    <w:basedOn w:val="a"/>
    <w:link w:val="afa"/>
    <w:uiPriority w:val="99"/>
    <w:qFormat/>
    <w:rsid w:val="00282B66"/>
    <w:pPr>
      <w:widowControl/>
      <w:autoSpaceDE/>
      <w:autoSpaceDN/>
      <w:adjustRightInd/>
      <w:ind w:left="-360"/>
      <w:jc w:val="center"/>
    </w:pPr>
    <w:rPr>
      <w:b/>
      <w:sz w:val="24"/>
      <w:szCs w:val="24"/>
    </w:rPr>
  </w:style>
  <w:style w:type="character" w:customStyle="1" w:styleId="afa">
    <w:name w:val="Название Знак"/>
    <w:basedOn w:val="a0"/>
    <w:link w:val="af9"/>
    <w:uiPriority w:val="99"/>
    <w:rsid w:val="00282B66"/>
    <w:rPr>
      <w:b/>
      <w:sz w:val="24"/>
      <w:szCs w:val="24"/>
    </w:rPr>
  </w:style>
  <w:style w:type="paragraph" w:customStyle="1" w:styleId="Web">
    <w:name w:val="Обычный (Web)"/>
    <w:basedOn w:val="a"/>
    <w:uiPriority w:val="99"/>
    <w:rsid w:val="00282B66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FR2">
    <w:name w:val="FR2"/>
    <w:uiPriority w:val="99"/>
    <w:rsid w:val="00282B66"/>
    <w:pPr>
      <w:widowControl w:val="0"/>
      <w:autoSpaceDE w:val="0"/>
      <w:autoSpaceDN w:val="0"/>
      <w:adjustRightInd w:val="0"/>
      <w:ind w:left="1160" w:right="800"/>
      <w:jc w:val="center"/>
    </w:pPr>
    <w:rPr>
      <w:b/>
      <w:bCs/>
      <w:sz w:val="32"/>
      <w:szCs w:val="32"/>
    </w:rPr>
  </w:style>
  <w:style w:type="paragraph" w:customStyle="1" w:styleId="afb">
    <w:name w:val="Абзац"/>
    <w:basedOn w:val="a"/>
    <w:rsid w:val="00981C74"/>
    <w:pPr>
      <w:widowControl/>
      <w:autoSpaceDE/>
      <w:autoSpaceDN/>
      <w:adjustRightInd/>
      <w:spacing w:line="312" w:lineRule="auto"/>
      <w:ind w:firstLine="567"/>
      <w:jc w:val="both"/>
    </w:pPr>
    <w:rPr>
      <w:sz w:val="24"/>
    </w:rPr>
  </w:style>
  <w:style w:type="paragraph" w:customStyle="1" w:styleId="ConsPlusNormal">
    <w:name w:val="ConsPlusNormal"/>
    <w:rsid w:val="00AE523C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character" w:styleId="afc">
    <w:name w:val="FollowedHyperlink"/>
    <w:basedOn w:val="a0"/>
    <w:uiPriority w:val="99"/>
    <w:unhideWhenUsed/>
    <w:rsid w:val="0051313B"/>
    <w:rPr>
      <w:color w:val="800080" w:themeColor="followedHyperlink"/>
      <w:u w:val="single"/>
    </w:rPr>
  </w:style>
  <w:style w:type="paragraph" w:customStyle="1" w:styleId="13">
    <w:name w:val="Обычный1"/>
    <w:rsid w:val="0051313B"/>
    <w:pPr>
      <w:widowControl w:val="0"/>
      <w:snapToGrid w:val="0"/>
      <w:ind w:firstLine="320"/>
      <w:jc w:val="both"/>
    </w:pPr>
  </w:style>
  <w:style w:type="paragraph" w:customStyle="1" w:styleId="27">
    <w:name w:val="Обычный2"/>
    <w:rsid w:val="0051313B"/>
    <w:pPr>
      <w:widowControl w:val="0"/>
      <w:snapToGrid w:val="0"/>
      <w:ind w:firstLine="320"/>
      <w:jc w:val="both"/>
    </w:pPr>
  </w:style>
  <w:style w:type="paragraph" w:customStyle="1" w:styleId="36">
    <w:name w:val="Обычный3"/>
    <w:uiPriority w:val="99"/>
    <w:rsid w:val="0051313B"/>
    <w:pPr>
      <w:widowControl w:val="0"/>
      <w:snapToGrid w:val="0"/>
      <w:ind w:firstLine="320"/>
      <w:jc w:val="both"/>
    </w:pPr>
  </w:style>
  <w:style w:type="character" w:styleId="afd">
    <w:name w:val="Placeholder Text"/>
    <w:basedOn w:val="a0"/>
    <w:uiPriority w:val="99"/>
    <w:semiHidden/>
    <w:rsid w:val="00CD5289"/>
    <w:rPr>
      <w:color w:val="808080"/>
    </w:rPr>
  </w:style>
  <w:style w:type="paragraph" w:customStyle="1" w:styleId="211">
    <w:name w:val="Основной текст с отступом 21"/>
    <w:basedOn w:val="a"/>
    <w:rsid w:val="00C93D26"/>
    <w:pPr>
      <w:widowControl/>
      <w:autoSpaceDE/>
      <w:autoSpaceDN/>
      <w:adjustRightInd/>
      <w:spacing w:line="264" w:lineRule="auto"/>
      <w:ind w:firstLine="567"/>
      <w:jc w:val="both"/>
    </w:pPr>
    <w:rPr>
      <w:rFonts w:eastAsia="Calibri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3944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7426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615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063">
      <w:bodyDiv w:val="1"/>
      <w:marLeft w:val="0"/>
      <w:marRight w:val="0"/>
      <w:marTop w:val="251"/>
      <w:marBottom w:val="25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301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8267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9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90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080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5305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3105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126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043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50247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46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36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217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606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744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3373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1553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8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102" Type="http://schemas.openxmlformats.org/officeDocument/2006/relationships/oleObject" Target="embeddings/oleObject47.bin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6.bin"/><Relationship Id="rId105" Type="http://schemas.openxmlformats.org/officeDocument/2006/relationships/glossaryDocument" Target="glossary/document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chart" Target="charts/chart1.xml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1.bin"/><Relationship Id="rId96" Type="http://schemas.openxmlformats.org/officeDocument/2006/relationships/oleObject" Target="embeddings/oleObject44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image" Target="media/image44.wmf"/><Relationship Id="rId10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3;&#1072;&#1082;&#1072;&#1093;&#1077;&#1085;&#1100;&#1082;&#1072;\Desktop\&#1074;&#1088;&#1077;&#1084;&#1077;&#1085;&#1085;&#1072;&#1103;\1\&#1088;&#1077;&#1096;&#1077;&#1085;&#1080;&#107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strRef>
              <c:f>'точка безубыточности'!$B$3</c:f>
              <c:strCache>
                <c:ptCount val="1"/>
                <c:pt idx="0">
                  <c:v>Выручка</c:v>
                </c:pt>
              </c:strCache>
            </c:strRef>
          </c:tx>
          <c:marker>
            <c:symbol val="none"/>
          </c:marker>
          <c:xVal>
            <c:numRef>
              <c:f>'точка безубыточности'!$C$2:$D$2</c:f>
              <c:numCache>
                <c:formatCode>General</c:formatCode>
                <c:ptCount val="2"/>
                <c:pt idx="0">
                  <c:v>0</c:v>
                </c:pt>
                <c:pt idx="1">
                  <c:v>11088</c:v>
                </c:pt>
              </c:numCache>
            </c:numRef>
          </c:xVal>
          <c:yVal>
            <c:numRef>
              <c:f>'точка безубыточности'!$C$3:$D$3</c:f>
              <c:numCache>
                <c:formatCode>_(* #,##0.00_);_(* \(#,##0.00\);_(* "-"??_);_(@_)</c:formatCode>
                <c:ptCount val="2"/>
                <c:pt idx="0" formatCode="General">
                  <c:v>0</c:v>
                </c:pt>
                <c:pt idx="1">
                  <c:v>221760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'точка безубыточности'!$B$4</c:f>
              <c:strCache>
                <c:ptCount val="1"/>
                <c:pt idx="0">
                  <c:v>Переменные затраты</c:v>
                </c:pt>
              </c:strCache>
            </c:strRef>
          </c:tx>
          <c:marker>
            <c:symbol val="none"/>
          </c:marker>
          <c:xVal>
            <c:numRef>
              <c:f>'точка безубыточности'!$C$2:$D$2</c:f>
              <c:numCache>
                <c:formatCode>General</c:formatCode>
                <c:ptCount val="2"/>
                <c:pt idx="0">
                  <c:v>0</c:v>
                </c:pt>
                <c:pt idx="1">
                  <c:v>11088</c:v>
                </c:pt>
              </c:numCache>
            </c:numRef>
          </c:xVal>
          <c:yVal>
            <c:numRef>
              <c:f>'точка безубыточности'!$C$4:$D$4</c:f>
              <c:numCache>
                <c:formatCode>_(* #,##0.00_);_(* \(#,##0.00\);_(* "-"??_);_(@_)</c:formatCode>
                <c:ptCount val="2"/>
                <c:pt idx="0" formatCode="General">
                  <c:v>0</c:v>
                </c:pt>
                <c:pt idx="1">
                  <c:v>120453.12000000001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'точка безубыточности'!$B$5</c:f>
              <c:strCache>
                <c:ptCount val="1"/>
                <c:pt idx="0">
                  <c:v>Постоянные затраты</c:v>
                </c:pt>
              </c:strCache>
            </c:strRef>
          </c:tx>
          <c:marker>
            <c:symbol val="none"/>
          </c:marker>
          <c:xVal>
            <c:numRef>
              <c:f>'точка безубыточности'!$C$2:$D$2</c:f>
              <c:numCache>
                <c:formatCode>General</c:formatCode>
                <c:ptCount val="2"/>
                <c:pt idx="0">
                  <c:v>0</c:v>
                </c:pt>
                <c:pt idx="1">
                  <c:v>11088</c:v>
                </c:pt>
              </c:numCache>
            </c:numRef>
          </c:xVal>
          <c:yVal>
            <c:numRef>
              <c:f>'точка безубыточности'!$C$5:$D$5</c:f>
              <c:numCache>
                <c:formatCode>_(* #,##0.00_);_(* \(#,##0.00\);_(* "-"??_);_(@_)</c:formatCode>
                <c:ptCount val="2"/>
                <c:pt idx="0">
                  <c:v>23912.309333333331</c:v>
                </c:pt>
                <c:pt idx="1">
                  <c:v>23912.309333333331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'точка безубыточности'!$B$6</c:f>
              <c:strCache>
                <c:ptCount val="1"/>
                <c:pt idx="0">
                  <c:v>Суммарные затраты</c:v>
                </c:pt>
              </c:strCache>
            </c:strRef>
          </c:tx>
          <c:marker>
            <c:symbol val="none"/>
          </c:marker>
          <c:xVal>
            <c:numRef>
              <c:f>'точка безубыточности'!$C$2:$D$2</c:f>
              <c:numCache>
                <c:formatCode>General</c:formatCode>
                <c:ptCount val="2"/>
                <c:pt idx="0">
                  <c:v>0</c:v>
                </c:pt>
                <c:pt idx="1">
                  <c:v>11088</c:v>
                </c:pt>
              </c:numCache>
            </c:numRef>
          </c:xVal>
          <c:yVal>
            <c:numRef>
              <c:f>'точка безубыточности'!$C$6:$D$6</c:f>
              <c:numCache>
                <c:formatCode>_(* #,##0.00_);_(* \(#,##0.00\);_(* "-"??_);_(@_)</c:formatCode>
                <c:ptCount val="2"/>
                <c:pt idx="0">
                  <c:v>23912.309333333331</c:v>
                </c:pt>
                <c:pt idx="1">
                  <c:v>144365.42933333333</c:v>
                </c:pt>
              </c:numCache>
            </c:numRef>
          </c:yVal>
          <c:smooth val="1"/>
        </c:ser>
        <c:ser>
          <c:idx val="4"/>
          <c:order val="4"/>
          <c:spPr>
            <a:ln w="19050">
              <a:solidFill>
                <a:schemeClr val="tx1"/>
              </a:solidFill>
              <a:prstDash val="dash"/>
            </a:ln>
          </c:spPr>
          <c:marker>
            <c:symbol val="none"/>
          </c:marker>
          <c:xVal>
            <c:numRef>
              <c:f>'точка безубыточности'!$C$25:$D$25</c:f>
              <c:numCache>
                <c:formatCode>_(* #,##0.00_);_(* \(#,##0.00\);_(* "-"??_);_(@_)</c:formatCode>
                <c:ptCount val="2"/>
                <c:pt idx="0">
                  <c:v>2617</c:v>
                </c:pt>
                <c:pt idx="1">
                  <c:v>2617</c:v>
                </c:pt>
              </c:numCache>
            </c:numRef>
          </c:xVal>
          <c:yVal>
            <c:numRef>
              <c:f>'точка безубыточности'!$C$26:$D$26</c:f>
              <c:numCache>
                <c:formatCode>General</c:formatCode>
                <c:ptCount val="2"/>
                <c:pt idx="0">
                  <c:v>0</c:v>
                </c:pt>
                <c:pt idx="1">
                  <c:v>52340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19452160"/>
        <c:axId val="220965504"/>
      </c:scatterChart>
      <c:valAx>
        <c:axId val="2194521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b="0"/>
                  <a:t>Объем производства, шт.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20965504"/>
        <c:crosses val="autoZero"/>
        <c:crossBetween val="midCat"/>
        <c:majorUnit val="1500"/>
      </c:valAx>
      <c:valAx>
        <c:axId val="2209655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 b="0"/>
                  <a:t>Стоимостное значение показаеля, руб.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19452160"/>
        <c:crosses val="autoZero"/>
        <c:crossBetween val="midCat"/>
      </c:valAx>
    </c:plotArea>
    <c:plotVisOnly val="1"/>
    <c:dispBlanksAs val="gap"/>
    <c:showDLblsOverMax val="0"/>
  </c:chart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07"/>
    <w:rsid w:val="0082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430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43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4BDE-0A8E-414B-A8B2-903853F9A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24</Pages>
  <Words>4534</Words>
  <Characters>25844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jul</dc:creator>
  <cp:lastModifiedBy>Накахенька</cp:lastModifiedBy>
  <cp:revision>9</cp:revision>
  <cp:lastPrinted>2013-07-03T11:46:00Z</cp:lastPrinted>
  <dcterms:created xsi:type="dcterms:W3CDTF">2020-06-21T07:48:00Z</dcterms:created>
  <dcterms:modified xsi:type="dcterms:W3CDTF">2020-06-21T21:10:00Z</dcterms:modified>
</cp:coreProperties>
</file>