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Ind w:w="-1206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1275"/>
        <w:gridCol w:w="8850"/>
      </w:tblGrid>
      <w:tr w:rsidR="00B734B1" w:rsidTr="00B734B1">
        <w:trPr>
          <w:trHeight w:val="1316"/>
        </w:trPr>
        <w:tc>
          <w:tcPr>
            <w:tcW w:w="1275" w:type="dxa"/>
          </w:tcPr>
          <w:p w:rsidR="00B734B1" w:rsidRDefault="00B734B1">
            <w:pPr>
              <w:suppressAutoHyphens/>
              <w:spacing w:line="276" w:lineRule="auto"/>
              <w:jc w:val="both"/>
              <w:rPr>
                <w:sz w:val="16"/>
                <w:szCs w:val="16"/>
              </w:rPr>
            </w:pPr>
          </w:p>
          <w:p w:rsidR="00B734B1" w:rsidRDefault="00B734B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0316">
              <w:rPr>
                <w:sz w:val="24"/>
                <w:szCs w:val="24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8" o:title=""/>
                </v:shape>
                <o:OLEObject Type="Embed" ProgID="MSDraw" ShapeID="_x0000_i1025" DrawAspect="Content" ObjectID="_1655112576" r:id="rId9"/>
              </w:object>
            </w:r>
          </w:p>
          <w:p w:rsidR="00B734B1" w:rsidRDefault="00B734B1">
            <w:pPr>
              <w:suppressAutoHyphens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8850" w:type="dxa"/>
          </w:tcPr>
          <w:p w:rsidR="00B734B1" w:rsidRDefault="00B734B1">
            <w:pPr>
              <w:keepNext/>
              <w:suppressAutoHyphens/>
              <w:spacing w:line="276" w:lineRule="auto"/>
              <w:ind w:left="-70"/>
              <w:jc w:val="center"/>
            </w:pPr>
          </w:p>
          <w:p w:rsidR="00B734B1" w:rsidRDefault="00B734B1">
            <w:pPr>
              <w:keepNext/>
              <w:suppressAutoHyphens/>
              <w:spacing w:line="276" w:lineRule="auto"/>
              <w:ind w:left="-70"/>
              <w:jc w:val="center"/>
            </w:pPr>
          </w:p>
          <w:p w:rsidR="00B734B1" w:rsidRDefault="00B734B1">
            <w:pPr>
              <w:keepNext/>
              <w:suppressAutoHyphens/>
              <w:spacing w:line="276" w:lineRule="auto"/>
              <w:ind w:left="-70"/>
              <w:jc w:val="center"/>
              <w:rPr>
                <w:sz w:val="24"/>
                <w:szCs w:val="24"/>
              </w:rPr>
            </w:pPr>
            <w:r>
              <w:t>МИНИСТЕРСТВО НАУКИ И ВЫСШЕГО ОБРАЗОВАНИЯ  РОССИЙСКОЙ ФЕДЕРАЦИИ</w:t>
            </w:r>
          </w:p>
          <w:p w:rsidR="00B734B1" w:rsidRDefault="00B734B1">
            <w:pPr>
              <w:keepNext/>
              <w:suppressAutoHyphens/>
              <w:spacing w:line="276" w:lineRule="auto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B734B1" w:rsidRDefault="00B734B1">
            <w:pPr>
              <w:keepNext/>
              <w:suppressAutoHyphens/>
              <w:spacing w:line="276" w:lineRule="auto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B734B1" w:rsidRDefault="00B734B1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:rsidR="00B734B1" w:rsidRDefault="00B734B1">
            <w:pPr>
              <w:suppressAutoHyphens/>
              <w:spacing w:line="276" w:lineRule="auto"/>
              <w:jc w:val="center"/>
              <w:rPr>
                <w:sz w:val="8"/>
                <w:szCs w:val="8"/>
              </w:rPr>
            </w:pPr>
          </w:p>
          <w:p w:rsidR="00B734B1" w:rsidRDefault="00B734B1">
            <w:pPr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(ФГБОУ ВО «КГЭУ»)</w:t>
            </w:r>
          </w:p>
        </w:tc>
      </w:tr>
    </w:tbl>
    <w:p w:rsidR="00B734B1" w:rsidRDefault="00B734B1" w:rsidP="00B734B1">
      <w:pPr>
        <w:spacing w:before="20"/>
        <w:ind w:firstLine="709"/>
        <w:jc w:val="both"/>
        <w:rPr>
          <w:sz w:val="28"/>
          <w:szCs w:val="28"/>
        </w:rPr>
      </w:pPr>
    </w:p>
    <w:p w:rsidR="00B734B1" w:rsidRDefault="00251AB7" w:rsidP="00B734B1">
      <w:pPr>
        <w:spacing w:before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734B1">
        <w:rPr>
          <w:sz w:val="28"/>
          <w:szCs w:val="28"/>
        </w:rPr>
        <w:t>Институт цифровых технологий и эконом</w:t>
      </w:r>
      <w:r w:rsidR="00B734B1">
        <w:rPr>
          <w:sz w:val="28"/>
          <w:szCs w:val="28"/>
        </w:rPr>
        <w:t>и</w:t>
      </w:r>
      <w:r w:rsidR="00B734B1">
        <w:rPr>
          <w:sz w:val="28"/>
          <w:szCs w:val="28"/>
        </w:rPr>
        <w:t>ки</w:t>
      </w:r>
    </w:p>
    <w:p w:rsidR="00B734B1" w:rsidRDefault="00251AB7" w:rsidP="00B734B1">
      <w:pPr>
        <w:spacing w:before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734B1">
        <w:rPr>
          <w:sz w:val="28"/>
          <w:szCs w:val="28"/>
        </w:rPr>
        <w:t>Кафедра ЭОП</w:t>
      </w:r>
    </w:p>
    <w:p w:rsidR="00B734B1" w:rsidRDefault="00B734B1" w:rsidP="00B734B1">
      <w:pPr>
        <w:shd w:val="clear" w:color="auto" w:fill="FFFFFF"/>
        <w:ind w:right="57"/>
        <w:jc w:val="both"/>
        <w:rPr>
          <w:bCs/>
          <w:color w:val="000000"/>
          <w:sz w:val="28"/>
          <w:szCs w:val="28"/>
        </w:rPr>
      </w:pPr>
    </w:p>
    <w:p w:rsidR="00B734B1" w:rsidRDefault="00B734B1" w:rsidP="00B734B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Курсовая работа </w:t>
      </w:r>
    </w:p>
    <w:p w:rsidR="00B734B1" w:rsidRDefault="00B734B1" w:rsidP="00B734B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B734B1" w:rsidRDefault="00B734B1" w:rsidP="00B734B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«Экономическая оценка инвестиций»</w:t>
      </w:r>
    </w:p>
    <w:p w:rsidR="00B734B1" w:rsidRDefault="00B734B1" w:rsidP="00B734B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B734B1" w:rsidRDefault="00B734B1" w:rsidP="00B734B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теме: «Оценка эффективности инвестиционного проекта»</w:t>
      </w:r>
    </w:p>
    <w:p w:rsidR="00B734B1" w:rsidRDefault="00B734B1" w:rsidP="00B734B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B734B1" w:rsidRDefault="00B734B1" w:rsidP="00B734B1">
      <w:pPr>
        <w:shd w:val="clear" w:color="auto" w:fill="FFFFFF"/>
        <w:spacing w:line="360" w:lineRule="auto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обучающегося профиля (профильной направленности, специализации)</w:t>
      </w:r>
    </w:p>
    <w:p w:rsidR="00B734B1" w:rsidRDefault="00B734B1" w:rsidP="00B734B1">
      <w:pPr>
        <w:shd w:val="clear" w:color="auto" w:fill="FFFFFF"/>
        <w:ind w:right="57"/>
        <w:jc w:val="center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Экономика и управление в электроэнергетике</w:t>
      </w:r>
    </w:p>
    <w:p w:rsidR="00B734B1" w:rsidRDefault="00B734B1" w:rsidP="00B734B1">
      <w:pPr>
        <w:shd w:val="clear" w:color="auto" w:fill="FFFFFF"/>
        <w:ind w:right="57"/>
        <w:jc w:val="center"/>
        <w:rPr>
          <w:bCs/>
          <w:i/>
          <w:color w:val="000000"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>указывается профиль (профильная направленность, специализация)</w:t>
      </w:r>
    </w:p>
    <w:p w:rsidR="00B734B1" w:rsidRDefault="00B734B1" w:rsidP="00B734B1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B734B1" w:rsidRDefault="00B734B1" w:rsidP="00B734B1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13.04.02 - Электроэнергетика и электротехника</w:t>
      </w:r>
    </w:p>
    <w:p w:rsidR="00B734B1" w:rsidRDefault="00B734B1" w:rsidP="00B734B1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</w:t>
      </w:r>
    </w:p>
    <w:p w:rsidR="00B734B1" w:rsidRDefault="00B734B1" w:rsidP="00B734B1">
      <w:pPr>
        <w:shd w:val="clear" w:color="auto" w:fill="FFFFFF"/>
        <w:ind w:right="57"/>
        <w:jc w:val="center"/>
        <w:rPr>
          <w:bCs/>
          <w:i/>
          <w:color w:val="000000"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>указывается код и наименование направления подготовки, специальности</w:t>
      </w:r>
    </w:p>
    <w:p w:rsidR="00B734B1" w:rsidRDefault="00B734B1" w:rsidP="00B734B1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B734B1" w:rsidRDefault="00B734B1" w:rsidP="00B734B1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Выполнил: Устинова А.М. </w:t>
      </w:r>
    </w:p>
    <w:p w:rsidR="00B734B1" w:rsidRDefault="00B734B1" w:rsidP="00B734B1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группа </w:t>
      </w:r>
      <w:r>
        <w:rPr>
          <w:rStyle w:val="apple-converted-space"/>
          <w:rFonts w:eastAsiaTheme="majorEastAsia"/>
          <w:color w:val="222222"/>
          <w:sz w:val="26"/>
          <w:szCs w:val="26"/>
          <w:shd w:val="clear" w:color="auto" w:fill="FFFFFF"/>
        </w:rPr>
        <w:t> </w:t>
      </w:r>
      <w:r>
        <w:rPr>
          <w:sz w:val="28"/>
          <w:szCs w:val="28"/>
        </w:rPr>
        <w:t>ЗЭУЭм-1-18</w:t>
      </w:r>
    </w:p>
    <w:p w:rsidR="00B734B1" w:rsidRDefault="00B734B1" w:rsidP="00B734B1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Проверил: к.х.н. доцент Юдина Н.А.</w:t>
      </w:r>
    </w:p>
    <w:p w:rsidR="00B734B1" w:rsidRDefault="00B734B1" w:rsidP="00B734B1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4"/>
        </w:rPr>
      </w:pPr>
    </w:p>
    <w:p w:rsidR="00B734B1" w:rsidRDefault="00B734B1" w:rsidP="00B734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734B1" w:rsidRDefault="00B734B1" w:rsidP="00B734B1">
      <w:pPr>
        <w:shd w:val="clear" w:color="auto" w:fill="FFFFFF"/>
        <w:ind w:right="57"/>
        <w:jc w:val="center"/>
        <w:rPr>
          <w:bCs/>
          <w:color w:val="000000"/>
          <w:sz w:val="24"/>
          <w:szCs w:val="24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B734B1" w:rsidRDefault="00B734B1" w:rsidP="00B734B1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Казань</w:t>
      </w:r>
    </w:p>
    <w:p w:rsidR="00081AC5" w:rsidRDefault="00B734B1" w:rsidP="00B734B1">
      <w:pPr>
        <w:suppressAutoHyphens/>
        <w:jc w:val="center"/>
        <w:rPr>
          <w:bCs/>
          <w:color w:val="000000"/>
        </w:rPr>
      </w:pPr>
      <w:r>
        <w:rPr>
          <w:bCs/>
          <w:color w:val="000000"/>
        </w:rPr>
        <w:t>2020 г.</w:t>
      </w:r>
    </w:p>
    <w:p w:rsidR="00B734B1" w:rsidRPr="00B734B1" w:rsidRDefault="00B734B1" w:rsidP="00B734B1">
      <w:pPr>
        <w:suppressAutoHyphens/>
        <w:jc w:val="center"/>
        <w:rPr>
          <w:bCs/>
          <w:color w:val="000000"/>
          <w:sz w:val="24"/>
          <w:szCs w:val="24"/>
        </w:rPr>
      </w:pPr>
    </w:p>
    <w:p w:rsidR="0051313B" w:rsidRDefault="00081AC5" w:rsidP="00BE17DA">
      <w:pPr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1.</w:t>
      </w:r>
      <w:r w:rsidR="0051313B" w:rsidRPr="00AF274F">
        <w:rPr>
          <w:b/>
          <w:bCs/>
          <w:sz w:val="28"/>
          <w:szCs w:val="28"/>
        </w:rPr>
        <w:t xml:space="preserve"> </w:t>
      </w:r>
      <w:r w:rsidR="00716EAE">
        <w:rPr>
          <w:b/>
          <w:bCs/>
          <w:sz w:val="28"/>
          <w:szCs w:val="28"/>
        </w:rPr>
        <w:t>Первая прямая задача</w:t>
      </w:r>
    </w:p>
    <w:p w:rsidR="0051313B" w:rsidRPr="00AF274F" w:rsidRDefault="0051313B" w:rsidP="00FA7559">
      <w:pPr>
        <w:contextualSpacing/>
        <w:jc w:val="both"/>
        <w:rPr>
          <w:sz w:val="28"/>
          <w:szCs w:val="28"/>
        </w:rPr>
      </w:pPr>
    </w:p>
    <w:p w:rsidR="00716EAE" w:rsidRPr="00AF274F" w:rsidRDefault="0051313B" w:rsidP="00716EAE">
      <w:pPr>
        <w:spacing w:line="360" w:lineRule="auto"/>
        <w:contextualSpacing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</w:r>
      <w:r w:rsidR="00716EAE" w:rsidRPr="00AF274F">
        <w:rPr>
          <w:sz w:val="28"/>
          <w:szCs w:val="28"/>
        </w:rPr>
        <w:t>С развитием рыночных отношений существенным образом расшир</w:t>
      </w:r>
      <w:r w:rsidR="00716EAE" w:rsidRPr="00AF274F">
        <w:rPr>
          <w:sz w:val="28"/>
          <w:szCs w:val="28"/>
        </w:rPr>
        <w:t>и</w:t>
      </w:r>
      <w:r w:rsidR="00716EAE" w:rsidRPr="00AF274F">
        <w:rPr>
          <w:sz w:val="28"/>
          <w:szCs w:val="28"/>
        </w:rPr>
        <w:t>лись возможности в выборе направлений инвестирования капитала. Каждое предприятие заинтересовано в поиске наиболее привлекательных сфер вл</w:t>
      </w:r>
      <w:r w:rsidR="00716EAE" w:rsidRPr="00AF274F">
        <w:rPr>
          <w:sz w:val="28"/>
          <w:szCs w:val="28"/>
        </w:rPr>
        <w:t>о</w:t>
      </w:r>
      <w:r w:rsidR="00716EAE" w:rsidRPr="00AF274F">
        <w:rPr>
          <w:sz w:val="28"/>
          <w:szCs w:val="28"/>
        </w:rPr>
        <w:t>жения своего капитала и не ограничено какими-то узкими рамками отрасл</w:t>
      </w:r>
      <w:r w:rsidR="00716EAE" w:rsidRPr="00AF274F">
        <w:rPr>
          <w:sz w:val="28"/>
          <w:szCs w:val="28"/>
        </w:rPr>
        <w:t>е</w:t>
      </w:r>
      <w:r w:rsidR="00716EAE" w:rsidRPr="00AF274F">
        <w:rPr>
          <w:sz w:val="28"/>
          <w:szCs w:val="28"/>
        </w:rPr>
        <w:t>вых интересов.</w:t>
      </w:r>
    </w:p>
    <w:p w:rsidR="00716EAE" w:rsidRDefault="00716EAE" w:rsidP="00716EAE">
      <w:pPr>
        <w:spacing w:line="360" w:lineRule="auto"/>
        <w:contextualSpacing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AF274F">
        <w:rPr>
          <w:sz w:val="28"/>
          <w:szCs w:val="28"/>
        </w:rPr>
        <w:t xml:space="preserve"> любом случае для проведения процедур ЭО потребуется информ</w:t>
      </w:r>
      <w:r w:rsidRPr="00AF274F">
        <w:rPr>
          <w:sz w:val="28"/>
          <w:szCs w:val="28"/>
        </w:rPr>
        <w:t>а</w:t>
      </w:r>
      <w:r w:rsidRPr="00AF274F">
        <w:rPr>
          <w:sz w:val="28"/>
          <w:szCs w:val="28"/>
        </w:rPr>
        <w:t>ция, изложенная ниже.</w:t>
      </w:r>
    </w:p>
    <w:p w:rsidR="00716EAE" w:rsidRPr="007D6547" w:rsidRDefault="00716EAE" w:rsidP="00716EAE">
      <w:pPr>
        <w:spacing w:line="360" w:lineRule="auto"/>
        <w:jc w:val="both"/>
        <w:rPr>
          <w:iCs/>
          <w:sz w:val="28"/>
          <w:szCs w:val="28"/>
        </w:rPr>
      </w:pPr>
      <w:r w:rsidRPr="00AF274F">
        <w:rPr>
          <w:sz w:val="28"/>
          <w:szCs w:val="28"/>
        </w:rPr>
        <w:tab/>
      </w:r>
      <w:r w:rsidRPr="007D6547">
        <w:rPr>
          <w:iCs/>
          <w:sz w:val="28"/>
          <w:szCs w:val="28"/>
        </w:rPr>
        <w:t>1.</w:t>
      </w:r>
      <w:r w:rsidRPr="007D6547">
        <w:rPr>
          <w:iCs/>
          <w:sz w:val="28"/>
          <w:szCs w:val="28"/>
          <w:lang w:val="en-US"/>
        </w:rPr>
        <w:t> </w:t>
      </w:r>
      <w:r w:rsidRPr="007D6547">
        <w:rPr>
          <w:iCs/>
          <w:sz w:val="28"/>
          <w:szCs w:val="28"/>
        </w:rPr>
        <w:t>По каждому виду необходимого оборудования и иного имущества определяются: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стоимость: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хлебопекарная печь – 36 000 рублей;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тестомесильная машина – 21 000 рублей;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вспомогательное оборудование – 18 000 рублей;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б) годовая норма амортиз</w:t>
      </w:r>
      <w:r>
        <w:rPr>
          <w:sz w:val="28"/>
          <w:szCs w:val="28"/>
        </w:rPr>
        <w:t>ации, % (или срок службы, годы):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хлебопекарная печь – 5 лет;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тестомесильная машина – 3 года;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вспомогательное оборудование – 2 года;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потребляемая мощность: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хлебопекарная печь – 20 </w:t>
      </w:r>
      <w:r w:rsidRPr="00AF274F">
        <w:rPr>
          <w:sz w:val="28"/>
          <w:szCs w:val="28"/>
        </w:rPr>
        <w:t>кВт</w:t>
      </w:r>
      <w:r w:rsidRPr="00AF274F">
        <w:rPr>
          <w:sz w:val="28"/>
          <w:szCs w:val="28"/>
        </w:rPr>
        <w:sym w:font="Symbol" w:char="F0D7"/>
      </w:r>
      <w:proofErr w:type="gramStart"/>
      <w:r w:rsidRPr="00AF274F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тестомесильная машина – 10 </w:t>
      </w:r>
      <w:r w:rsidRPr="00AF274F">
        <w:rPr>
          <w:sz w:val="28"/>
          <w:szCs w:val="28"/>
        </w:rPr>
        <w:t>кВт</w:t>
      </w:r>
      <w:r w:rsidRPr="00AF274F">
        <w:rPr>
          <w:sz w:val="28"/>
          <w:szCs w:val="28"/>
        </w:rPr>
        <w:sym w:font="Symbol" w:char="F0D7"/>
      </w:r>
      <w:proofErr w:type="gramStart"/>
      <w:r w:rsidRPr="00AF274F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вспомогательное оборудование – 1 </w:t>
      </w:r>
      <w:r w:rsidRPr="00AF274F">
        <w:rPr>
          <w:sz w:val="28"/>
          <w:szCs w:val="28"/>
        </w:rPr>
        <w:t>кВт</w:t>
      </w:r>
      <w:r w:rsidRPr="00AF274F">
        <w:rPr>
          <w:sz w:val="28"/>
          <w:szCs w:val="28"/>
        </w:rPr>
        <w:sym w:font="Symbol" w:char="F0D7"/>
      </w:r>
      <w:proofErr w:type="gramStart"/>
      <w:r w:rsidRPr="00AF274F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г) коэ</w:t>
      </w:r>
      <w:r>
        <w:rPr>
          <w:sz w:val="28"/>
          <w:szCs w:val="28"/>
        </w:rPr>
        <w:t>ффициент использования мощности: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хлебопекарная печь – 0,8;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тестомесильная машина – 0,7;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вспомогательное оборудование – 0,6;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стоимость электроэнергии – 0,78</w:t>
      </w:r>
      <w:r w:rsidRPr="00AF274F">
        <w:rPr>
          <w:sz w:val="28"/>
          <w:szCs w:val="28"/>
        </w:rPr>
        <w:t xml:space="preserve"> руб./(кВт</w:t>
      </w:r>
      <w:r w:rsidRPr="00AF274F">
        <w:rPr>
          <w:sz w:val="28"/>
          <w:szCs w:val="28"/>
        </w:rPr>
        <w:sym w:font="Symbol" w:char="F0D7"/>
      </w:r>
      <w:r w:rsidRPr="00AF274F">
        <w:rPr>
          <w:sz w:val="28"/>
          <w:szCs w:val="28"/>
        </w:rPr>
        <w:t>ч);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е) время работы двигателя</w:t>
      </w:r>
      <w:r>
        <w:rPr>
          <w:sz w:val="28"/>
          <w:szCs w:val="28"/>
        </w:rPr>
        <w:t xml:space="preserve"> - 8</w:t>
      </w:r>
      <w:r w:rsidRPr="00AF274F">
        <w:rPr>
          <w:sz w:val="28"/>
          <w:szCs w:val="28"/>
        </w:rPr>
        <w:t xml:space="preserve"> ч.</w:t>
      </w:r>
    </w:p>
    <w:p w:rsidR="00716EAE" w:rsidRPr="007D6547" w:rsidRDefault="00716EAE" w:rsidP="00716EAE">
      <w:pPr>
        <w:spacing w:line="360" w:lineRule="auto"/>
        <w:jc w:val="both"/>
        <w:rPr>
          <w:iCs/>
          <w:sz w:val="28"/>
          <w:szCs w:val="28"/>
        </w:rPr>
      </w:pPr>
      <w:r w:rsidRPr="00AF274F">
        <w:rPr>
          <w:sz w:val="28"/>
          <w:szCs w:val="28"/>
        </w:rPr>
        <w:tab/>
      </w:r>
      <w:r w:rsidRPr="007D6547">
        <w:rPr>
          <w:iCs/>
          <w:sz w:val="28"/>
          <w:szCs w:val="28"/>
        </w:rPr>
        <w:t>2.</w:t>
      </w:r>
      <w:r w:rsidRPr="007D6547">
        <w:rPr>
          <w:iCs/>
          <w:sz w:val="28"/>
          <w:szCs w:val="28"/>
          <w:lang w:val="en-US"/>
        </w:rPr>
        <w:t> </w:t>
      </w:r>
      <w:r w:rsidRPr="007D6547">
        <w:rPr>
          <w:iCs/>
          <w:sz w:val="28"/>
          <w:szCs w:val="28"/>
        </w:rPr>
        <w:t>По каждому виду необходимого сырья и материалов определяются: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а) норма расхода: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мука – 600г/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дрожжи – 50г/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специи – 10 г/шт.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б) ц</w:t>
      </w:r>
      <w:r>
        <w:rPr>
          <w:sz w:val="28"/>
          <w:szCs w:val="28"/>
        </w:rPr>
        <w:t>ена единицы сырья или материала: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мука – 6,4 руб./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дрожжи – 14 руб./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специи – 60 руб./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.</w:t>
      </w:r>
    </w:p>
    <w:p w:rsidR="00716EAE" w:rsidRPr="00301C09" w:rsidRDefault="00716EAE" w:rsidP="00716EAE">
      <w:pPr>
        <w:spacing w:line="360" w:lineRule="auto"/>
        <w:jc w:val="both"/>
        <w:rPr>
          <w:iCs/>
          <w:sz w:val="28"/>
          <w:szCs w:val="28"/>
        </w:rPr>
      </w:pPr>
      <w:r w:rsidRPr="00AF274F">
        <w:rPr>
          <w:sz w:val="28"/>
          <w:szCs w:val="28"/>
        </w:rPr>
        <w:tab/>
      </w:r>
      <w:r w:rsidRPr="00301C09">
        <w:rPr>
          <w:iCs/>
          <w:sz w:val="28"/>
          <w:szCs w:val="28"/>
        </w:rPr>
        <w:t>3. По предполагаемой численности работающих и условиям их труда определяются: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 xml:space="preserve">а) количество </w:t>
      </w:r>
      <w:proofErr w:type="gramStart"/>
      <w:r w:rsidRPr="00AF274F">
        <w:rPr>
          <w:sz w:val="28"/>
          <w:szCs w:val="28"/>
        </w:rPr>
        <w:t>работающих</w:t>
      </w:r>
      <w:proofErr w:type="gramEnd"/>
      <w:r w:rsidRPr="00AF274F">
        <w:rPr>
          <w:sz w:val="28"/>
          <w:szCs w:val="28"/>
        </w:rPr>
        <w:t xml:space="preserve"> </w:t>
      </w:r>
      <w:r>
        <w:rPr>
          <w:sz w:val="28"/>
          <w:szCs w:val="28"/>
        </w:rPr>
        <w:t>- 5</w:t>
      </w:r>
      <w:r w:rsidRPr="00AF274F">
        <w:rPr>
          <w:sz w:val="28"/>
          <w:szCs w:val="28"/>
        </w:rPr>
        <w:t>человек;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 xml:space="preserve">б) средний размер месячной оплаты труда </w:t>
      </w:r>
      <w:r>
        <w:rPr>
          <w:sz w:val="28"/>
          <w:szCs w:val="28"/>
        </w:rPr>
        <w:t>- 5200</w:t>
      </w:r>
      <w:r w:rsidRPr="00AF274F">
        <w:rPr>
          <w:sz w:val="28"/>
          <w:szCs w:val="28"/>
        </w:rPr>
        <w:t xml:space="preserve"> руб./месяц;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 xml:space="preserve">в) режим работы </w:t>
      </w:r>
      <w:r>
        <w:rPr>
          <w:sz w:val="28"/>
          <w:szCs w:val="28"/>
        </w:rPr>
        <w:t>пятидневная рабочая неделя в одну смену.</w:t>
      </w:r>
    </w:p>
    <w:p w:rsidR="00716EAE" w:rsidRPr="00301C09" w:rsidRDefault="00716EAE" w:rsidP="00716EAE">
      <w:pPr>
        <w:spacing w:line="360" w:lineRule="auto"/>
        <w:jc w:val="both"/>
        <w:rPr>
          <w:iCs/>
          <w:sz w:val="28"/>
          <w:szCs w:val="28"/>
        </w:rPr>
      </w:pPr>
      <w:r w:rsidRPr="00AF274F">
        <w:rPr>
          <w:sz w:val="28"/>
          <w:szCs w:val="28"/>
        </w:rPr>
        <w:tab/>
      </w:r>
      <w:r w:rsidRPr="00301C09">
        <w:rPr>
          <w:iCs/>
          <w:sz w:val="28"/>
          <w:szCs w:val="28"/>
        </w:rPr>
        <w:t>4. Дополнительная информация, необходимая для проведения расч</w:t>
      </w:r>
      <w:r w:rsidRPr="00301C09">
        <w:rPr>
          <w:iCs/>
          <w:sz w:val="28"/>
          <w:szCs w:val="28"/>
        </w:rPr>
        <w:t>е</w:t>
      </w:r>
      <w:r w:rsidRPr="00301C09">
        <w:rPr>
          <w:iCs/>
          <w:sz w:val="28"/>
          <w:szCs w:val="28"/>
        </w:rPr>
        <w:t>тов: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а) арендная плата</w:t>
      </w:r>
      <w:r>
        <w:rPr>
          <w:sz w:val="28"/>
          <w:szCs w:val="28"/>
        </w:rPr>
        <w:t xml:space="preserve"> - 9000</w:t>
      </w:r>
      <w:r w:rsidRPr="00AF274F">
        <w:rPr>
          <w:sz w:val="28"/>
          <w:szCs w:val="28"/>
        </w:rPr>
        <w:t xml:space="preserve"> руб.;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 транспортные расходы - 10000</w:t>
      </w:r>
      <w:r w:rsidRPr="00AF274F">
        <w:rPr>
          <w:sz w:val="28"/>
          <w:szCs w:val="28"/>
        </w:rPr>
        <w:t xml:space="preserve"> руб.;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в) колич</w:t>
      </w:r>
      <w:r>
        <w:rPr>
          <w:sz w:val="28"/>
          <w:szCs w:val="28"/>
        </w:rPr>
        <w:t>ество изготавливаемой продукции - 500 шт./день.</w:t>
      </w:r>
    </w:p>
    <w:p w:rsidR="00716EAE" w:rsidRPr="00AF274F" w:rsidRDefault="00716EAE" w:rsidP="00716EAE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  <w:t>Представленный выше перечень исходной информации является баз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вым практически для любой задачи экономических обоснований, однако его нельзя рассматривать в качестве полностью исчерпывающего.</w:t>
      </w:r>
    </w:p>
    <w:p w:rsidR="00716EAE" w:rsidRDefault="00716EAE" w:rsidP="00BE17DA">
      <w:pPr>
        <w:jc w:val="center"/>
        <w:rPr>
          <w:b/>
          <w:bCs/>
          <w:sz w:val="28"/>
          <w:szCs w:val="28"/>
        </w:rPr>
      </w:pPr>
    </w:p>
    <w:p w:rsidR="00716EAE" w:rsidRPr="00AF274F" w:rsidRDefault="0013569B" w:rsidP="00BE1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716EAE" w:rsidRPr="00AF274F">
        <w:rPr>
          <w:b/>
          <w:bCs/>
          <w:sz w:val="28"/>
          <w:szCs w:val="28"/>
        </w:rPr>
        <w:t>. Определение себестоимости выпускаемой продукции</w:t>
      </w:r>
    </w:p>
    <w:p w:rsidR="00716EAE" w:rsidRPr="00AF274F" w:rsidRDefault="00716EAE" w:rsidP="00716EAE">
      <w:pPr>
        <w:jc w:val="both"/>
        <w:rPr>
          <w:sz w:val="28"/>
          <w:szCs w:val="28"/>
        </w:rPr>
      </w:pPr>
    </w:p>
    <w:p w:rsidR="00716EAE" w:rsidRDefault="00716EAE" w:rsidP="00716EAE">
      <w:pPr>
        <w:spacing w:line="360" w:lineRule="auto"/>
        <w:jc w:val="both"/>
        <w:rPr>
          <w:i/>
          <w:sz w:val="28"/>
          <w:szCs w:val="28"/>
        </w:rPr>
      </w:pPr>
      <w:r w:rsidRPr="00AF274F">
        <w:rPr>
          <w:sz w:val="28"/>
          <w:szCs w:val="28"/>
        </w:rPr>
        <w:tab/>
      </w:r>
      <w:r w:rsidRPr="0064427B">
        <w:rPr>
          <w:sz w:val="28"/>
          <w:szCs w:val="28"/>
        </w:rPr>
        <w:t>С</w:t>
      </w:r>
      <w:r w:rsidRPr="0064427B">
        <w:rPr>
          <w:rStyle w:val="af6"/>
          <w:b w:val="0"/>
          <w:iCs/>
          <w:sz w:val="28"/>
          <w:szCs w:val="28"/>
        </w:rPr>
        <w:t>ебестоимость продукции</w:t>
      </w:r>
      <w:r w:rsidRPr="0064427B">
        <w:rPr>
          <w:rStyle w:val="afd"/>
          <w:i w:val="0"/>
          <w:sz w:val="28"/>
          <w:szCs w:val="28"/>
        </w:rPr>
        <w:t xml:space="preserve"> – это сумма всех издержек, которые несет предприятие по изготовлению товара и его последующей реализации.</w:t>
      </w:r>
      <w:r>
        <w:rPr>
          <w:rStyle w:val="afd"/>
          <w:i w:val="0"/>
          <w:sz w:val="28"/>
          <w:szCs w:val="28"/>
        </w:rPr>
        <w:t xml:space="preserve"> </w:t>
      </w:r>
      <w:r w:rsidRPr="0064427B">
        <w:rPr>
          <w:sz w:val="28"/>
        </w:rPr>
        <w:t>Под издержками понимают траты связанные с закупкой сырья и материалов, н</w:t>
      </w:r>
      <w:r w:rsidRPr="0064427B">
        <w:rPr>
          <w:sz w:val="28"/>
        </w:rPr>
        <w:t>е</w:t>
      </w:r>
      <w:r w:rsidRPr="0064427B">
        <w:rPr>
          <w:sz w:val="28"/>
        </w:rPr>
        <w:t>обходимых для производства, оплатой труда работников, транспортировкой, хранением и реализацией готовой продукции.</w:t>
      </w:r>
    </w:p>
    <w:p w:rsidR="00716EAE" w:rsidRDefault="00716EAE" w:rsidP="00716E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274F">
        <w:rPr>
          <w:sz w:val="28"/>
          <w:szCs w:val="28"/>
        </w:rPr>
        <w:t xml:space="preserve">Себестоимость продукции (текущие затраты) может быть рассчитана </w:t>
      </w:r>
      <w:r w:rsidRPr="00AF274F">
        <w:rPr>
          <w:sz w:val="28"/>
          <w:szCs w:val="28"/>
        </w:rPr>
        <w:lastRenderedPageBreak/>
        <w:t>на любой интервал планирования: год, квартал, месяц и т.д. Однако все дал</w:t>
      </w:r>
      <w:r w:rsidRPr="00AF274F">
        <w:rPr>
          <w:sz w:val="28"/>
          <w:szCs w:val="28"/>
        </w:rPr>
        <w:t>ь</w:t>
      </w:r>
      <w:r w:rsidRPr="00AF274F">
        <w:rPr>
          <w:sz w:val="28"/>
          <w:szCs w:val="28"/>
        </w:rPr>
        <w:t>нейшие расчеты по определению других экономических показателей (выру</w:t>
      </w:r>
      <w:r w:rsidRPr="00AF274F">
        <w:rPr>
          <w:sz w:val="28"/>
          <w:szCs w:val="28"/>
        </w:rPr>
        <w:t>ч</w:t>
      </w:r>
      <w:r w:rsidRPr="00AF274F">
        <w:rPr>
          <w:sz w:val="28"/>
          <w:szCs w:val="28"/>
        </w:rPr>
        <w:t>ки, прибыли и т.д.) должны будут проводиться применительно только к эт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му выбранному интервалу планирования.</w:t>
      </w:r>
    </w:p>
    <w:p w:rsidR="00716EAE" w:rsidRDefault="00716EAE" w:rsidP="00716EA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Определим себестоимость выпускаемой продукции по отдельным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затрат.</w:t>
      </w:r>
    </w:p>
    <w:p w:rsidR="00716EAE" w:rsidRPr="0064427B" w:rsidRDefault="00716EAE" w:rsidP="00716EA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Материальные затраты (необходимо перевести расход материала и стоимость к одному измерителю – килограммы). </w:t>
      </w:r>
      <w:r w:rsidRPr="00A316D4">
        <w:rPr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716EAE" w:rsidRPr="00A316D4" w:rsidRDefault="00716EAE" w:rsidP="00716EAE">
      <w:pPr>
        <w:spacing w:before="120" w:after="240" w:line="360" w:lineRule="atLeast"/>
        <w:jc w:val="right"/>
        <w:rPr>
          <w:sz w:val="28"/>
          <w:szCs w:val="28"/>
        </w:rPr>
      </w:pPr>
      <w:r w:rsidRPr="007A06EC">
        <w:rPr>
          <w:position w:val="-18"/>
          <w:sz w:val="28"/>
          <w:szCs w:val="28"/>
        </w:rPr>
        <w:object w:dxaOrig="1935" w:dyaOrig="435">
          <v:shape id="_x0000_i1026" type="#_x0000_t75" style="width:96pt;height:21.75pt" o:ole="">
            <v:imagedata r:id="rId10" o:title=""/>
          </v:shape>
          <o:OLEObject Type="Embed" ProgID="Equation.3" ShapeID="_x0000_i1026" DrawAspect="Content" ObjectID="_1655112577" r:id="rId11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(1)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405" w:dyaOrig="375">
          <v:shape id="_x0000_i1027" type="#_x0000_t75" style="width:21pt;height:18.75pt" o:ole="">
            <v:imagedata r:id="rId12" o:title=""/>
          </v:shape>
          <o:OLEObject Type="Embed" ProgID="Equation.3" ShapeID="_x0000_i1027" DrawAspect="Content" ObjectID="_1655112578" r:id="rId13"/>
        </w:object>
      </w:r>
      <w:r w:rsidRPr="00A316D4">
        <w:rPr>
          <w:sz w:val="28"/>
          <w:szCs w:val="28"/>
        </w:rPr>
        <w:t xml:space="preserve"> – величина материальных затрат, руб.;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8"/>
          <w:sz w:val="28"/>
          <w:szCs w:val="28"/>
        </w:rPr>
        <w:object w:dxaOrig="675" w:dyaOrig="435">
          <v:shape id="_x0000_i1028" type="#_x0000_t75" style="width:33.75pt;height:21.75pt" o:ole="">
            <v:imagedata r:id="rId14" o:title=""/>
          </v:shape>
          <o:OLEObject Type="Embed" ProgID="Equation.3" ShapeID="_x0000_i1028" DrawAspect="Content" ObjectID="_1655112579" r:id="rId15"/>
        </w:object>
      </w:r>
      <w:r w:rsidRPr="00A316D4">
        <w:rPr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29" type="#_x0000_t75" style="width:28.5pt;height:21pt" o:ole="">
            <v:imagedata r:id="rId16" o:title=""/>
          </v:shape>
          <o:OLEObject Type="Embed" ProgID="Equation.3" ShapeID="_x0000_i1029" DrawAspect="Content" ObjectID="_1655112580" r:id="rId17"/>
        </w:object>
      </w:r>
      <w:r w:rsidRPr="00A316D4">
        <w:rPr>
          <w:sz w:val="28"/>
          <w:szCs w:val="28"/>
        </w:rPr>
        <w:t>– цена единицы рассчитываемого вида материальных затрат, руб./единица.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Мука = 600*6,4/1000=3,84 руб./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Дрожжи = 50*14/1000=0,7 руб./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Специи = 10*60/1000=0,6 руб./шт.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Σ затраты на материалы = 5,14 руб./шт.</w:t>
      </w:r>
    </w:p>
    <w:p w:rsidR="00716EAE" w:rsidRPr="00A316D4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Затраты на силовую энергию </w:t>
      </w:r>
      <w:r w:rsidRPr="00A316D4">
        <w:rPr>
          <w:position w:val="-12"/>
          <w:sz w:val="28"/>
          <w:szCs w:val="28"/>
        </w:rPr>
        <w:object w:dxaOrig="525" w:dyaOrig="375">
          <v:shape id="_x0000_i1030" type="#_x0000_t75" style="width:26.25pt;height:18.75pt" o:ole="">
            <v:imagedata r:id="rId18" o:title=""/>
          </v:shape>
          <o:OLEObject Type="Embed" ProgID="Equation.3" ShapeID="_x0000_i1030" DrawAspect="Content" ObjectID="_1655112581" r:id="rId19"/>
        </w:object>
      </w:r>
      <w:r w:rsidRPr="00A316D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716EAE" w:rsidRDefault="00716EAE" w:rsidP="00716EAE">
      <w:pPr>
        <w:jc w:val="both"/>
      </w:pPr>
    </w:p>
    <w:p w:rsidR="00716EAE" w:rsidRPr="00A316D4" w:rsidRDefault="00716EAE" w:rsidP="00716EAE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16"/>
          <w:sz w:val="28"/>
          <w:szCs w:val="28"/>
        </w:rPr>
        <w:object w:dxaOrig="3360" w:dyaOrig="420">
          <v:shape id="_x0000_i1031" type="#_x0000_t75" style="width:167.25pt;height:21pt" o:ole="">
            <v:imagedata r:id="rId20" o:title=""/>
          </v:shape>
          <o:OLEObject Type="Embed" ProgID="Equation.3" ShapeID="_x0000_i1031" DrawAspect="Content" ObjectID="_1655112582" r:id="rId21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(2</w:t>
      </w:r>
      <w:r w:rsidRPr="00A316D4">
        <w:rPr>
          <w:sz w:val="28"/>
          <w:szCs w:val="28"/>
        </w:rPr>
        <w:t>)</w:t>
      </w:r>
    </w:p>
    <w:p w:rsidR="00716EAE" w:rsidRPr="0064427B" w:rsidRDefault="00716EAE" w:rsidP="00716EAE">
      <w:pPr>
        <w:contextualSpacing/>
        <w:jc w:val="both"/>
        <w:rPr>
          <w:szCs w:val="28"/>
        </w:rPr>
      </w:pP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555" w:dyaOrig="375">
          <v:shape id="_x0000_i1032" type="#_x0000_t75" style="width:28.5pt;height:18.75pt" o:ole="">
            <v:imagedata r:id="rId22" o:title=""/>
          </v:shape>
          <o:OLEObject Type="Embed" ProgID="Equation.3" ShapeID="_x0000_i1032" DrawAspect="Content" ObjectID="_1655112583" r:id="rId23"/>
        </w:object>
      </w:r>
      <w:r w:rsidRPr="00A316D4">
        <w:rPr>
          <w:sz w:val="28"/>
          <w:szCs w:val="28"/>
        </w:rPr>
        <w:t xml:space="preserve"> – стоимость электроэнергии, руб./(кВт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ч);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85" w:dyaOrig="420">
          <v:shape id="_x0000_i1033" type="#_x0000_t75" style="width:29.25pt;height:21pt" o:ole="">
            <v:imagedata r:id="rId24" o:title=""/>
          </v:shape>
          <o:OLEObject Type="Embed" ProgID="Equation.3" ShapeID="_x0000_i1033" DrawAspect="Content" ObjectID="_1655112584" r:id="rId25"/>
        </w:object>
      </w:r>
      <w:r w:rsidRPr="00A316D4">
        <w:rPr>
          <w:sz w:val="28"/>
          <w:szCs w:val="28"/>
        </w:rPr>
        <w:t xml:space="preserve"> – потребляемая мощность, 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;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ab/>
      </w:r>
      <w:r w:rsidRPr="00A316D4">
        <w:rPr>
          <w:position w:val="-16"/>
          <w:sz w:val="28"/>
          <w:szCs w:val="28"/>
        </w:rPr>
        <w:object w:dxaOrig="555" w:dyaOrig="420">
          <v:shape id="_x0000_i1034" type="#_x0000_t75" style="width:28.5pt;height:21pt" o:ole="">
            <v:imagedata r:id="rId26" o:title=""/>
          </v:shape>
          <o:OLEObject Type="Embed" ProgID="Equation.3" ShapeID="_x0000_i1034" DrawAspect="Content" ObjectID="_1655112585" r:id="rId27"/>
        </w:object>
      </w:r>
      <w:r w:rsidRPr="00A316D4">
        <w:rPr>
          <w:sz w:val="28"/>
          <w:szCs w:val="28"/>
        </w:rPr>
        <w:t xml:space="preserve"> – коэффициент использования мощности (при проведении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тов  его значение можно принять в диапазоне 0,5 – 0,8);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40" w:dyaOrig="420">
          <v:shape id="_x0000_i1035" type="#_x0000_t75" style="width:27pt;height:21pt" o:ole="">
            <v:imagedata r:id="rId28" o:title=""/>
          </v:shape>
          <o:OLEObject Type="Embed" ProgID="Equation.3" ShapeID="_x0000_i1035" DrawAspect="Content" ObjectID="_1655112586" r:id="rId29"/>
        </w:object>
      </w:r>
      <w:r w:rsidRPr="00A316D4">
        <w:rPr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хлебопекарная печь) = 0,78*20*0,8*8=99,84 руб./день;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тестомесильная машина) = 0,78*10*0,7*8=43,68 руб./день;</w:t>
      </w:r>
    </w:p>
    <w:p w:rsidR="00716EAE" w:rsidRPr="00AF274F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вспомогательное оборудование) = 0,78*1*0,6*8=3,74 руб./день.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= 147,26 руб./день.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в расчете на месяц = 147,26*52*5/12=3190,63 руб./мес.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= 147,26 + 500*5,14 = 2717,26 руб./день.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в год (при условии, что в году 52 недели)= 2717,26*5*52= 706487,6 рублей.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 w:rsidRPr="0064427B">
        <w:rPr>
          <w:iCs/>
          <w:sz w:val="28"/>
          <w:szCs w:val="28"/>
        </w:rPr>
        <w:t>2. 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 на оплату труда = 5200*5=26000 руб./мес.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 на оплату труда в год = 26000*12=312000 руб.</w:t>
      </w:r>
    </w:p>
    <w:p w:rsidR="00716EAE" w:rsidRPr="00A316D4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64427B">
        <w:rPr>
          <w:iCs/>
          <w:sz w:val="28"/>
          <w:szCs w:val="28"/>
        </w:rPr>
        <w:t>Единый социальный налог</w:t>
      </w:r>
      <w:r w:rsidRPr="00A316D4">
        <w:rPr>
          <w:sz w:val="28"/>
          <w:szCs w:val="28"/>
        </w:rPr>
        <w:t xml:space="preserve"> в соответствии с действующим законод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тельством включает в себя виды платежей, перечисленные в табл.</w:t>
      </w:r>
      <w:r>
        <w:rPr>
          <w:sz w:val="28"/>
          <w:szCs w:val="28"/>
        </w:rPr>
        <w:t>1</w:t>
      </w:r>
      <w:r w:rsidRPr="00A316D4">
        <w:rPr>
          <w:sz w:val="28"/>
          <w:szCs w:val="28"/>
        </w:rPr>
        <w:t>.</w:t>
      </w:r>
    </w:p>
    <w:p w:rsidR="00716EAE" w:rsidRPr="00A316D4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1. Размер отчислений в фонды обязательного страхования</w:t>
      </w:r>
    </w:p>
    <w:p w:rsidR="00716EAE" w:rsidRPr="00A316D4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A316D4">
        <w:rPr>
          <w:sz w:val="28"/>
          <w:szCs w:val="28"/>
        </w:rPr>
        <w:t>в процентах от затрат на оплату труда)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800"/>
      </w:tblGrid>
      <w:tr w:rsidR="00716EAE" w:rsidTr="00716EAE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64427B" w:rsidRDefault="00716EAE" w:rsidP="00716EAE">
            <w:pPr>
              <w:spacing w:before="20" w:after="80" w:line="360" w:lineRule="atLeast"/>
              <w:jc w:val="center"/>
              <w:rPr>
                <w:sz w:val="24"/>
                <w:szCs w:val="28"/>
              </w:rPr>
            </w:pPr>
            <w:r w:rsidRPr="0064427B">
              <w:rPr>
                <w:sz w:val="24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64427B" w:rsidRDefault="00716EAE" w:rsidP="00716EAE">
            <w:pPr>
              <w:spacing w:before="20" w:after="20" w:line="360" w:lineRule="atLeast"/>
              <w:jc w:val="center"/>
              <w:rPr>
                <w:sz w:val="24"/>
                <w:szCs w:val="28"/>
              </w:rPr>
            </w:pPr>
            <w:r w:rsidRPr="0064427B">
              <w:rPr>
                <w:sz w:val="24"/>
              </w:rPr>
              <w:t>Значение, %</w:t>
            </w:r>
          </w:p>
        </w:tc>
      </w:tr>
      <w:tr w:rsidR="00716EAE" w:rsidTr="00716EAE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64427B" w:rsidRDefault="00716EAE" w:rsidP="00716EAE">
            <w:pPr>
              <w:spacing w:before="20" w:after="20" w:line="360" w:lineRule="atLeast"/>
              <w:jc w:val="both"/>
              <w:rPr>
                <w:sz w:val="24"/>
                <w:szCs w:val="28"/>
              </w:rPr>
            </w:pPr>
            <w:r w:rsidRPr="0064427B">
              <w:rPr>
                <w:sz w:val="24"/>
              </w:rPr>
              <w:t>1. Отчисления в пенсионный фонд</w:t>
            </w:r>
          </w:p>
          <w:p w:rsidR="00716EAE" w:rsidRPr="0064427B" w:rsidRDefault="00716EAE" w:rsidP="00716EAE">
            <w:pPr>
              <w:spacing w:before="20" w:after="20" w:line="360" w:lineRule="atLeast"/>
              <w:jc w:val="both"/>
              <w:rPr>
                <w:sz w:val="24"/>
              </w:rPr>
            </w:pPr>
            <w:r w:rsidRPr="0064427B">
              <w:rPr>
                <w:sz w:val="24"/>
              </w:rPr>
              <w:t>2. Отчисления на социальное страхование</w:t>
            </w:r>
          </w:p>
          <w:p w:rsidR="00716EAE" w:rsidRPr="0064427B" w:rsidRDefault="00716EAE" w:rsidP="00716EAE">
            <w:pPr>
              <w:spacing w:before="20" w:after="20" w:line="360" w:lineRule="atLeast"/>
              <w:jc w:val="both"/>
              <w:rPr>
                <w:sz w:val="24"/>
                <w:szCs w:val="28"/>
              </w:rPr>
            </w:pPr>
            <w:r w:rsidRPr="0064427B">
              <w:rPr>
                <w:sz w:val="24"/>
              </w:rP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64427B" w:rsidRDefault="00716EAE" w:rsidP="00716EAE">
            <w:pPr>
              <w:spacing w:before="20" w:after="20" w:line="360" w:lineRule="atLeast"/>
              <w:jc w:val="center"/>
              <w:rPr>
                <w:sz w:val="24"/>
                <w:szCs w:val="28"/>
              </w:rPr>
            </w:pPr>
            <w:r w:rsidRPr="0064427B">
              <w:rPr>
                <w:sz w:val="24"/>
              </w:rPr>
              <w:t>28,0</w:t>
            </w:r>
          </w:p>
          <w:p w:rsidR="00716EAE" w:rsidRPr="0064427B" w:rsidRDefault="00716EAE" w:rsidP="00716EAE">
            <w:pPr>
              <w:spacing w:before="20" w:after="20" w:line="360" w:lineRule="atLeast"/>
              <w:jc w:val="center"/>
              <w:rPr>
                <w:sz w:val="24"/>
              </w:rPr>
            </w:pPr>
            <w:r w:rsidRPr="0064427B">
              <w:rPr>
                <w:sz w:val="24"/>
              </w:rPr>
              <w:t>4,0</w:t>
            </w:r>
          </w:p>
          <w:p w:rsidR="00716EAE" w:rsidRPr="0064427B" w:rsidRDefault="00716EAE" w:rsidP="00716EAE">
            <w:pPr>
              <w:spacing w:before="20" w:after="20" w:line="360" w:lineRule="atLeast"/>
              <w:jc w:val="center"/>
              <w:rPr>
                <w:sz w:val="24"/>
                <w:szCs w:val="28"/>
              </w:rPr>
            </w:pPr>
            <w:r w:rsidRPr="0064427B">
              <w:rPr>
                <w:sz w:val="24"/>
              </w:rPr>
              <w:t>3,6</w:t>
            </w:r>
          </w:p>
        </w:tc>
      </w:tr>
    </w:tbl>
    <w:p w:rsidR="00716EAE" w:rsidRDefault="00716EAE" w:rsidP="00716EAE">
      <w:pPr>
        <w:spacing w:line="360" w:lineRule="atLeast"/>
        <w:jc w:val="both"/>
        <w:rPr>
          <w:sz w:val="28"/>
          <w:szCs w:val="28"/>
        </w:rPr>
      </w:pP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>
        <w:tab/>
      </w:r>
      <w:r w:rsidRPr="00A316D4">
        <w:rPr>
          <w:sz w:val="28"/>
          <w:szCs w:val="28"/>
        </w:rPr>
        <w:t>Величина отчислений по каждому их виду, входящему в единый соц</w:t>
      </w:r>
      <w:r w:rsidRPr="00A316D4">
        <w:rPr>
          <w:sz w:val="28"/>
          <w:szCs w:val="28"/>
        </w:rPr>
        <w:t>и</w:t>
      </w:r>
      <w:r w:rsidRPr="00A316D4">
        <w:rPr>
          <w:sz w:val="28"/>
          <w:szCs w:val="28"/>
        </w:rPr>
        <w:t xml:space="preserve">альный налог </w:t>
      </w:r>
      <w:r w:rsidRPr="00A316D4">
        <w:rPr>
          <w:position w:val="-12"/>
          <w:sz w:val="28"/>
          <w:szCs w:val="28"/>
        </w:rPr>
        <w:object w:dxaOrig="495" w:dyaOrig="375">
          <v:shape id="_x0000_i1036" type="#_x0000_t75" style="width:24pt;height:18.75pt" o:ole="">
            <v:imagedata r:id="rId30" o:title=""/>
          </v:shape>
          <o:OLEObject Type="Embed" ProgID="Equation.3" ShapeID="_x0000_i1036" DrawAspect="Content" ObjectID="_1655112587" r:id="rId31"/>
        </w:object>
      </w:r>
      <w:r w:rsidRPr="00A316D4">
        <w:rPr>
          <w:sz w:val="28"/>
          <w:szCs w:val="28"/>
        </w:rPr>
        <w:t>, руб., рассчитывается по следующей формуле:</w:t>
      </w:r>
    </w:p>
    <w:p w:rsidR="00716EAE" w:rsidRPr="00A316D4" w:rsidRDefault="00716EAE" w:rsidP="00716EAE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85" w:dyaOrig="720">
          <v:shape id="_x0000_i1037" type="#_x0000_t75" style="width:103.5pt;height:36pt" o:ole="">
            <v:imagedata r:id="rId32" o:title=""/>
          </v:shape>
          <o:OLEObject Type="Embed" ProgID="Equation.3" ShapeID="_x0000_i1037" DrawAspect="Content" ObjectID="_1655112588" r:id="rId33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(3</w:t>
      </w:r>
      <w:r w:rsidRPr="00A316D4">
        <w:rPr>
          <w:sz w:val="28"/>
          <w:szCs w:val="28"/>
        </w:rPr>
        <w:t>)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 xml:space="preserve">где     </w:t>
      </w:r>
      <w:r w:rsidRPr="00A316D4">
        <w:rPr>
          <w:position w:val="-12"/>
          <w:sz w:val="28"/>
          <w:szCs w:val="28"/>
        </w:rPr>
        <w:object w:dxaOrig="495" w:dyaOrig="375">
          <v:shape id="_x0000_i1038" type="#_x0000_t75" style="width:24pt;height:18.75pt" o:ole="">
            <v:imagedata r:id="rId34" o:title=""/>
          </v:shape>
          <o:OLEObject Type="Embed" ProgID="Equation.3" ShapeID="_x0000_i1038" DrawAspect="Content" ObjectID="_1655112589" r:id="rId35"/>
        </w:object>
      </w:r>
      <w:r w:rsidRPr="00A316D4">
        <w:rPr>
          <w:sz w:val="28"/>
          <w:szCs w:val="28"/>
        </w:rPr>
        <w:t xml:space="preserve"> – затраты на оплату труда, руб.;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75" w:dyaOrig="375">
          <v:shape id="_x0000_i1039" type="#_x0000_t75" style="width:33.75pt;height:18.75pt" o:ole="">
            <v:imagedata r:id="rId36" o:title=""/>
          </v:shape>
          <o:OLEObject Type="Embed" ProgID="Equation.3" ShapeID="_x0000_i1039" DrawAspect="Content" ObjectID="_1655112590" r:id="rId37"/>
        </w:object>
      </w:r>
      <w:r w:rsidRPr="00A316D4">
        <w:rPr>
          <w:sz w:val="28"/>
          <w:szCs w:val="28"/>
        </w:rPr>
        <w:t xml:space="preserve"> – размер отчислений по каждому их виду (табл.</w:t>
      </w:r>
      <w:r>
        <w:rPr>
          <w:sz w:val="28"/>
          <w:szCs w:val="28"/>
        </w:rPr>
        <w:t>1</w:t>
      </w:r>
      <w:r w:rsidRPr="00A316D4">
        <w:rPr>
          <w:sz w:val="28"/>
          <w:szCs w:val="28"/>
        </w:rPr>
        <w:t>), %.</w:t>
      </w:r>
    </w:p>
    <w:p w:rsidR="00716EAE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(ПФР) = 5200*28/100*5=7280 руб./мес.</w:t>
      </w:r>
    </w:p>
    <w:p w:rsidR="00716EAE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(ФСС) = 5200*4/100*5=1040 руб./мес.</w:t>
      </w:r>
    </w:p>
    <w:p w:rsidR="00716EAE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(ОМС) = 5200*3,6/100*5=936 руб./мес.</w:t>
      </w:r>
    </w:p>
    <w:p w:rsidR="00716EAE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= 7280+1040+936=9256 руб./мес.</w:t>
      </w:r>
    </w:p>
    <w:p w:rsidR="00716EAE" w:rsidRPr="00A316D4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в год = 9256*12 = 111072 руб.</w:t>
      </w:r>
    </w:p>
    <w:p w:rsidR="00716EAE" w:rsidRPr="00A316D4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r w:rsidRPr="001E7C2C">
        <w:rPr>
          <w:iCs/>
          <w:sz w:val="28"/>
          <w:szCs w:val="28"/>
        </w:rPr>
        <w:t>Амортизация основных фондов</w:t>
      </w:r>
      <w:r w:rsidRPr="00A316D4">
        <w:rPr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A316D4">
        <w:rPr>
          <w:position w:val="-12"/>
          <w:sz w:val="28"/>
          <w:szCs w:val="28"/>
        </w:rPr>
        <w:object w:dxaOrig="525" w:dyaOrig="375">
          <v:shape id="_x0000_i1040" type="#_x0000_t75" style="width:26.25pt;height:18.75pt" o:ole="">
            <v:imagedata r:id="rId38" o:title=""/>
          </v:shape>
          <o:OLEObject Type="Embed" ProgID="Equation.3" ShapeID="_x0000_i1040" DrawAspect="Content" ObjectID="_1655112591" r:id="rId39"/>
        </w:object>
      </w:r>
      <w:r w:rsidRPr="00A316D4">
        <w:rPr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716EAE" w:rsidRPr="00A316D4" w:rsidRDefault="00716EAE" w:rsidP="00716EAE">
      <w:pPr>
        <w:spacing w:line="360" w:lineRule="auto"/>
        <w:jc w:val="right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2115" w:dyaOrig="720">
          <v:shape id="_x0000_i1041" type="#_x0000_t75" style="width:105.75pt;height:36pt" o:ole="">
            <v:imagedata r:id="rId40" o:title=""/>
          </v:shape>
          <o:OLEObject Type="Embed" ProgID="Equation.3" ShapeID="_x0000_i1041" DrawAspect="Content" ObjectID="_1655112592" r:id="rId41"/>
        </w:object>
      </w:r>
      <w:r w:rsidRPr="00A316D4">
        <w:rPr>
          <w:sz w:val="28"/>
          <w:szCs w:val="28"/>
        </w:rPr>
        <w:t>,                                               (5)</w:t>
      </w:r>
    </w:p>
    <w:p w:rsidR="00716EAE" w:rsidRPr="00A316D4" w:rsidRDefault="00716EAE" w:rsidP="00716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555" w:dyaOrig="375">
          <v:shape id="_x0000_i1042" type="#_x0000_t75" style="width:28.5pt;height:18.75pt" o:ole="">
            <v:imagedata r:id="rId42" o:title=""/>
          </v:shape>
          <o:OLEObject Type="Embed" ProgID="Equation.3" ShapeID="_x0000_i1042" DrawAspect="Content" ObjectID="_1655112593" r:id="rId43"/>
        </w:object>
      </w:r>
      <w:r w:rsidRPr="00A316D4">
        <w:rPr>
          <w:sz w:val="28"/>
          <w:szCs w:val="28"/>
        </w:rPr>
        <w:t xml:space="preserve"> – стоимость оборудования, руб.;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00" w:dyaOrig="375">
          <v:shape id="_x0000_i1043" type="#_x0000_t75" style="width:30pt;height:18.75pt" o:ole="">
            <v:imagedata r:id="rId44" o:title=""/>
          </v:shape>
          <o:OLEObject Type="Embed" ProgID="Equation.3" ShapeID="_x0000_i1043" DrawAspect="Content" ObjectID="_1655112594" r:id="rId45"/>
        </w:object>
      </w:r>
      <w:r w:rsidRPr="00A316D4">
        <w:rPr>
          <w:sz w:val="28"/>
          <w:szCs w:val="28"/>
        </w:rPr>
        <w:t xml:space="preserve"> – годовая норма амортизации, %.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(хлебопекарная печь) = 36000*20/100=7200 руб./год;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(тестомесильная машина) = 21000*33,3/100 = 6993 руб./год;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(вспомогательное оборудование) = 18000*50/100=9000 руб./год.</w:t>
      </w:r>
    </w:p>
    <w:p w:rsidR="00716EAE" w:rsidRPr="00A316D4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= 7200+6993+9000 = 23193 руб./год.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proofErr w:type="gramStart"/>
      <w:r w:rsidRPr="00A316D4">
        <w:rPr>
          <w:sz w:val="28"/>
          <w:szCs w:val="28"/>
        </w:rPr>
        <w:t>В соответствии с «Методическими рекомендациями по оценке э</w:t>
      </w:r>
      <w:r w:rsidRPr="00A316D4">
        <w:rPr>
          <w:sz w:val="28"/>
          <w:szCs w:val="28"/>
        </w:rPr>
        <w:t>ф</w:t>
      </w:r>
      <w:r w:rsidRPr="00A316D4">
        <w:rPr>
          <w:sz w:val="28"/>
          <w:szCs w:val="28"/>
        </w:rPr>
        <w:t>фективности инвестиционных проектов и и</w:t>
      </w:r>
      <w:r>
        <w:rPr>
          <w:sz w:val="28"/>
          <w:szCs w:val="28"/>
        </w:rPr>
        <w:t>х отбору для финансирования»</w:t>
      </w:r>
      <w:r w:rsidRPr="00A316D4">
        <w:rPr>
          <w:sz w:val="28"/>
          <w:szCs w:val="28"/>
        </w:rPr>
        <w:t xml:space="preserve"> в составе </w:t>
      </w:r>
      <w:r w:rsidRPr="006C1E9A">
        <w:rPr>
          <w:iCs/>
          <w:sz w:val="28"/>
          <w:szCs w:val="28"/>
        </w:rPr>
        <w:t>прочих затрат</w:t>
      </w:r>
      <w:r w:rsidRPr="00A316D4">
        <w:rPr>
          <w:sz w:val="28"/>
          <w:szCs w:val="28"/>
        </w:rPr>
        <w:t xml:space="preserve"> выделяю</w:t>
      </w:r>
      <w:r>
        <w:rPr>
          <w:sz w:val="28"/>
          <w:szCs w:val="28"/>
        </w:rPr>
        <w:t>тся виды расходов: обслуживание и ремонт технологического оборудования и транспортных средств, административные накладные расходы, заводские накладные расходы, проценты по банковск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кредиту, плата за аренду основных средств, издержки по сбыту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налоги и отчисления, относимые на себестоимость продукции.</w:t>
      </w:r>
      <w:proofErr w:type="gramEnd"/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Σ затрат на прочие расходы = (10000+9000)*12 = 228000 руб./год.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необходимо рассчитать годовой выпуск продукции = 500*5*52=130000 шт.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 w:rsidRPr="00AF274F">
        <w:rPr>
          <w:sz w:val="28"/>
          <w:szCs w:val="28"/>
        </w:rPr>
        <w:lastRenderedPageBreak/>
        <w:t>В настоящее время в соответствии с нормативными положениями  у</w:t>
      </w:r>
      <w:r w:rsidRPr="00AF274F">
        <w:rPr>
          <w:sz w:val="28"/>
          <w:szCs w:val="28"/>
        </w:rPr>
        <w:t>т</w:t>
      </w:r>
      <w:r w:rsidRPr="00AF274F">
        <w:rPr>
          <w:sz w:val="28"/>
          <w:szCs w:val="28"/>
        </w:rPr>
        <w:t>верждена единая номенклатура элементов затрат, используемая для опред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 xml:space="preserve">ления общей суммы текущих затрат на весь объем выпуска продукции (табл. </w:t>
      </w:r>
      <w:r>
        <w:rPr>
          <w:sz w:val="28"/>
          <w:szCs w:val="28"/>
        </w:rPr>
        <w:t>2</w:t>
      </w:r>
      <w:r w:rsidRPr="00AF274F">
        <w:rPr>
          <w:sz w:val="28"/>
          <w:szCs w:val="28"/>
        </w:rPr>
        <w:t>).</w:t>
      </w:r>
    </w:p>
    <w:p w:rsidR="00716EAE" w:rsidRPr="00AF274F" w:rsidRDefault="00716EAE" w:rsidP="00716EAE">
      <w:pPr>
        <w:spacing w:line="360" w:lineRule="auto"/>
        <w:jc w:val="center"/>
        <w:rPr>
          <w:sz w:val="28"/>
          <w:szCs w:val="28"/>
        </w:rPr>
      </w:pPr>
      <w:r w:rsidRPr="00AF274F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AF274F">
        <w:rPr>
          <w:sz w:val="28"/>
          <w:szCs w:val="28"/>
        </w:rPr>
        <w:t>. Суммарные текущие затраты на весь объем выпуска продукции</w:t>
      </w: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2498"/>
      </w:tblGrid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Значение, руб.</w:t>
            </w:r>
            <w:r>
              <w:rPr>
                <w:sz w:val="28"/>
              </w:rPr>
              <w:t>/ год</w:t>
            </w:r>
          </w:p>
        </w:tc>
      </w:tr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706487,6</w:t>
            </w:r>
          </w:p>
        </w:tc>
      </w:tr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312000</w:t>
            </w:r>
          </w:p>
        </w:tc>
      </w:tr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111072</w:t>
            </w:r>
          </w:p>
        </w:tc>
      </w:tr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23193</w:t>
            </w:r>
          </w:p>
        </w:tc>
      </w:tr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007E30" w:rsidRDefault="00716EAE" w:rsidP="00716EAE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228000</w:t>
            </w:r>
          </w:p>
        </w:tc>
      </w:tr>
      <w:tr w:rsidR="00716EAE" w:rsidTr="00716EAE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007E30" w:rsidRDefault="00716EAE" w:rsidP="00716EAE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1380752,6</w:t>
            </w:r>
          </w:p>
        </w:tc>
      </w:tr>
    </w:tbl>
    <w:p w:rsidR="00716EAE" w:rsidRPr="00AF274F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</w:p>
    <w:p w:rsidR="00716EAE" w:rsidRPr="00BD5B36" w:rsidRDefault="0013569B" w:rsidP="00BE1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716EAE" w:rsidRPr="00BD5B36">
        <w:rPr>
          <w:b/>
          <w:bCs/>
          <w:sz w:val="28"/>
          <w:szCs w:val="28"/>
        </w:rPr>
        <w:t>. Определение цены реализации</w:t>
      </w:r>
    </w:p>
    <w:p w:rsidR="00716EAE" w:rsidRPr="00BD5B36" w:rsidRDefault="00716EAE" w:rsidP="00716EAE">
      <w:pPr>
        <w:jc w:val="both"/>
        <w:rPr>
          <w:sz w:val="28"/>
          <w:szCs w:val="28"/>
        </w:rPr>
      </w:pP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лизацию и т.д.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рассчитать цену реализации товара, определим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стоимость единицы производимой продукции:</w:t>
      </w:r>
    </w:p>
    <w:p w:rsidR="00716EAE" w:rsidRPr="00BD5B3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Цед</w:t>
      </w:r>
      <w:proofErr w:type="spellEnd"/>
      <w:r>
        <w:rPr>
          <w:sz w:val="28"/>
          <w:szCs w:val="28"/>
        </w:rPr>
        <w:t xml:space="preserve"> = 1380752,6 / 130000 = 10,62 руб.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Размер договорной цены </w:t>
      </w:r>
      <w:r w:rsidRPr="00BD5B36">
        <w:rPr>
          <w:position w:val="-16"/>
          <w:sz w:val="28"/>
          <w:szCs w:val="28"/>
        </w:rPr>
        <w:object w:dxaOrig="705" w:dyaOrig="420">
          <v:shape id="_x0000_i1044" type="#_x0000_t75" style="width:35.25pt;height:21pt" o:ole="">
            <v:imagedata r:id="rId46" o:title=""/>
          </v:shape>
          <o:OLEObject Type="Embed" ProgID="Equation.3" ShapeID="_x0000_i1044" DrawAspect="Content" ObjectID="_1655112595" r:id="rId47"/>
        </w:object>
      </w:r>
      <w:r w:rsidRPr="00BD5B36">
        <w:rPr>
          <w:sz w:val="28"/>
          <w:szCs w:val="28"/>
        </w:rPr>
        <w:t>, руб., может быть определен по сл</w:t>
      </w:r>
      <w:r w:rsidRPr="00BD5B36">
        <w:rPr>
          <w:sz w:val="28"/>
          <w:szCs w:val="28"/>
        </w:rPr>
        <w:t>е</w:t>
      </w:r>
      <w:r w:rsidRPr="00BD5B36">
        <w:rPr>
          <w:sz w:val="28"/>
          <w:szCs w:val="28"/>
        </w:rPr>
        <w:t>дующей формуле:</w:t>
      </w:r>
    </w:p>
    <w:p w:rsidR="00716EAE" w:rsidRPr="00BD5B36" w:rsidRDefault="00716EAE" w:rsidP="00716EAE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16"/>
          <w:sz w:val="28"/>
          <w:szCs w:val="28"/>
        </w:rPr>
        <w:object w:dxaOrig="2505" w:dyaOrig="420">
          <v:shape id="_x0000_i1045" type="#_x0000_t75" style="width:126pt;height:21pt" o:ole="">
            <v:imagedata r:id="rId48" o:title=""/>
          </v:shape>
          <o:OLEObject Type="Embed" ProgID="Equation.3" ShapeID="_x0000_i1045" DrawAspect="Content" ObjectID="_1655112596" r:id="rId49"/>
        </w:object>
      </w:r>
      <w:r w:rsidRPr="00BD5B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(6</w:t>
      </w:r>
      <w:r w:rsidRPr="00BD5B36">
        <w:rPr>
          <w:sz w:val="28"/>
          <w:szCs w:val="28"/>
        </w:rPr>
        <w:t>)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</w:t>
      </w:r>
      <w:proofErr w:type="gramStart"/>
      <w:r w:rsidRPr="00BD5B36">
        <w:rPr>
          <w:sz w:val="28"/>
          <w:szCs w:val="28"/>
        </w:rPr>
        <w:t xml:space="preserve">    С</w:t>
      </w:r>
      <w:proofErr w:type="gramEnd"/>
      <w:r w:rsidRPr="00BD5B36">
        <w:rPr>
          <w:sz w:val="28"/>
          <w:szCs w:val="28"/>
        </w:rPr>
        <w:t xml:space="preserve"> – себестоимость единицы продукции, руб.;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чаемые в состав себестоимости, руб.;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6"/>
          <w:sz w:val="28"/>
          <w:szCs w:val="28"/>
        </w:rPr>
        <w:object w:dxaOrig="555" w:dyaOrig="420">
          <v:shape id="_x0000_i1046" type="#_x0000_t75" style="width:28.5pt;height:21pt" o:ole="">
            <v:imagedata r:id="rId50" o:title=""/>
          </v:shape>
          <o:OLEObject Type="Embed" ProgID="Equation.3" ShapeID="_x0000_i1046" DrawAspect="Content" ObjectID="_1655112597" r:id="rId51"/>
        </w:object>
      </w:r>
      <w:r w:rsidRPr="00BD5B36">
        <w:rPr>
          <w:sz w:val="28"/>
          <w:szCs w:val="28"/>
        </w:rPr>
        <w:t xml:space="preserve"> – прибыль в расчете на единицу продукции, руб.</w:t>
      </w:r>
    </w:p>
    <w:p w:rsidR="00716EAE" w:rsidRPr="00BD5B3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Цдог</w:t>
      </w:r>
      <w:proofErr w:type="spellEnd"/>
      <w:r>
        <w:rPr>
          <w:sz w:val="28"/>
          <w:szCs w:val="28"/>
        </w:rPr>
        <w:t xml:space="preserve"> = 10,62 + 30% = 13,81 руб./шт.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lastRenderedPageBreak/>
        <w:tab/>
      </w:r>
      <w:r w:rsidRPr="00BD5B36">
        <w:rPr>
          <w:sz w:val="28"/>
          <w:szCs w:val="28"/>
        </w:rPr>
        <w:t>Величина прибыли в расчете на единицу продукции определяется ст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>дентом самостоятельно на основе анализа уровня цен на рынке соответс</w:t>
      </w:r>
      <w:r w:rsidRPr="00BD5B36">
        <w:rPr>
          <w:sz w:val="28"/>
          <w:szCs w:val="28"/>
        </w:rPr>
        <w:t>т</w:t>
      </w:r>
      <w:r w:rsidRPr="00BD5B36">
        <w:rPr>
          <w:sz w:val="28"/>
          <w:szCs w:val="28"/>
        </w:rPr>
        <w:t>вующей продукции.</w:t>
      </w:r>
    </w:p>
    <w:p w:rsidR="00BE17DA" w:rsidRPr="00BD5B36" w:rsidRDefault="00BE17DA" w:rsidP="00BE17DA">
      <w:pPr>
        <w:jc w:val="both"/>
        <w:rPr>
          <w:sz w:val="28"/>
          <w:szCs w:val="28"/>
        </w:rPr>
      </w:pPr>
    </w:p>
    <w:p w:rsidR="00716EAE" w:rsidRDefault="0013569B" w:rsidP="00BE1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716EAE" w:rsidRPr="00BD5B36">
        <w:rPr>
          <w:b/>
          <w:bCs/>
          <w:sz w:val="28"/>
          <w:szCs w:val="28"/>
        </w:rPr>
        <w:t>. Отчет о прибылях и убытках</w:t>
      </w:r>
    </w:p>
    <w:p w:rsidR="00BE17DA" w:rsidRPr="00BD5B36" w:rsidRDefault="00BE17DA" w:rsidP="00BE17DA">
      <w:pPr>
        <w:jc w:val="center"/>
        <w:rPr>
          <w:b/>
          <w:bCs/>
          <w:sz w:val="28"/>
          <w:szCs w:val="28"/>
        </w:rPr>
      </w:pP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Структура «Отчета о прибылях </w:t>
      </w:r>
      <w:r>
        <w:rPr>
          <w:sz w:val="28"/>
          <w:szCs w:val="28"/>
        </w:rPr>
        <w:t>и убытках» представлена в табл.3</w:t>
      </w:r>
      <w:r w:rsidRPr="00BD5B36">
        <w:rPr>
          <w:sz w:val="28"/>
          <w:szCs w:val="28"/>
        </w:rPr>
        <w:t>.</w:t>
      </w:r>
    </w:p>
    <w:p w:rsidR="00716EAE" w:rsidRPr="00BD5B36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BD5B36">
        <w:rPr>
          <w:sz w:val="28"/>
          <w:szCs w:val="28"/>
        </w:rPr>
        <w:t>. 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4075"/>
      </w:tblGrid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Наименование показателя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Значение, руб.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1. Выручка от реализации продукции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1795300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2. Затраты на производство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1380752,6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3. Прибыль от реализации продукции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414547,4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4. Налоги, относимые на финансовые р</w:t>
            </w:r>
            <w:r w:rsidRPr="00007E30">
              <w:rPr>
                <w:sz w:val="28"/>
              </w:rPr>
              <w:t>е</w:t>
            </w:r>
            <w:r w:rsidRPr="00007E30">
              <w:rPr>
                <w:sz w:val="28"/>
              </w:rPr>
              <w:t>зультаты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5. Прибыль без налогов, относимых на финансовые результаты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414547,4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6. Льготы по налогу на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7. Налогооблагаемая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414547,4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8. Налог на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82909,48</w:t>
            </w:r>
          </w:p>
        </w:tc>
      </w:tr>
      <w:tr w:rsidR="00716EAE" w:rsidTr="00716EAE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007E30" w:rsidRDefault="00716EAE" w:rsidP="00716EAE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9. Чистая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E" w:rsidRPr="00007E30" w:rsidRDefault="00716EAE" w:rsidP="00716EAE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331637,92</w:t>
            </w:r>
          </w:p>
        </w:tc>
      </w:tr>
    </w:tbl>
    <w:p w:rsidR="00716EAE" w:rsidRDefault="00716EAE" w:rsidP="00716EAE">
      <w:pPr>
        <w:spacing w:line="360" w:lineRule="atLeast"/>
        <w:jc w:val="both"/>
        <w:rPr>
          <w:sz w:val="28"/>
          <w:szCs w:val="28"/>
        </w:rPr>
      </w:pP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>
        <w:tab/>
      </w:r>
      <w:r w:rsidRPr="00BD5B36">
        <w:rPr>
          <w:sz w:val="28"/>
          <w:szCs w:val="28"/>
        </w:rPr>
        <w:t>Ниже показано, как определя</w:t>
      </w:r>
      <w:r>
        <w:rPr>
          <w:sz w:val="28"/>
          <w:szCs w:val="28"/>
        </w:rPr>
        <w:t>ются отдельные позиции табл. 3</w:t>
      </w:r>
      <w:r w:rsidRPr="00BD5B36">
        <w:rPr>
          <w:sz w:val="28"/>
          <w:szCs w:val="28"/>
        </w:rPr>
        <w:t>.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Выручка от реализации продукции </w:t>
      </w:r>
      <w:r w:rsidRPr="00BD5B36">
        <w:rPr>
          <w:position w:val="-18"/>
          <w:sz w:val="28"/>
          <w:szCs w:val="28"/>
        </w:rPr>
        <w:object w:dxaOrig="795" w:dyaOrig="435">
          <v:shape id="_x0000_i1047" type="#_x0000_t75" style="width:40.5pt;height:21.75pt" o:ole="">
            <v:imagedata r:id="rId52" o:title=""/>
          </v:shape>
          <o:OLEObject Type="Embed" ProgID="Equation.3" ShapeID="_x0000_i1047" DrawAspect="Content" ObjectID="_1655112598" r:id="rId53"/>
        </w:object>
      </w:r>
      <w:r w:rsidRPr="00BD5B36">
        <w:rPr>
          <w:sz w:val="28"/>
          <w:szCs w:val="28"/>
        </w:rPr>
        <w:t>, руб., рассчитывается по формуле</w:t>
      </w:r>
      <w:r>
        <w:rPr>
          <w:sz w:val="28"/>
          <w:szCs w:val="28"/>
        </w:rPr>
        <w:t>:</w:t>
      </w:r>
    </w:p>
    <w:p w:rsidR="00716EAE" w:rsidRPr="00BD5B36" w:rsidRDefault="00716EAE" w:rsidP="00716EAE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8"/>
          <w:sz w:val="28"/>
          <w:szCs w:val="28"/>
        </w:rPr>
        <w:object w:dxaOrig="2175" w:dyaOrig="900">
          <v:shape id="_x0000_i1048" type="#_x0000_t75" style="width:108.75pt;height:45pt" o:ole="">
            <v:imagedata r:id="rId54" o:title=""/>
          </v:shape>
          <o:OLEObject Type="Embed" ProgID="Equation.3" ShapeID="_x0000_i1048" DrawAspect="Content" ObjectID="_1655112599" r:id="rId55"/>
        </w:object>
      </w:r>
      <w:r>
        <w:t xml:space="preserve">,                                                 </w:t>
      </w:r>
      <w:r>
        <w:rPr>
          <w:sz w:val="28"/>
          <w:szCs w:val="28"/>
        </w:rPr>
        <w:t>(7</w:t>
      </w:r>
      <w:r w:rsidRPr="00BD5B36">
        <w:rPr>
          <w:sz w:val="28"/>
          <w:szCs w:val="28"/>
        </w:rPr>
        <w:t>)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 </w:t>
      </w:r>
      <w:r w:rsidRPr="00BD5B36">
        <w:rPr>
          <w:position w:val="-12"/>
          <w:sz w:val="28"/>
          <w:szCs w:val="28"/>
        </w:rPr>
        <w:object w:dxaOrig="360" w:dyaOrig="375">
          <v:shape id="_x0000_i1049" type="#_x0000_t75" style="width:18.75pt;height:18.75pt" o:ole="">
            <v:imagedata r:id="rId56" o:title=""/>
          </v:shape>
          <o:OLEObject Type="Embed" ProgID="Equation.3" ShapeID="_x0000_i1049" DrawAspect="Content" ObjectID="_1655112600" r:id="rId57"/>
        </w:object>
      </w:r>
      <w:r w:rsidRPr="00BD5B36">
        <w:rPr>
          <w:sz w:val="28"/>
          <w:szCs w:val="28"/>
        </w:rPr>
        <w:t xml:space="preserve"> – цена единицы продукции </w:t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>-го вида, руб./шт.;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2"/>
          <w:sz w:val="28"/>
          <w:szCs w:val="28"/>
        </w:rPr>
        <w:object w:dxaOrig="360" w:dyaOrig="375">
          <v:shape id="_x0000_i1050" type="#_x0000_t75" style="width:18.75pt;height:18.75pt" o:ole="">
            <v:imagedata r:id="rId58" o:title=""/>
          </v:shape>
          <o:OLEObject Type="Embed" ProgID="Equation.3" ShapeID="_x0000_i1050" DrawAspect="Content" ObjectID="_1655112601" r:id="rId59"/>
        </w:object>
      </w:r>
      <w:r w:rsidRPr="00BD5B36">
        <w:rPr>
          <w:sz w:val="28"/>
          <w:szCs w:val="28"/>
        </w:rPr>
        <w:t xml:space="preserve"> – количество реализованной продукции </w:t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>-го вида, шт.;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 xml:space="preserve"> = 1, 2 … </w:t>
      </w:r>
      <w:r w:rsidRPr="00BD5B36">
        <w:rPr>
          <w:i/>
          <w:iCs/>
          <w:sz w:val="28"/>
          <w:szCs w:val="28"/>
        </w:rPr>
        <w:t>n</w:t>
      </w:r>
      <w:r w:rsidRPr="00BD5B36">
        <w:rPr>
          <w:sz w:val="28"/>
          <w:szCs w:val="28"/>
        </w:rPr>
        <w:t xml:space="preserve"> – номенклатура реализованной продукции.</w:t>
      </w:r>
    </w:p>
    <w:p w:rsidR="00716EAE" w:rsidRPr="00BD5B3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Вреал</w:t>
      </w:r>
      <w:proofErr w:type="spellEnd"/>
      <w:r>
        <w:rPr>
          <w:sz w:val="28"/>
          <w:szCs w:val="28"/>
        </w:rPr>
        <w:t xml:space="preserve"> = 13,81*130000 = 1795300 руб./год.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Величина налога на прибыль регулируется налоговым законодательс</w:t>
      </w:r>
      <w:r w:rsidRPr="00BD5B36">
        <w:rPr>
          <w:sz w:val="28"/>
          <w:szCs w:val="28"/>
        </w:rPr>
        <w:t>т</w:t>
      </w:r>
      <w:r w:rsidRPr="00BD5B36">
        <w:rPr>
          <w:sz w:val="28"/>
          <w:szCs w:val="28"/>
        </w:rPr>
        <w:t>вом и периодически корректируется. На 2014 год его величина была устано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 xml:space="preserve">лена в размере 20% от </w:t>
      </w:r>
      <w:r>
        <w:rPr>
          <w:sz w:val="28"/>
          <w:szCs w:val="28"/>
        </w:rPr>
        <w:t>облагаемой этим налогом прибыли:</w:t>
      </w:r>
    </w:p>
    <w:p w:rsidR="00716EAE" w:rsidRPr="00BD5B36" w:rsidRDefault="00716EAE" w:rsidP="00716EA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Налог на прибыль = 414547,4*0,2=82909,48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оценки эффективности функционирования предприятия и выпу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</w:t>
      </w:r>
      <w:r w:rsidRPr="00BD5B36">
        <w:rPr>
          <w:sz w:val="28"/>
          <w:szCs w:val="28"/>
        </w:rPr>
        <w:t>з</w:t>
      </w:r>
      <w:r w:rsidRPr="00BD5B36">
        <w:rPr>
          <w:sz w:val="28"/>
          <w:szCs w:val="28"/>
        </w:rPr>
        <w:t>водству в целом, а другие к изготовлению отдельной продукции.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расчетах предлагается ограничиться оценкой показателя рент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 xml:space="preserve">бельности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051" type="#_x0000_t75" style="width:31.5pt;height:21pt" o:ole="">
            <v:imagedata r:id="rId60" o:title=""/>
          </v:shape>
          <o:OLEObject Type="Embed" ProgID="Equation.3" ShapeID="_x0000_i1051" DrawAspect="Content" ObjectID="_1655112602" r:id="rId61"/>
        </w:object>
      </w:r>
      <w:r w:rsidRPr="00BD5B36">
        <w:rPr>
          <w:sz w:val="28"/>
          <w:szCs w:val="28"/>
        </w:rPr>
        <w:t>, %, определяемого отношением прибыли по 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>кретному виду за вычетом налогов к его себестоимости:</w:t>
      </w:r>
    </w:p>
    <w:p w:rsidR="00716EAE" w:rsidRDefault="00716EAE" w:rsidP="00716EAE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25" w:dyaOrig="735">
          <v:shape id="_x0000_i1052" type="#_x0000_t75" style="width:101.25pt;height:36.75pt" o:ole="">
            <v:imagedata r:id="rId62" o:title=""/>
          </v:shape>
          <o:OLEObject Type="Embed" ProgID="Equation.3" ShapeID="_x0000_i1052" DrawAspect="Content" ObjectID="_1655112603" r:id="rId63"/>
        </w:object>
      </w:r>
      <w:r>
        <w:t xml:space="preserve">.                                              </w:t>
      </w:r>
      <w:r>
        <w:rPr>
          <w:sz w:val="28"/>
          <w:szCs w:val="28"/>
        </w:rPr>
        <w:t>(8</w:t>
      </w:r>
      <w:r w:rsidRPr="00BD5B36">
        <w:rPr>
          <w:sz w:val="28"/>
          <w:szCs w:val="28"/>
        </w:rPr>
        <w:t>)</w:t>
      </w:r>
    </w:p>
    <w:p w:rsidR="00716EAE" w:rsidRDefault="00716EAE" w:rsidP="00716EAE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Ризд</w:t>
      </w:r>
      <w:proofErr w:type="spellEnd"/>
      <w:r>
        <w:rPr>
          <w:sz w:val="28"/>
          <w:szCs w:val="28"/>
        </w:rPr>
        <w:t xml:space="preserve"> = 331637,92/130000/10,62*100 = 24%.</w:t>
      </w:r>
    </w:p>
    <w:p w:rsidR="00716EAE" w:rsidRDefault="00716EAE" w:rsidP="00716EAE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То есть с каждого вложенного рубля в производство организация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чает 24 копейки прибыли.</w:t>
      </w:r>
    </w:p>
    <w:p w:rsidR="00716EAE" w:rsidRDefault="00716EAE" w:rsidP="00716EAE">
      <w:pPr>
        <w:ind w:firstLine="709"/>
        <w:contextualSpacing/>
        <w:rPr>
          <w:sz w:val="28"/>
          <w:szCs w:val="28"/>
        </w:rPr>
      </w:pPr>
    </w:p>
    <w:p w:rsidR="00716EAE" w:rsidRPr="00BD5B36" w:rsidRDefault="00C10760" w:rsidP="00D35CFB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="00716EAE" w:rsidRPr="00BD5B36">
        <w:rPr>
          <w:b/>
          <w:bCs/>
          <w:sz w:val="28"/>
          <w:szCs w:val="28"/>
        </w:rPr>
        <w:t>. Определение точки безубыточности производства</w:t>
      </w:r>
    </w:p>
    <w:p w:rsidR="00716EAE" w:rsidRPr="00BD5B36" w:rsidRDefault="00716EAE" w:rsidP="00716EAE">
      <w:pPr>
        <w:contextualSpacing/>
        <w:jc w:val="both"/>
        <w:rPr>
          <w:sz w:val="28"/>
          <w:szCs w:val="28"/>
        </w:rPr>
      </w:pP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определения точки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 xml:space="preserve">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BD5B36">
        <w:rPr>
          <w:sz w:val="28"/>
          <w:szCs w:val="28"/>
        </w:rPr>
        <w:t>на</w:t>
      </w:r>
      <w:proofErr w:type="gramEnd"/>
      <w:r w:rsidRPr="00BD5B36">
        <w:rPr>
          <w:sz w:val="28"/>
          <w:szCs w:val="28"/>
        </w:rPr>
        <w:t xml:space="preserve"> условно-переменные (пропорционал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ные) и условно-постоянные (непропорциональные).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расходы, которые находятся в пр</w:t>
      </w:r>
      <w:r w:rsidRPr="00BD5B36">
        <w:rPr>
          <w:sz w:val="28"/>
          <w:szCs w:val="28"/>
        </w:rPr>
        <w:t>я</w:t>
      </w:r>
      <w:r w:rsidRPr="00BD5B36">
        <w:rPr>
          <w:sz w:val="28"/>
          <w:szCs w:val="28"/>
        </w:rPr>
        <w:t>мой зависимости от объема производства и изменяются пропорционально его изменению. В расчете же на единицу продукции их величина остается пра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 xml:space="preserve">тически неизменной. 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величину переменных затрат  на единицу продукции:</w:t>
      </w:r>
    </w:p>
    <w:p w:rsidR="00716EAE" w:rsidRPr="00AF688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 = 706487</w:t>
      </w:r>
      <w:proofErr w:type="gramStart"/>
      <w:r>
        <w:rPr>
          <w:sz w:val="28"/>
          <w:szCs w:val="28"/>
        </w:rPr>
        <w:t>,6</w:t>
      </w:r>
      <w:proofErr w:type="gramEnd"/>
      <w:r>
        <w:rPr>
          <w:sz w:val="28"/>
          <w:szCs w:val="28"/>
        </w:rPr>
        <w:t xml:space="preserve"> / 130000= 5,43 руб./шт.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условно-постоянным</w:t>
      </w:r>
      <w:proofErr w:type="gramEnd"/>
      <w:r w:rsidRPr="00BD5B36">
        <w:rPr>
          <w:sz w:val="28"/>
          <w:szCs w:val="28"/>
        </w:rPr>
        <w:t xml:space="preserve">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lastRenderedPageBreak/>
        <w:t xml:space="preserve">висимости от объема выпуска продукции, т.е. уменьшается при увеличении объемов выпуска. 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величину постоянных затрат  на единицу продукции: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затрат на оплату труда в месяц = 26000руб.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социальных отчислений в месяц = 9256 руб.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затрат на прочие расходы = 19000 руб.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амортизации в месяц = 23193/12=1933 руб.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Рсум</w:t>
      </w:r>
      <w:proofErr w:type="spellEnd"/>
      <w:r>
        <w:rPr>
          <w:sz w:val="28"/>
          <w:szCs w:val="28"/>
        </w:rPr>
        <w:t xml:space="preserve"> = 19000+1933+26000+9256=56189 руб./месяц.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Рсум</w:t>
      </w:r>
      <w:proofErr w:type="spellEnd"/>
      <w:r>
        <w:rPr>
          <w:sz w:val="28"/>
          <w:szCs w:val="28"/>
        </w:rPr>
        <w:t xml:space="preserve"> = 56189 * 12 = 674268 руб./год.</w:t>
      </w:r>
    </w:p>
    <w:p w:rsidR="00716EAE" w:rsidRPr="00AF688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Рсум</w:t>
      </w:r>
      <w:proofErr w:type="spellEnd"/>
      <w:r>
        <w:rPr>
          <w:sz w:val="28"/>
          <w:szCs w:val="28"/>
        </w:rPr>
        <w:t xml:space="preserve"> = 674268/52/5=2593,34 руб./день.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разрезе представленной классификации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</w:t>
      </w:r>
      <w:proofErr w:type="gramStart"/>
      <w:r w:rsidRPr="00BD5B36">
        <w:rPr>
          <w:sz w:val="28"/>
          <w:szCs w:val="28"/>
        </w:rPr>
        <w:t xml:space="preserve"> С</w:t>
      </w:r>
      <w:proofErr w:type="gramEnd"/>
      <w:r w:rsidRPr="00BD5B36">
        <w:rPr>
          <w:sz w:val="28"/>
          <w:szCs w:val="28"/>
        </w:rPr>
        <w:t>, руб./шт., может быть определена следующим образом:</w:t>
      </w:r>
    </w:p>
    <w:p w:rsidR="00716EAE" w:rsidRPr="00BD5B36" w:rsidRDefault="00716EAE" w:rsidP="00716EAE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53" type="#_x0000_t75" style="width:93pt;height:38.25pt" o:ole="">
            <v:imagedata r:id="rId64" o:title=""/>
          </v:shape>
          <o:OLEObject Type="Embed" ProgID="Equation.3" ShapeID="_x0000_i1053" DrawAspect="Content" ObjectID="_1655112604" r:id="rId65"/>
        </w:object>
      </w:r>
      <w:r w:rsidRPr="00BD5B36">
        <w:rPr>
          <w:sz w:val="28"/>
          <w:szCs w:val="28"/>
        </w:rPr>
        <w:t xml:space="preserve">,                       </w:t>
      </w:r>
      <w:r>
        <w:rPr>
          <w:sz w:val="28"/>
          <w:szCs w:val="28"/>
        </w:rPr>
        <w:t xml:space="preserve">                             (9</w:t>
      </w:r>
      <w:r w:rsidRPr="00BD5B36">
        <w:rPr>
          <w:sz w:val="28"/>
          <w:szCs w:val="28"/>
        </w:rPr>
        <w:t>)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</w:t>
      </w:r>
      <w:r w:rsidRPr="00BD5B36">
        <w:rPr>
          <w:position w:val="-16"/>
          <w:sz w:val="28"/>
          <w:szCs w:val="28"/>
        </w:rPr>
        <w:object w:dxaOrig="480" w:dyaOrig="420">
          <v:shape id="_x0000_i1054" type="#_x0000_t75" style="width:23.25pt;height:21pt" o:ole="">
            <v:imagedata r:id="rId66" o:title=""/>
          </v:shape>
          <o:OLEObject Type="Embed" ProgID="Equation.3" ShapeID="_x0000_i1054" DrawAspect="Content" ObjectID="_1655112605" r:id="rId67"/>
        </w:object>
      </w:r>
      <w:r w:rsidRPr="00BD5B36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цы продукции, руб./шт.;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645" w:dyaOrig="435">
          <v:shape id="_x0000_i1055" type="#_x0000_t75" style="width:31.5pt;height:21.75pt" o:ole="">
            <v:imagedata r:id="rId68" o:title=""/>
          </v:shape>
          <o:OLEObject Type="Embed" ProgID="Equation.3" ShapeID="_x0000_i1055" DrawAspect="Content" ObjectID="_1655112606" r:id="rId69"/>
        </w:object>
      </w:r>
      <w:r w:rsidRPr="00BD5B36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мости всего объема производства продукции, руб.;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6"/>
          <w:sz w:val="28"/>
          <w:szCs w:val="28"/>
        </w:rPr>
        <w:object w:dxaOrig="300" w:dyaOrig="300">
          <v:shape id="_x0000_i1056" type="#_x0000_t75" style="width:15pt;height:15pt" o:ole="">
            <v:imagedata r:id="rId70" o:title=""/>
          </v:shape>
          <o:OLEObject Type="Embed" ProgID="Equation.3" ShapeID="_x0000_i1056" DrawAspect="Content" ObjectID="_1655112607" r:id="rId71"/>
        </w:object>
      </w:r>
      <w:r w:rsidRPr="00BD5B36">
        <w:rPr>
          <w:sz w:val="28"/>
          <w:szCs w:val="28"/>
        </w:rPr>
        <w:t xml:space="preserve"> – объем производства продукции, шт.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производимой продукции в месяц = 130000/12=10825 шт.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= 5,43 + 2593,34 /500 = 10,62 руб./шт.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точки безубыточности </w:t>
      </w:r>
      <w:r w:rsidRPr="00EC1ADB">
        <w:rPr>
          <w:position w:val="-12"/>
          <w:sz w:val="28"/>
          <w:szCs w:val="28"/>
        </w:rPr>
        <w:object w:dxaOrig="660" w:dyaOrig="380">
          <v:shape id="_x0000_i1057" type="#_x0000_t75" style="width:33.75pt;height:18.75pt" o:ole="">
            <v:imagedata r:id="rId72" o:title=""/>
          </v:shape>
          <o:OLEObject Type="Embed" ProgID="Equation.3" ShapeID="_x0000_i1057" DrawAspect="Content" ObjectID="_1655112608" r:id="rId73"/>
        </w:object>
      </w:r>
      <w:r>
        <w:rPr>
          <w:sz w:val="28"/>
          <w:szCs w:val="28"/>
        </w:rPr>
        <w:t>, шт., может быть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по формуле</w:t>
      </w:r>
    </w:p>
    <w:p w:rsidR="00716EAE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t xml:space="preserve">                                                      </w:t>
      </w:r>
      <w:r w:rsidRPr="00EC1ADB">
        <w:rPr>
          <w:position w:val="-38"/>
          <w:sz w:val="28"/>
          <w:szCs w:val="28"/>
        </w:rPr>
        <w:object w:dxaOrig="1880" w:dyaOrig="880">
          <v:shape id="_x0000_i1058" type="#_x0000_t75" style="width:93.75pt;height:43.5pt" o:ole="">
            <v:imagedata r:id="rId74" o:title=""/>
          </v:shape>
          <o:OLEObject Type="Embed" ProgID="Equation.3" ShapeID="_x0000_i1058" DrawAspect="Content" ObjectID="_1655112609" r:id="rId75"/>
        </w:object>
      </w:r>
      <w:r>
        <w:t xml:space="preserve">.                                                               </w:t>
      </w:r>
      <w:r>
        <w:rPr>
          <w:sz w:val="28"/>
          <w:szCs w:val="28"/>
        </w:rPr>
        <w:t>(10)</w:t>
      </w:r>
    </w:p>
    <w:p w:rsidR="00716EAE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без = 2593</w:t>
      </w:r>
      <w:proofErr w:type="gramStart"/>
      <w:r>
        <w:rPr>
          <w:sz w:val="28"/>
          <w:szCs w:val="28"/>
        </w:rPr>
        <w:t>,34</w:t>
      </w:r>
      <w:proofErr w:type="gramEnd"/>
      <w:r>
        <w:rPr>
          <w:sz w:val="28"/>
          <w:szCs w:val="28"/>
        </w:rPr>
        <w:t>/(13,81-5,43) = 310 шт./день=80600 шт./год</w:t>
      </w:r>
    </w:p>
    <w:p w:rsidR="00716EAE" w:rsidRPr="00592198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товара в размере 80600 штук в год предприятия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дет работать без прибыли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уходя в убыток.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Графическое решение этой задачи представлено на рис.1.</w:t>
      </w:r>
    </w:p>
    <w:p w:rsidR="00716EAE" w:rsidRDefault="00FD0316" w:rsidP="00716EAE">
      <w:pPr>
        <w:spacing w:line="360" w:lineRule="auto"/>
        <w:jc w:val="both"/>
        <w:rPr>
          <w:sz w:val="28"/>
          <w:szCs w:val="28"/>
        </w:rPr>
      </w:pPr>
      <w:r w:rsidRPr="00FD0316">
        <w:rPr>
          <w:noProof/>
        </w:rPr>
        <w:lastRenderedPageBreak/>
        <w:pict>
          <v:line id="_x0000_s1026" style="position:absolute;left:0;text-align:left;z-index:251692032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l/gVhkgC&#10;AABTBAAADgAAAAAAAAAAAAAAAAAuAgAAZHJzL2Uyb0RvYy54bWxQSwECLQAUAAYACAAAACEATqiL&#10;nd0AAAALAQAADwAAAAAAAAAAAAAAAACiBAAAZHJzL2Rvd25yZXYueG1sUEsFBgAAAAAEAAQA8wAA&#10;AKwFAAAAAA==&#10;">
            <w10:anchorlock/>
          </v:line>
        </w:pict>
      </w:r>
      <w:r w:rsidR="00716EAE">
        <w:rPr>
          <w:noProof/>
        </w:rPr>
        <w:drawing>
          <wp:inline distT="0" distB="0" distL="0" distR="0">
            <wp:extent cx="5879805" cy="3710763"/>
            <wp:effectExtent l="0" t="0" r="2603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716EAE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 </w:t>
      </w:r>
      <w:r>
        <w:rPr>
          <w:rFonts w:eastAsia="MS Mincho"/>
          <w:sz w:val="28"/>
          <w:szCs w:val="28"/>
        </w:rPr>
        <w:t>Определение точки безубыточности продукции</w:t>
      </w:r>
    </w:p>
    <w:p w:rsidR="00716EAE" w:rsidRPr="00BD5B3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Если в числитель формулы (11) добавить желаемый размер балансовой прибыли </w:t>
      </w:r>
      <w:r w:rsidRPr="00BD5B36">
        <w:rPr>
          <w:position w:val="-12"/>
          <w:sz w:val="28"/>
          <w:szCs w:val="28"/>
        </w:rPr>
        <w:object w:dxaOrig="705" w:dyaOrig="375">
          <v:shape id="_x0000_i1059" type="#_x0000_t75" style="width:35.25pt;height:18.75pt" o:ole="">
            <v:imagedata r:id="rId77" o:title=""/>
          </v:shape>
          <o:OLEObject Type="Embed" ProgID="Equation.3" ShapeID="_x0000_i1059" DrawAspect="Content" ObjectID="_1655112610" r:id="rId78"/>
        </w:object>
      </w:r>
      <w:r w:rsidRPr="00BD5B36">
        <w:rPr>
          <w:sz w:val="28"/>
          <w:szCs w:val="28"/>
        </w:rPr>
        <w:t>, руб., то можно определить объем реализации продукции, н</w:t>
      </w:r>
      <w:r w:rsidRPr="00BD5B36">
        <w:rPr>
          <w:sz w:val="28"/>
          <w:szCs w:val="28"/>
        </w:rPr>
        <w:t>е</w:t>
      </w:r>
      <w:r w:rsidRPr="00BD5B36">
        <w:rPr>
          <w:sz w:val="28"/>
          <w:szCs w:val="28"/>
        </w:rPr>
        <w:t xml:space="preserve">обходимый для ее достижения </w:t>
      </w:r>
      <w:r w:rsidRPr="00BD5B36">
        <w:rPr>
          <w:position w:val="-12"/>
          <w:sz w:val="28"/>
          <w:szCs w:val="28"/>
        </w:rPr>
        <w:object w:dxaOrig="1005" w:dyaOrig="375">
          <v:shape id="_x0000_i1060" type="#_x0000_t75" style="width:50.25pt;height:18.75pt" o:ole="">
            <v:imagedata r:id="rId79" o:title=""/>
          </v:shape>
          <o:OLEObject Type="Embed" ProgID="Equation.3" ShapeID="_x0000_i1060" DrawAspect="Content" ObjectID="_1655112611" r:id="rId80"/>
        </w:object>
      </w:r>
      <w:r w:rsidRPr="00BD5B36">
        <w:rPr>
          <w:sz w:val="28"/>
          <w:szCs w:val="28"/>
        </w:rPr>
        <w:t>, шт.:</w:t>
      </w:r>
    </w:p>
    <w:p w:rsidR="00716EAE" w:rsidRDefault="00716EAE" w:rsidP="00716EAE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38"/>
          <w:sz w:val="28"/>
          <w:szCs w:val="28"/>
        </w:rPr>
        <w:object w:dxaOrig="2880" w:dyaOrig="885">
          <v:shape id="_x0000_i1061" type="#_x0000_t75" style="width:2in;height:44.25pt" o:ole="">
            <v:imagedata r:id="rId81" o:title=""/>
          </v:shape>
          <o:OLEObject Type="Embed" ProgID="Equation.3" ShapeID="_x0000_i1061" DrawAspect="Content" ObjectID="_1655112612" r:id="rId82"/>
        </w:object>
      </w:r>
      <w:r w:rsidRPr="00BD5B36"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                            (11</w:t>
      </w:r>
      <w:r w:rsidRPr="00BD5B36">
        <w:rPr>
          <w:sz w:val="28"/>
          <w:szCs w:val="28"/>
        </w:rPr>
        <w:t>)</w:t>
      </w:r>
    </w:p>
    <w:p w:rsidR="00716EAE" w:rsidRPr="00A86C42" w:rsidRDefault="00716EAE" w:rsidP="00716EA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необх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(</w:t>
      </w:r>
      <w:proofErr w:type="gramEnd"/>
      <w:r>
        <w:rPr>
          <w:sz w:val="28"/>
          <w:szCs w:val="28"/>
        </w:rPr>
        <w:t>674268+500000)/(13,81-5,43) = 140128 шт./год.</w:t>
      </w:r>
    </w:p>
    <w:p w:rsidR="00716EAE" w:rsidRPr="00BD5B36" w:rsidRDefault="00716EAE" w:rsidP="00BE17DA">
      <w:pPr>
        <w:jc w:val="both"/>
        <w:rPr>
          <w:sz w:val="28"/>
          <w:szCs w:val="28"/>
        </w:rPr>
      </w:pPr>
    </w:p>
    <w:p w:rsidR="00716EAE" w:rsidRPr="00BD5B36" w:rsidRDefault="00C10760" w:rsidP="00BE17DA">
      <w:pPr>
        <w:pStyle w:val="ac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716EAE" w:rsidRPr="00BD5B36">
        <w:rPr>
          <w:b/>
          <w:bCs/>
          <w:sz w:val="28"/>
          <w:szCs w:val="28"/>
        </w:rPr>
        <w:t>. Определение срока окупаемости затрат или возврата кредитных средств</w:t>
      </w:r>
    </w:p>
    <w:p w:rsidR="00716EAE" w:rsidRPr="00BD5B36" w:rsidRDefault="00716EAE" w:rsidP="00716EAE">
      <w:pPr>
        <w:pStyle w:val="ac"/>
        <w:spacing w:after="0"/>
        <w:jc w:val="center"/>
        <w:rPr>
          <w:sz w:val="28"/>
          <w:szCs w:val="28"/>
        </w:rPr>
      </w:pP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том случае, когда для организации производства продукции треб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 xml:space="preserve">ются инвестиции, необходимо рассчитать срок их возврата. Срок возврата кредитных средств </w:t>
      </w:r>
      <w:r w:rsidRPr="00BD5B36">
        <w:rPr>
          <w:position w:val="-18"/>
          <w:sz w:val="28"/>
          <w:szCs w:val="28"/>
        </w:rPr>
        <w:object w:dxaOrig="885" w:dyaOrig="435">
          <v:shape id="_x0000_i1062" type="#_x0000_t75" style="width:44.25pt;height:21.75pt" o:ole="">
            <v:imagedata r:id="rId83" o:title=""/>
          </v:shape>
          <o:OLEObject Type="Embed" ProgID="Equation.3" ShapeID="_x0000_i1062" DrawAspect="Content" ObjectID="_1655112613" r:id="rId84"/>
        </w:object>
      </w:r>
      <w:r w:rsidRPr="00BD5B36">
        <w:rPr>
          <w:sz w:val="28"/>
          <w:szCs w:val="28"/>
        </w:rPr>
        <w:t xml:space="preserve">, годы, при условии их погашения только лишь за счет чистой прибыли </w:t>
      </w:r>
      <w:r w:rsidRPr="00BD5B36">
        <w:rPr>
          <w:position w:val="-12"/>
          <w:sz w:val="28"/>
          <w:szCs w:val="28"/>
        </w:rPr>
        <w:object w:dxaOrig="825" w:dyaOrig="375">
          <v:shape id="_x0000_i1063" type="#_x0000_t75" style="width:41.25pt;height:18.75pt" o:ole="">
            <v:imagedata r:id="rId85" o:title=""/>
          </v:shape>
          <o:OLEObject Type="Embed" ProgID="Equation.3" ShapeID="_x0000_i1063" DrawAspect="Content" ObjectID="_1655112614" r:id="rId86"/>
        </w:object>
      </w:r>
      <w:r w:rsidRPr="00BD5B36">
        <w:rPr>
          <w:sz w:val="28"/>
          <w:szCs w:val="28"/>
        </w:rPr>
        <w:t>, руб., определяется по следующей формуле:</w:t>
      </w:r>
    </w:p>
    <w:p w:rsidR="00716EAE" w:rsidRPr="00BD5B36" w:rsidRDefault="00716EAE" w:rsidP="00716EAE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64" type="#_x0000_t75" style="width:152.25pt;height:42pt" o:ole="">
            <v:imagedata r:id="rId87" o:title=""/>
          </v:shape>
          <o:OLEObject Type="Embed" ProgID="Equation.3" ShapeID="_x0000_i1064" DrawAspect="Content" ObjectID="_1655112615" r:id="rId88"/>
        </w:object>
      </w:r>
      <w:r>
        <w:t>,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(12</w:t>
      </w:r>
      <w:r w:rsidRPr="00BD5B36">
        <w:rPr>
          <w:sz w:val="28"/>
          <w:szCs w:val="28"/>
        </w:rPr>
        <w:t>)</w:t>
      </w:r>
    </w:p>
    <w:p w:rsidR="00716EAE" w:rsidRPr="00BD5B36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lastRenderedPageBreak/>
        <w:t>где</w:t>
      </w:r>
      <w:proofErr w:type="gramStart"/>
      <w:r w:rsidRPr="00BD5B36">
        <w:rPr>
          <w:sz w:val="28"/>
          <w:szCs w:val="28"/>
        </w:rPr>
        <w:t xml:space="preserve">  К</w:t>
      </w:r>
      <w:proofErr w:type="gramEnd"/>
      <w:r w:rsidRPr="00BD5B36">
        <w:rPr>
          <w:sz w:val="28"/>
          <w:szCs w:val="28"/>
        </w:rPr>
        <w:t> – сумма кредита, необходимого для организации соответствующего производства, руб.;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555" w:dyaOrig="435">
          <v:shape id="_x0000_i1065" type="#_x0000_t75" style="width:28.5pt;height:21.75pt" o:ole="">
            <v:imagedata r:id="rId89" o:title=""/>
          </v:shape>
          <o:OLEObject Type="Embed" ProgID="Equation.3" ShapeID="_x0000_i1065" DrawAspect="Content" ObjectID="_1655112616" r:id="rId90"/>
        </w:object>
      </w:r>
      <w:r w:rsidRPr="00BD5B36">
        <w:rPr>
          <w:sz w:val="28"/>
          <w:szCs w:val="28"/>
        </w:rPr>
        <w:t xml:space="preserve"> – ставка процента за кредит, %.</w:t>
      </w:r>
    </w:p>
    <w:p w:rsidR="00716EAE" w:rsidRDefault="00716EAE" w:rsidP="00716E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срок возврата кредитных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условии, что размер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составляет 2000000 рублей взятый под 12,2%.</w:t>
      </w:r>
    </w:p>
    <w:p w:rsidR="00716EAE" w:rsidRPr="00BD5B3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Твозвр</w:t>
      </w:r>
      <w:proofErr w:type="spellEnd"/>
      <w:r>
        <w:rPr>
          <w:sz w:val="28"/>
          <w:szCs w:val="28"/>
        </w:rPr>
        <w:t xml:space="preserve"> = 2000000*(1+0,122)/331638 = 6,8 лет = 6 лет и 10 месяцев.</w:t>
      </w:r>
    </w:p>
    <w:p w:rsidR="00716EAE" w:rsidRDefault="00FD0316" w:rsidP="00716EAE">
      <w:pPr>
        <w:spacing w:line="360" w:lineRule="auto"/>
        <w:jc w:val="both"/>
        <w:rPr>
          <w:sz w:val="28"/>
          <w:szCs w:val="28"/>
        </w:rPr>
      </w:pPr>
      <w:r w:rsidRPr="00FD0316">
        <w:rPr>
          <w:noProof/>
        </w:rPr>
        <w:pict>
          <v:line id="Прямая соединительная линия 11" o:spid="_x0000_s1031" style="position:absolute;left:0;text-align:left;z-index:251691008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6FHYdEgC&#10;AABUBAAADgAAAAAAAAAAAAAAAAAuAgAAZHJzL2Uyb0RvYy54bWxQSwECLQAUAAYACAAAACEATqiL&#10;nd0AAAALAQAADwAAAAAAAAAAAAAAAACiBAAAZHJzL2Rvd25yZXYueG1sUEsFBgAAAAAEAAQA8wAA&#10;AKwFAAAAAA==&#10;">
            <w10:anchorlock/>
          </v:line>
        </w:pict>
      </w:r>
      <w:r w:rsidR="00716EAE">
        <w:tab/>
      </w:r>
      <w:r w:rsidR="00716EAE" w:rsidRPr="00BD5B36">
        <w:rPr>
          <w:sz w:val="28"/>
          <w:szCs w:val="28"/>
        </w:rPr>
        <w:t>Аналогичным же образом определяется и срок окупаемости собстве</w:t>
      </w:r>
      <w:r w:rsidR="00716EAE" w:rsidRPr="00BD5B36">
        <w:rPr>
          <w:sz w:val="28"/>
          <w:szCs w:val="28"/>
        </w:rPr>
        <w:t>н</w:t>
      </w:r>
      <w:r w:rsidR="00716EAE" w:rsidRPr="00BD5B36">
        <w:rPr>
          <w:sz w:val="28"/>
          <w:szCs w:val="28"/>
        </w:rPr>
        <w:t>ных затрат предприятия, связанных с разработкой продукции. В это</w:t>
      </w:r>
      <w:r w:rsidR="00716EAE">
        <w:rPr>
          <w:sz w:val="28"/>
          <w:szCs w:val="28"/>
        </w:rPr>
        <w:t>м случае в числителе формулы (12</w:t>
      </w:r>
      <w:r w:rsidR="00716EAE" w:rsidRPr="00BD5B36">
        <w:rPr>
          <w:sz w:val="28"/>
          <w:szCs w:val="28"/>
        </w:rPr>
        <w:t>) будет фигурировать не размер кредита, а величина собственных сре</w:t>
      </w:r>
      <w:proofErr w:type="gramStart"/>
      <w:r w:rsidR="00716EAE" w:rsidRPr="00BD5B36">
        <w:rPr>
          <w:sz w:val="28"/>
          <w:szCs w:val="28"/>
        </w:rPr>
        <w:t>дств дл</w:t>
      </w:r>
      <w:proofErr w:type="gramEnd"/>
      <w:r w:rsidR="00716EAE" w:rsidRPr="00BD5B36">
        <w:rPr>
          <w:sz w:val="28"/>
          <w:szCs w:val="28"/>
        </w:rPr>
        <w:t>я приобретения необходимого оборудования. Поэт</w:t>
      </w:r>
      <w:r w:rsidR="00716EAE" w:rsidRPr="00BD5B36">
        <w:rPr>
          <w:sz w:val="28"/>
          <w:szCs w:val="28"/>
        </w:rPr>
        <w:t>о</w:t>
      </w:r>
      <w:r w:rsidR="00716EAE" w:rsidRPr="00BD5B36">
        <w:rPr>
          <w:sz w:val="28"/>
          <w:szCs w:val="28"/>
        </w:rPr>
        <w:t>му при проведении расчетов при такой постановке задачи ставка процентов за кредит, естественно, не учитывается.</w:t>
      </w:r>
    </w:p>
    <w:p w:rsidR="00716EAE" w:rsidRPr="00BD5B36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Токуп</w:t>
      </w:r>
      <w:proofErr w:type="spellEnd"/>
      <w:r>
        <w:rPr>
          <w:sz w:val="28"/>
          <w:szCs w:val="28"/>
        </w:rPr>
        <w:t xml:space="preserve"> = </w:t>
      </w:r>
      <w:r w:rsidR="001F575B">
        <w:rPr>
          <w:sz w:val="28"/>
          <w:szCs w:val="28"/>
        </w:rPr>
        <w:t>75000/331638 = 0,2 года = 3 меся</w:t>
      </w:r>
      <w:r>
        <w:rPr>
          <w:sz w:val="28"/>
          <w:szCs w:val="28"/>
        </w:rPr>
        <w:t>ца</w:t>
      </w:r>
    </w:p>
    <w:p w:rsidR="00716EAE" w:rsidRPr="00BD5B36" w:rsidRDefault="00716EAE" w:rsidP="00716EAE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D5B36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BD5B36">
        <w:rPr>
          <w:position w:val="-12"/>
          <w:sz w:val="28"/>
          <w:szCs w:val="28"/>
        </w:rPr>
        <w:object w:dxaOrig="525" w:dyaOrig="375">
          <v:shape id="_x0000_i1066" type="#_x0000_t75" style="width:26.25pt;height:18.75pt" o:ole="">
            <v:imagedata r:id="rId38" o:title=""/>
          </v:shape>
          <o:OLEObject Type="Embed" ProgID="Equation.3" ShapeID="_x0000_i1066" DrawAspect="Content" ObjectID="_1655112617" r:id="rId91"/>
        </w:object>
      </w:r>
      <w:r>
        <w:rPr>
          <w:bCs/>
          <w:sz w:val="28"/>
          <w:szCs w:val="28"/>
        </w:rPr>
        <w:t>, руб.,  формула (12</w:t>
      </w:r>
      <w:r w:rsidRPr="00BD5B36">
        <w:rPr>
          <w:bCs/>
          <w:sz w:val="28"/>
          <w:szCs w:val="28"/>
        </w:rPr>
        <w:t>) примет следующий вид:</w:t>
      </w:r>
    </w:p>
    <w:p w:rsidR="00716EAE" w:rsidRDefault="00716EAE" w:rsidP="00716EAE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67" type="#_x0000_t75" style="width:152.25pt;height:42pt" o:ole="">
            <v:imagedata r:id="rId92" o:title=""/>
          </v:shape>
          <o:OLEObject Type="Embed" ProgID="Equation.3" ShapeID="_x0000_i1067" DrawAspect="Content" ObjectID="_1655112618" r:id="rId93"/>
        </w:object>
      </w:r>
      <w:r>
        <w:t xml:space="preserve">    .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(13</w:t>
      </w:r>
      <w:r w:rsidRPr="00BD5B36">
        <w:rPr>
          <w:sz w:val="28"/>
          <w:szCs w:val="28"/>
        </w:rPr>
        <w:t>)</w:t>
      </w:r>
    </w:p>
    <w:p w:rsidR="00716EAE" w:rsidRDefault="00716EAE" w:rsidP="00716EAE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Твозвр</w:t>
      </w:r>
      <w:proofErr w:type="spellEnd"/>
      <w:r>
        <w:rPr>
          <w:sz w:val="28"/>
          <w:szCs w:val="28"/>
        </w:rPr>
        <w:t xml:space="preserve"> = 2000000*1,122/ (331638+23193) = 6,3 года = 6 лет 4 месяца</w:t>
      </w:r>
    </w:p>
    <w:p w:rsidR="00C10760" w:rsidRDefault="00C10760" w:rsidP="00BE17DA">
      <w:pPr>
        <w:ind w:firstLine="709"/>
        <w:rPr>
          <w:sz w:val="28"/>
          <w:szCs w:val="28"/>
        </w:rPr>
      </w:pPr>
    </w:p>
    <w:p w:rsidR="001C7744" w:rsidRDefault="00C10760" w:rsidP="00D35CF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1C7744" w:rsidRPr="006F5330">
        <w:rPr>
          <w:b/>
          <w:sz w:val="28"/>
          <w:szCs w:val="28"/>
        </w:rPr>
        <w:t xml:space="preserve">. </w:t>
      </w:r>
      <w:r w:rsidR="001C7744">
        <w:rPr>
          <w:b/>
          <w:sz w:val="28"/>
          <w:szCs w:val="28"/>
        </w:rPr>
        <w:t>Показатели эффективности инвестиционных проектов</w:t>
      </w:r>
    </w:p>
    <w:p w:rsidR="00BE17DA" w:rsidRDefault="00BE17DA" w:rsidP="00BE17DA">
      <w:pPr>
        <w:ind w:firstLine="709"/>
        <w:rPr>
          <w:sz w:val="28"/>
          <w:szCs w:val="28"/>
        </w:rPr>
      </w:pPr>
    </w:p>
    <w:p w:rsidR="001C7744" w:rsidRDefault="001C7744" w:rsidP="001C7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показателей</w:t>
      </w:r>
      <w:r w:rsidRPr="00BD5B36">
        <w:rPr>
          <w:sz w:val="28"/>
          <w:szCs w:val="28"/>
        </w:rPr>
        <w:t xml:space="preserve"> эффективности инвестиционных проектов используемых в динамических мето</w:t>
      </w:r>
      <w:r>
        <w:rPr>
          <w:sz w:val="28"/>
          <w:szCs w:val="28"/>
        </w:rPr>
        <w:t>дах являются:</w:t>
      </w:r>
      <w:r w:rsidRPr="00BD5B36">
        <w:rPr>
          <w:sz w:val="28"/>
          <w:szCs w:val="28"/>
        </w:rPr>
        <w:t xml:space="preserve"> чистый диско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 xml:space="preserve">тированный доход, индекс доходности, внутренняя норма доходности и срок окупаемости инвестиций. </w:t>
      </w:r>
    </w:p>
    <w:p w:rsidR="00D35CFB" w:rsidRDefault="00D35CFB" w:rsidP="00D35C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 окупаемости:</w:t>
      </w:r>
    </w:p>
    <w:p w:rsidR="00D35CFB" w:rsidRDefault="00D35CFB" w:rsidP="00D35C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Без учета ставки дисконтирования: Ток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3+7089/27637=3,3 месяца</w:t>
      </w:r>
    </w:p>
    <w:p w:rsidR="00D35CFB" w:rsidRDefault="00D35CFB" w:rsidP="00D35C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учетом ставки дисконтирования: Ток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=3+18800/22745=3,8 месяца</w:t>
      </w:r>
    </w:p>
    <w:p w:rsidR="00D35CFB" w:rsidRPr="00606355" w:rsidRDefault="00D35CFB" w:rsidP="00D35CFB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 xml:space="preserve">Чистый дисконтированный доход: </w:t>
      </w:r>
    </w:p>
    <w:p w:rsidR="00D35CFB" w:rsidRPr="00606355" w:rsidRDefault="00D35CFB" w:rsidP="00FC5972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lastRenderedPageBreak/>
        <w:t>ЧДД=</w:t>
      </w:r>
      <w:r w:rsidR="007D3F23">
        <w:rPr>
          <w:spacing w:val="-1"/>
          <w:sz w:val="28"/>
          <w:szCs w:val="28"/>
        </w:rPr>
        <w:t>315056</w:t>
      </w:r>
      <w:r>
        <w:rPr>
          <w:spacing w:val="-1"/>
          <w:sz w:val="28"/>
          <w:szCs w:val="28"/>
        </w:rPr>
        <w:t>-94000</w:t>
      </w:r>
      <w:r w:rsidRPr="00606355">
        <w:rPr>
          <w:spacing w:val="-1"/>
          <w:sz w:val="28"/>
          <w:szCs w:val="28"/>
        </w:rPr>
        <w:t>=</w:t>
      </w:r>
      <w:r w:rsidR="00FC5972">
        <w:rPr>
          <w:spacing w:val="-1"/>
          <w:sz w:val="28"/>
          <w:szCs w:val="28"/>
        </w:rPr>
        <w:t xml:space="preserve">221056 </w:t>
      </w:r>
      <w:r w:rsidRPr="00606355">
        <w:rPr>
          <w:spacing w:val="-1"/>
          <w:sz w:val="28"/>
          <w:szCs w:val="28"/>
        </w:rPr>
        <w:t>рублей.</w:t>
      </w:r>
    </w:p>
    <w:p w:rsidR="00C10760" w:rsidRPr="00BD5B36" w:rsidRDefault="00C10760" w:rsidP="00D35CF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35"/>
        <w:gridCol w:w="1322"/>
        <w:gridCol w:w="1323"/>
      </w:tblGrid>
      <w:tr w:rsidR="006D4B70" w:rsidRPr="006F5330" w:rsidTr="001C7744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Интервал, год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</w:t>
            </w: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1</w:t>
            </w:r>
          </w:p>
        </w:tc>
      </w:tr>
      <w:tr w:rsidR="006D4B70" w:rsidRPr="006F5330" w:rsidTr="001C7744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 xml:space="preserve">Инвестиции 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1C7744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94000</w:t>
            </w: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Текущий доход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331638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-94000</w:t>
            </w: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237638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rPr>
                <w:sz w:val="26"/>
                <w:szCs w:val="26"/>
              </w:rPr>
            </w:pPr>
            <w:proofErr w:type="spellStart"/>
            <w:r w:rsidRPr="006F5330">
              <w:rPr>
                <w:sz w:val="26"/>
                <w:szCs w:val="26"/>
              </w:rPr>
              <w:t>К-т</w:t>
            </w:r>
            <w:proofErr w:type="spellEnd"/>
            <w:r w:rsidRPr="006F5330">
              <w:rPr>
                <w:sz w:val="26"/>
                <w:szCs w:val="26"/>
              </w:rPr>
              <w:t xml:space="preserve"> дисконтирования </w:t>
            </w:r>
            <w:proofErr w:type="gramStart"/>
            <w:r w:rsidRPr="006F5330">
              <w:rPr>
                <w:sz w:val="26"/>
                <w:szCs w:val="26"/>
              </w:rPr>
              <w:t>Е</w:t>
            </w:r>
            <w:proofErr w:type="gramEnd"/>
            <w:r w:rsidRPr="006F5330">
              <w:rPr>
                <w:sz w:val="26"/>
                <w:szCs w:val="26"/>
                <w:lang w:val="en-US"/>
              </w:rPr>
              <w:t>max</w:t>
            </w:r>
            <w:r>
              <w:rPr>
                <w:sz w:val="26"/>
                <w:szCs w:val="26"/>
              </w:rPr>
              <w:t>=5</w:t>
            </w:r>
            <w:r w:rsidRPr="006F5330">
              <w:rPr>
                <w:sz w:val="26"/>
                <w:szCs w:val="26"/>
              </w:rPr>
              <w:t>%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</w:t>
            </w:r>
            <w:r w:rsidRPr="006F5330">
              <w:rPr>
                <w:sz w:val="26"/>
                <w:szCs w:val="26"/>
              </w:rPr>
              <w:t>у</w:t>
            </w:r>
            <w:r w:rsidRPr="006F5330">
              <w:rPr>
                <w:sz w:val="26"/>
                <w:szCs w:val="26"/>
              </w:rPr>
              <w:t>щий доход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315056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</w:t>
            </w:r>
            <w:r w:rsidRPr="006F5330">
              <w:rPr>
                <w:sz w:val="26"/>
                <w:szCs w:val="26"/>
              </w:rPr>
              <w:t>и</w:t>
            </w:r>
            <w:r w:rsidRPr="006F5330">
              <w:rPr>
                <w:sz w:val="26"/>
                <w:szCs w:val="26"/>
              </w:rPr>
              <w:t>рованный денежный поток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-94000</w:t>
            </w: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221056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proofErr w:type="gramStart"/>
            <w:r w:rsidRPr="006F5330">
              <w:rPr>
                <w:sz w:val="26"/>
                <w:szCs w:val="26"/>
              </w:rPr>
              <w:t>К-т</w:t>
            </w:r>
            <w:proofErr w:type="spellEnd"/>
            <w:proofErr w:type="gramEnd"/>
            <w:r w:rsidRPr="006F5330">
              <w:rPr>
                <w:sz w:val="26"/>
                <w:szCs w:val="26"/>
              </w:rPr>
              <w:t xml:space="preserve"> дисконтирования </w:t>
            </w:r>
            <w:proofErr w:type="spellStart"/>
            <w:r w:rsidRPr="006F5330">
              <w:rPr>
                <w:sz w:val="26"/>
                <w:szCs w:val="26"/>
                <w:lang w:val="en-US"/>
              </w:rPr>
              <w:t>Emin</w:t>
            </w:r>
            <w:proofErr w:type="spellEnd"/>
            <w:r w:rsidRPr="006F5330">
              <w:rPr>
                <w:sz w:val="26"/>
                <w:szCs w:val="26"/>
                <w:lang w:val="en-US"/>
              </w:rPr>
              <w:t>=</w:t>
            </w:r>
            <w:r w:rsidR="007D3F23">
              <w:rPr>
                <w:sz w:val="26"/>
                <w:szCs w:val="26"/>
              </w:rPr>
              <w:t>77</w:t>
            </w:r>
            <w:r w:rsidRPr="006F5330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D3F23">
              <w:rPr>
                <w:sz w:val="26"/>
                <w:szCs w:val="26"/>
              </w:rPr>
              <w:t>56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</w:t>
            </w:r>
            <w:r w:rsidRPr="006F5330">
              <w:rPr>
                <w:sz w:val="26"/>
                <w:szCs w:val="26"/>
              </w:rPr>
              <w:t>у</w:t>
            </w:r>
            <w:r w:rsidRPr="006F5330">
              <w:rPr>
                <w:sz w:val="26"/>
                <w:szCs w:val="26"/>
              </w:rPr>
              <w:t>щий доход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6D4B70" w:rsidRPr="006F5330" w:rsidRDefault="007D3F23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185717</w:t>
            </w:r>
          </w:p>
        </w:tc>
      </w:tr>
      <w:tr w:rsidR="006D4B70" w:rsidRPr="006F5330" w:rsidTr="00981A2F">
        <w:trPr>
          <w:trHeight w:val="510"/>
        </w:trPr>
        <w:tc>
          <w:tcPr>
            <w:tcW w:w="3335" w:type="dxa"/>
            <w:vAlign w:val="center"/>
          </w:tcPr>
          <w:p w:rsidR="006D4B70" w:rsidRPr="006F5330" w:rsidRDefault="006D4B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</w:t>
            </w:r>
            <w:r w:rsidRPr="006F5330">
              <w:rPr>
                <w:sz w:val="26"/>
                <w:szCs w:val="26"/>
              </w:rPr>
              <w:t>и</w:t>
            </w:r>
            <w:r w:rsidRPr="006F5330">
              <w:rPr>
                <w:sz w:val="26"/>
                <w:szCs w:val="26"/>
              </w:rPr>
              <w:t>рованный денежный поток</w:t>
            </w:r>
          </w:p>
        </w:tc>
        <w:tc>
          <w:tcPr>
            <w:tcW w:w="1322" w:type="dxa"/>
            <w:vAlign w:val="center"/>
          </w:tcPr>
          <w:p w:rsidR="006D4B70" w:rsidRPr="006F5330" w:rsidRDefault="006D4B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-94000</w:t>
            </w:r>
          </w:p>
        </w:tc>
        <w:tc>
          <w:tcPr>
            <w:tcW w:w="1323" w:type="dxa"/>
            <w:vAlign w:val="center"/>
          </w:tcPr>
          <w:p w:rsidR="006D4B70" w:rsidRPr="006F5330" w:rsidRDefault="007D3F23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91717,28</w:t>
            </w:r>
          </w:p>
        </w:tc>
      </w:tr>
    </w:tbl>
    <w:p w:rsidR="001C7744" w:rsidRDefault="001C7744" w:rsidP="00BE17DA">
      <w:pPr>
        <w:ind w:firstLine="709"/>
        <w:rPr>
          <w:sz w:val="28"/>
          <w:szCs w:val="28"/>
        </w:rPr>
      </w:pPr>
    </w:p>
    <w:p w:rsidR="001C7744" w:rsidRDefault="001C7744" w:rsidP="001C7744">
      <w:pPr>
        <w:spacing w:after="67"/>
        <w:rPr>
          <w:rFonts w:asciiTheme="minorHAnsi" w:hAnsiTheme="minorHAnsi" w:cstheme="minorBidi"/>
          <w:sz w:val="2"/>
          <w:szCs w:val="2"/>
        </w:rPr>
      </w:pPr>
    </w:p>
    <w:p w:rsidR="001C7744" w:rsidRDefault="001C7744" w:rsidP="001C7744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spacing w:val="-1"/>
          <w:sz w:val="28"/>
          <w:szCs w:val="28"/>
        </w:rPr>
        <w:t>Крите</w:t>
      </w:r>
      <w:r w:rsidRPr="00606355">
        <w:rPr>
          <w:spacing w:val="-2"/>
          <w:sz w:val="28"/>
          <w:szCs w:val="28"/>
        </w:rPr>
        <w:t>рий эффективности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инвестиционного проекта выражается сл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дую</w:t>
      </w:r>
      <w:r>
        <w:rPr>
          <w:spacing w:val="-3"/>
          <w:sz w:val="28"/>
          <w:szCs w:val="28"/>
        </w:rPr>
        <w:t xml:space="preserve">щим образом: </w:t>
      </w:r>
      <w:r w:rsidRPr="00606355">
        <w:rPr>
          <w:spacing w:val="-3"/>
          <w:sz w:val="28"/>
          <w:szCs w:val="28"/>
        </w:rPr>
        <w:t>ЧДД &gt; 0.</w:t>
      </w:r>
      <w:r>
        <w:rPr>
          <w:spacing w:val="-3"/>
          <w:sz w:val="28"/>
          <w:szCs w:val="28"/>
        </w:rPr>
        <w:t xml:space="preserve"> Положительное значение чистого дисконтир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дохода говорит о том, что проект эффективен и может </w:t>
      </w:r>
      <w:r>
        <w:rPr>
          <w:spacing w:val="-3"/>
          <w:sz w:val="28"/>
          <w:szCs w:val="28"/>
        </w:rPr>
        <w:t>приносить пр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быль в установленном объеме. </w:t>
      </w:r>
    </w:p>
    <w:p w:rsidR="001C7744" w:rsidRDefault="001C7744" w:rsidP="001C7744">
      <w:pPr>
        <w:shd w:val="clear" w:color="auto" w:fill="FFFFFF"/>
        <w:spacing w:line="360" w:lineRule="auto"/>
        <w:ind w:left="17" w:firstLine="833"/>
        <w:jc w:val="both"/>
        <w:rPr>
          <w:spacing w:val="-5"/>
          <w:sz w:val="28"/>
          <w:szCs w:val="28"/>
        </w:rPr>
      </w:pPr>
      <w:r w:rsidRPr="00606355">
        <w:rPr>
          <w:iCs/>
          <w:spacing w:val="-3"/>
          <w:sz w:val="28"/>
          <w:szCs w:val="28"/>
        </w:rPr>
        <w:t xml:space="preserve">Индекс </w:t>
      </w:r>
      <w:r w:rsidRPr="00606355">
        <w:rPr>
          <w:bCs/>
          <w:iCs/>
          <w:spacing w:val="-3"/>
          <w:sz w:val="28"/>
          <w:szCs w:val="28"/>
        </w:rPr>
        <w:t>доходност</w:t>
      </w:r>
      <w:proofErr w:type="gramStart"/>
      <w:r w:rsidRPr="00606355">
        <w:rPr>
          <w:bCs/>
          <w:iCs/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(</w:t>
      </w:r>
      <w:proofErr w:type="gramEnd"/>
      <w:r>
        <w:rPr>
          <w:spacing w:val="-3"/>
          <w:sz w:val="28"/>
          <w:szCs w:val="28"/>
        </w:rPr>
        <w:t>ИД) проекта позволяет определить, сможет ли т</w:t>
      </w:r>
      <w:r>
        <w:rPr>
          <w:spacing w:val="-3"/>
          <w:sz w:val="28"/>
          <w:szCs w:val="28"/>
        </w:rPr>
        <w:t>е</w:t>
      </w:r>
      <w:r>
        <w:rPr>
          <w:spacing w:val="-5"/>
          <w:sz w:val="28"/>
          <w:szCs w:val="28"/>
        </w:rPr>
        <w:t>кущий доход от проекта покрыть капитальные вложения в  проект:</w:t>
      </w:r>
    </w:p>
    <w:p w:rsidR="001C7744" w:rsidRDefault="001C7744" w:rsidP="001C7744">
      <w:pPr>
        <w:shd w:val="clear" w:color="auto" w:fill="FFFFFF"/>
        <w:spacing w:line="360" w:lineRule="auto"/>
        <w:ind w:left="17" w:firstLine="833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>ИД=</w:t>
      </w:r>
      <w:r w:rsidR="00FC5972">
        <w:rPr>
          <w:spacing w:val="-5"/>
          <w:sz w:val="28"/>
          <w:szCs w:val="28"/>
        </w:rPr>
        <w:t>315056</w:t>
      </w:r>
      <w:r>
        <w:rPr>
          <w:spacing w:val="-1"/>
          <w:sz w:val="28"/>
          <w:szCs w:val="28"/>
        </w:rPr>
        <w:t>/</w:t>
      </w:r>
      <w:r w:rsidR="00981A2F">
        <w:rPr>
          <w:spacing w:val="-1"/>
          <w:sz w:val="28"/>
          <w:szCs w:val="28"/>
        </w:rPr>
        <w:t>94000</w:t>
      </w:r>
      <w:r>
        <w:rPr>
          <w:spacing w:val="-1"/>
          <w:sz w:val="28"/>
          <w:szCs w:val="28"/>
        </w:rPr>
        <w:t>=</w:t>
      </w:r>
      <w:r w:rsidR="00FC5972">
        <w:rPr>
          <w:spacing w:val="-1"/>
          <w:sz w:val="28"/>
          <w:szCs w:val="28"/>
        </w:rPr>
        <w:t>3,35</w:t>
      </w:r>
    </w:p>
    <w:p w:rsidR="001C7744" w:rsidRDefault="001C7744" w:rsidP="001C7744">
      <w:pPr>
        <w:shd w:val="clear" w:color="auto" w:fill="FFFFFF"/>
        <w:spacing w:line="360" w:lineRule="auto"/>
        <w:ind w:left="17" w:firstLine="833"/>
        <w:jc w:val="both"/>
        <w:rPr>
          <w:spacing w:val="-3"/>
          <w:sz w:val="28"/>
          <w:szCs w:val="28"/>
        </w:rPr>
      </w:pPr>
      <w:r w:rsidRPr="00606355">
        <w:rPr>
          <w:spacing w:val="-3"/>
          <w:sz w:val="28"/>
          <w:szCs w:val="28"/>
        </w:rPr>
        <w:t>Эффективным считается проект, индекс доходности которого выше 1,</w:t>
      </w:r>
      <w:r>
        <w:rPr>
          <w:spacing w:val="-3"/>
          <w:sz w:val="28"/>
          <w:szCs w:val="28"/>
        </w:rPr>
        <w:t xml:space="preserve"> т.</w:t>
      </w:r>
      <w:r>
        <w:rPr>
          <w:spacing w:val="-3"/>
          <w:sz w:val="28"/>
          <w:szCs w:val="28"/>
          <w:lang w:val="en-US"/>
        </w:rPr>
        <w:t>e</w:t>
      </w:r>
      <w:r>
        <w:rPr>
          <w:spacing w:val="-3"/>
          <w:sz w:val="28"/>
          <w:szCs w:val="28"/>
        </w:rPr>
        <w:t>. сумма дисконтированных текущих доходов (поступле</w:t>
      </w:r>
      <w:r>
        <w:rPr>
          <w:spacing w:val="-7"/>
          <w:sz w:val="28"/>
          <w:szCs w:val="28"/>
        </w:rPr>
        <w:t>ний) по проекту пр</w:t>
      </w:r>
      <w:r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>вышает величину дисконтированных капиталь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вложений. </w:t>
      </w:r>
    </w:p>
    <w:p w:rsidR="001C7744" w:rsidRDefault="001C7744" w:rsidP="001C7744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iCs/>
          <w:spacing w:val="-4"/>
          <w:sz w:val="28"/>
          <w:szCs w:val="28"/>
        </w:rPr>
        <w:t>Внутренняя норма доходности</w:t>
      </w:r>
      <w:r>
        <w:rPr>
          <w:spacing w:val="-4"/>
          <w:sz w:val="28"/>
          <w:szCs w:val="28"/>
        </w:rPr>
        <w:t xml:space="preserve">— </w:t>
      </w:r>
      <w:proofErr w:type="gramStart"/>
      <w:r>
        <w:rPr>
          <w:spacing w:val="-4"/>
          <w:sz w:val="28"/>
          <w:szCs w:val="28"/>
        </w:rPr>
        <w:t>эт</w:t>
      </w:r>
      <w:proofErr w:type="gramEnd"/>
      <w:r>
        <w:rPr>
          <w:spacing w:val="-4"/>
          <w:sz w:val="28"/>
          <w:szCs w:val="28"/>
        </w:rPr>
        <w:t>о та норма (ставка) дискон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та, при к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торой величина доходов </w:t>
      </w:r>
      <w:r>
        <w:rPr>
          <w:i/>
          <w:iCs/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текущей деятельности пред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приятия в процессе ре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лизации равна приведенным (дисконтиро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ванным) капитальным вложениям.</w:t>
      </w:r>
    </w:p>
    <w:p w:rsidR="001C7744" w:rsidRPr="00606355" w:rsidRDefault="001C7744" w:rsidP="001C7744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ВНД =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>max</w:t>
      </w:r>
      <w:r w:rsidRPr="0060635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0D0290">
        <w:rPr>
          <w:sz w:val="28"/>
          <w:szCs w:val="28"/>
        </w:rPr>
        <w:t xml:space="preserve"> = </w:t>
      </w:r>
      <w:r w:rsidR="00FC5972">
        <w:rPr>
          <w:sz w:val="28"/>
          <w:szCs w:val="28"/>
        </w:rPr>
        <w:t>122,4+5=127,4</w:t>
      </w:r>
      <w:r w:rsidRPr="000D029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81A2F" w:rsidRDefault="001C7744" w:rsidP="00981A2F">
      <w:pPr>
        <w:pStyle w:val="af2"/>
        <w:spacing w:line="360" w:lineRule="auto"/>
        <w:ind w:left="780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∑ДТДмах=</w:t>
      </w:r>
      <w:r w:rsidR="00FC5972">
        <w:rPr>
          <w:spacing w:val="-1"/>
          <w:sz w:val="28"/>
          <w:szCs w:val="28"/>
        </w:rPr>
        <w:t>315056</w:t>
      </w:r>
      <w:r w:rsidRPr="004E53E5">
        <w:rPr>
          <w:sz w:val="28"/>
          <w:szCs w:val="28"/>
        </w:rPr>
        <w:t xml:space="preserve"> руб</w:t>
      </w:r>
      <w:r w:rsidR="00FC5972">
        <w:rPr>
          <w:sz w:val="28"/>
          <w:szCs w:val="28"/>
        </w:rPr>
        <w:t>.</w:t>
      </w:r>
    </w:p>
    <w:p w:rsidR="00981A2F" w:rsidRDefault="001C7744" w:rsidP="00981A2F">
      <w:pPr>
        <w:pStyle w:val="af2"/>
        <w:spacing w:line="360" w:lineRule="auto"/>
        <w:ind w:left="780"/>
        <w:jc w:val="both"/>
        <w:rPr>
          <w:sz w:val="28"/>
          <w:szCs w:val="28"/>
        </w:rPr>
      </w:pPr>
      <w:r w:rsidRPr="008A0222">
        <w:rPr>
          <w:sz w:val="28"/>
          <w:szCs w:val="28"/>
        </w:rPr>
        <w:lastRenderedPageBreak/>
        <w:t>∑</w:t>
      </w:r>
      <w:proofErr w:type="spellStart"/>
      <w:r w:rsidRPr="008A0222">
        <w:rPr>
          <w:sz w:val="28"/>
          <w:szCs w:val="28"/>
        </w:rPr>
        <w:t>ДТДм</w:t>
      </w:r>
      <w:proofErr w:type="spellEnd"/>
      <w:proofErr w:type="gramStart"/>
      <w:r w:rsidRPr="008A0222"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</w:rPr>
        <w:t>=</w:t>
      </w:r>
      <w:r w:rsidR="00FC5972">
        <w:rPr>
          <w:sz w:val="28"/>
          <w:szCs w:val="28"/>
        </w:rPr>
        <w:t xml:space="preserve">185717 </w:t>
      </w:r>
      <w:r w:rsidRPr="004E53E5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981A2F" w:rsidRDefault="001C7744" w:rsidP="00BE17DA">
      <w:pPr>
        <w:pStyle w:val="af2"/>
        <w:spacing w:line="360" w:lineRule="auto"/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C5972">
        <w:rPr>
          <w:sz w:val="28"/>
          <w:szCs w:val="28"/>
        </w:rPr>
        <w:t>315056</w:t>
      </w:r>
      <w:r>
        <w:rPr>
          <w:sz w:val="28"/>
          <w:szCs w:val="28"/>
        </w:rPr>
        <w:t>-</w:t>
      </w:r>
      <w:r w:rsidR="00B50F94">
        <w:rPr>
          <w:sz w:val="28"/>
          <w:szCs w:val="28"/>
        </w:rPr>
        <w:t>94000</w:t>
      </w:r>
      <w:r>
        <w:rPr>
          <w:sz w:val="28"/>
          <w:szCs w:val="28"/>
        </w:rPr>
        <w:t>)/(</w:t>
      </w:r>
      <w:r w:rsidR="00FC5972">
        <w:rPr>
          <w:sz w:val="28"/>
          <w:szCs w:val="28"/>
        </w:rPr>
        <w:t>315056</w:t>
      </w:r>
      <w:r>
        <w:rPr>
          <w:sz w:val="28"/>
          <w:szCs w:val="28"/>
        </w:rPr>
        <w:t>-</w:t>
      </w:r>
      <w:r w:rsidR="00FC5972">
        <w:rPr>
          <w:sz w:val="28"/>
          <w:szCs w:val="28"/>
        </w:rPr>
        <w:t>185717</w:t>
      </w:r>
      <w:r w:rsidR="00B00BFE">
        <w:rPr>
          <w:sz w:val="28"/>
          <w:szCs w:val="28"/>
        </w:rPr>
        <w:t>)=5-5-х/</w:t>
      </w:r>
      <w:r w:rsidR="00FC5972">
        <w:rPr>
          <w:sz w:val="28"/>
          <w:szCs w:val="28"/>
        </w:rPr>
        <w:t>5-77</w:t>
      </w:r>
    </w:p>
    <w:p w:rsidR="001C7744" w:rsidRDefault="00FC5972" w:rsidP="00BE17DA">
      <w:pPr>
        <w:pStyle w:val="af2"/>
        <w:spacing w:after="0" w:line="360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Х=122,4</w:t>
      </w:r>
      <w:r w:rsidR="001C7744">
        <w:rPr>
          <w:sz w:val="28"/>
          <w:szCs w:val="28"/>
        </w:rPr>
        <w:t>%.</w:t>
      </w:r>
    </w:p>
    <w:p w:rsidR="00BE17DA" w:rsidRDefault="00BE17DA" w:rsidP="00BE17DA">
      <w:pPr>
        <w:pStyle w:val="af2"/>
        <w:spacing w:after="0" w:line="240" w:lineRule="auto"/>
        <w:ind w:left="780"/>
        <w:jc w:val="both"/>
        <w:rPr>
          <w:sz w:val="28"/>
          <w:szCs w:val="28"/>
        </w:rPr>
      </w:pPr>
    </w:p>
    <w:p w:rsidR="00716EAE" w:rsidRDefault="00C10760" w:rsidP="00BE17D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16EAE">
        <w:rPr>
          <w:b/>
          <w:bCs/>
          <w:sz w:val="28"/>
          <w:szCs w:val="28"/>
        </w:rPr>
        <w:t>. Решение обратной</w:t>
      </w:r>
      <w:r w:rsidR="00716EAE" w:rsidRPr="00BD5B36">
        <w:rPr>
          <w:b/>
          <w:bCs/>
          <w:sz w:val="28"/>
          <w:szCs w:val="28"/>
        </w:rPr>
        <w:t xml:space="preserve"> задач</w:t>
      </w:r>
      <w:r w:rsidR="00716EAE">
        <w:rPr>
          <w:b/>
          <w:bCs/>
          <w:sz w:val="28"/>
          <w:szCs w:val="28"/>
        </w:rPr>
        <w:t>и по первой прямой задаче</w:t>
      </w:r>
    </w:p>
    <w:p w:rsidR="00BE17DA" w:rsidRPr="00BD5B36" w:rsidRDefault="00BE17DA" w:rsidP="00BE17DA">
      <w:pPr>
        <w:contextualSpacing/>
        <w:jc w:val="center"/>
        <w:rPr>
          <w:b/>
          <w:bCs/>
          <w:sz w:val="28"/>
          <w:szCs w:val="28"/>
        </w:rPr>
      </w:pP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решить обратную задачу необходимо представить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ходные данные (</w:t>
      </w:r>
      <w:r w:rsidRPr="00BD5B36">
        <w:rPr>
          <w:sz w:val="28"/>
          <w:szCs w:val="28"/>
        </w:rPr>
        <w:t>с установления желаемого размера чистой прибыли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анал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гичных</w:t>
      </w:r>
      <w:proofErr w:type="gramEnd"/>
      <w:r>
        <w:rPr>
          <w:sz w:val="28"/>
          <w:szCs w:val="28"/>
        </w:rPr>
        <w:t xml:space="preserve"> прямой задаче.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Потребный размер чистой прибыли составляет 500000 рублей. При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ловии, что цена реализации останется неизменной и будет равна 13,81 руб./шт. 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(ЧП) = налогооблагаемая прибыль (НП) – налог на прибыль (НДС)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 = 20% * налогооблагаемая прибыль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ЧП = НП – 0,2НП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ЧП = 0,8 НП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500000 = 0,8НП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 = 500000/0,8 = 625000 рублей/год.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НДС = 625000 * 0,2 = 125000 рублей/год.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определить предельно допустимый объем производ</w:t>
      </w:r>
      <w:r w:rsidR="000E2061">
        <w:rPr>
          <w:sz w:val="28"/>
          <w:szCs w:val="28"/>
        </w:rPr>
        <w:t>с</w:t>
      </w:r>
      <w:r w:rsidR="000E2061">
        <w:rPr>
          <w:sz w:val="28"/>
          <w:szCs w:val="28"/>
        </w:rPr>
        <w:t>т</w:t>
      </w:r>
      <w:r w:rsidR="000E2061">
        <w:rPr>
          <w:sz w:val="28"/>
          <w:szCs w:val="28"/>
        </w:rPr>
        <w:t>ва, при которо</w:t>
      </w:r>
      <w:r>
        <w:rPr>
          <w:sz w:val="28"/>
          <w:szCs w:val="28"/>
        </w:rPr>
        <w:t>м чистая прибыль будет равняться 500000 рублей необходимо составить и решить следующее уравнение (х – объем производимой</w:t>
      </w:r>
      <w:r>
        <w:rPr>
          <w:sz w:val="28"/>
          <w:szCs w:val="28"/>
        </w:rPr>
        <w:tab/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в год):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– себестоимость = 625000 рублей.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= 13,81х рублей.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= </w:t>
      </w: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(5,14х руб./год) +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(0,29х</w:t>
      </w:r>
      <w:r w:rsidRPr="00241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руб./год) +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/П (312000 руб./год) + </w:t>
      </w: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(111072 руб./год) + 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(23193 руб./год) + </w:t>
      </w:r>
      <w:proofErr w:type="spellStart"/>
      <w:r>
        <w:rPr>
          <w:sz w:val="28"/>
          <w:szCs w:val="28"/>
        </w:rPr>
        <w:t>Пз</w:t>
      </w:r>
      <w:proofErr w:type="spellEnd"/>
      <w:r>
        <w:rPr>
          <w:sz w:val="28"/>
          <w:szCs w:val="28"/>
        </w:rPr>
        <w:t xml:space="preserve"> (228000 руб./год) = 5,43х + 674265.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13,81х – (5,43х + 674265) = 625 000.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8,38х = 1299265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= 155044 шт./год = 596 шт./день.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минимально допустимого объема производства рассчитаем показатели финансовой деятельности в таблице 4.</w:t>
      </w:r>
    </w:p>
    <w:p w:rsidR="00716EAE" w:rsidRDefault="00716EAE" w:rsidP="00716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4. 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22"/>
      </w:tblGrid>
      <w:tr w:rsidR="00716EAE" w:rsidTr="00716EAE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AB61A9" w:rsidRDefault="00716EAE" w:rsidP="00716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AB61A9" w:rsidRDefault="00716EAE" w:rsidP="00716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Значение, руб.</w:t>
            </w:r>
          </w:p>
        </w:tc>
      </w:tr>
      <w:tr w:rsidR="00716EAE" w:rsidTr="00716EAE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AE" w:rsidRPr="00AB61A9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1. Выручка от реализации продукции</w:t>
            </w:r>
          </w:p>
          <w:p w:rsidR="00716EAE" w:rsidRPr="00AB61A9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2. Затраты на производство</w:t>
            </w:r>
          </w:p>
          <w:p w:rsidR="00716EAE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 xml:space="preserve">3. Прибыль от реализации продукции </w:t>
            </w:r>
          </w:p>
          <w:p w:rsidR="00716EAE" w:rsidRPr="00AB61A9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(Налогооблагаемая прибыль)</w:t>
            </w:r>
          </w:p>
          <w:p w:rsidR="00716EAE" w:rsidRPr="00AB61A9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8. Налог на прибыль</w:t>
            </w:r>
          </w:p>
          <w:p w:rsidR="00716EAE" w:rsidRPr="00AB61A9" w:rsidRDefault="00716EAE" w:rsidP="00716EAE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9. Чистая прибыль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E" w:rsidRPr="00AB61A9" w:rsidRDefault="00716EAE" w:rsidP="00716EAE">
            <w:pPr>
              <w:spacing w:line="360" w:lineRule="atLeast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13,81*155044=2141158</w:t>
            </w:r>
          </w:p>
          <w:p w:rsidR="00716EAE" w:rsidRPr="00AB61A9" w:rsidRDefault="00716EAE" w:rsidP="00716EAE">
            <w:pPr>
              <w:spacing w:line="360" w:lineRule="atLeast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5,43*155044+674265=1516154</w:t>
            </w:r>
          </w:p>
          <w:p w:rsidR="00716EAE" w:rsidRDefault="00716EAE" w:rsidP="00716EAE">
            <w:pPr>
              <w:spacing w:line="360" w:lineRule="atLeast"/>
              <w:rPr>
                <w:sz w:val="28"/>
                <w:szCs w:val="28"/>
              </w:rPr>
            </w:pPr>
          </w:p>
          <w:p w:rsidR="00716EAE" w:rsidRPr="00AB61A9" w:rsidRDefault="00716EAE" w:rsidP="00716EAE">
            <w:pPr>
              <w:spacing w:line="360" w:lineRule="atLeast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625000</w:t>
            </w:r>
          </w:p>
          <w:p w:rsidR="00716EAE" w:rsidRPr="00AB61A9" w:rsidRDefault="00716EAE" w:rsidP="00716EAE">
            <w:pPr>
              <w:spacing w:line="360" w:lineRule="atLeast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125000</w:t>
            </w:r>
          </w:p>
          <w:p w:rsidR="00716EAE" w:rsidRPr="00AB61A9" w:rsidRDefault="00716EAE" w:rsidP="00716EAE">
            <w:pPr>
              <w:spacing w:line="360" w:lineRule="atLeast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500000</w:t>
            </w:r>
          </w:p>
        </w:tc>
      </w:tr>
    </w:tbl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минимально допустимый объем</w:t>
      </w:r>
      <w:r w:rsidRPr="00BD5B36">
        <w:rPr>
          <w:sz w:val="28"/>
          <w:szCs w:val="28"/>
        </w:rPr>
        <w:t xml:space="preserve"> производства в нат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 xml:space="preserve">ральном </w:t>
      </w:r>
      <w:r>
        <w:rPr>
          <w:sz w:val="28"/>
          <w:szCs w:val="28"/>
        </w:rPr>
        <w:t>выражении для достижения чистой прибыли в размере 500000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составляет 155044 шт., а выручка от реализации должна быть равна 2141158 рублей.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зная предельно допустимый  размер</w:t>
      </w:r>
      <w:r w:rsidRPr="00BD5B36">
        <w:rPr>
          <w:sz w:val="28"/>
          <w:szCs w:val="28"/>
        </w:rPr>
        <w:t xml:space="preserve"> себестоимости</w:t>
      </w:r>
      <w:r>
        <w:rPr>
          <w:sz w:val="28"/>
          <w:szCs w:val="28"/>
        </w:rPr>
        <w:t xml:space="preserve"> (равный 1516154 рублей)</w:t>
      </w:r>
      <w:r w:rsidRPr="00BD5B3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определим</w:t>
      </w:r>
      <w:r w:rsidR="000E2061">
        <w:rPr>
          <w:sz w:val="28"/>
          <w:szCs w:val="28"/>
        </w:rPr>
        <w:t xml:space="preserve"> цену</w:t>
      </w:r>
      <w:r>
        <w:rPr>
          <w:sz w:val="28"/>
          <w:szCs w:val="28"/>
        </w:rPr>
        <w:t xml:space="preserve"> единицы производимой продукции:</w:t>
      </w:r>
    </w:p>
    <w:p w:rsidR="00716EAE" w:rsidRDefault="00716EAE" w:rsidP="00716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1516154/155044 = 9,78 руб./шт.</w:t>
      </w:r>
    </w:p>
    <w:p w:rsidR="00C10760" w:rsidRDefault="00C10760" w:rsidP="00716E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Ризд</w:t>
      </w:r>
      <w:proofErr w:type="spellEnd"/>
      <w:r>
        <w:rPr>
          <w:sz w:val="28"/>
          <w:szCs w:val="28"/>
        </w:rPr>
        <w:t xml:space="preserve"> = 500000/155044/9,78*100=33%</w:t>
      </w:r>
    </w:p>
    <w:p w:rsidR="009822F4" w:rsidRDefault="009822F4" w:rsidP="00982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показателей</w:t>
      </w:r>
      <w:r w:rsidRPr="00BD5B36">
        <w:rPr>
          <w:sz w:val="28"/>
          <w:szCs w:val="28"/>
        </w:rPr>
        <w:t xml:space="preserve"> эффективности инвестиционных проектов используемых в динамических мето</w:t>
      </w:r>
      <w:r>
        <w:rPr>
          <w:sz w:val="28"/>
          <w:szCs w:val="28"/>
        </w:rPr>
        <w:t>дах являются:</w:t>
      </w:r>
      <w:r w:rsidRPr="00BD5B36">
        <w:rPr>
          <w:sz w:val="28"/>
          <w:szCs w:val="28"/>
        </w:rPr>
        <w:t xml:space="preserve"> чистый диско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 xml:space="preserve">тированный доход, индекс доходности, внутренняя норма доходности и срок окупаемости инвестиций. </w:t>
      </w:r>
    </w:p>
    <w:p w:rsidR="00D35CFB" w:rsidRDefault="00D35CFB" w:rsidP="00D35C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 окупаемости:</w:t>
      </w:r>
    </w:p>
    <w:p w:rsidR="00D35CFB" w:rsidRDefault="00D35CFB" w:rsidP="00D35C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Без учета ставки дисконтирования: Ток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2+10666/41667=2,3 месяца</w:t>
      </w:r>
    </w:p>
    <w:p w:rsidR="00D35CFB" w:rsidRDefault="00D35CFB" w:rsidP="00D35C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учетом ставки дисконтирования: Ток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=2+16207/36000=2,5 месяца</w:t>
      </w:r>
    </w:p>
    <w:p w:rsidR="00D35CFB" w:rsidRPr="00606355" w:rsidRDefault="00D35CFB" w:rsidP="00D35CFB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 xml:space="preserve">Чистый дисконтированный доход: </w:t>
      </w:r>
    </w:p>
    <w:p w:rsidR="00D35CFB" w:rsidRDefault="00D35CFB" w:rsidP="00D35CFB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>ЧДД=</w:t>
      </w:r>
      <w:r w:rsidR="001B0070">
        <w:rPr>
          <w:spacing w:val="-1"/>
          <w:sz w:val="28"/>
          <w:szCs w:val="28"/>
        </w:rPr>
        <w:t>475000</w:t>
      </w:r>
      <w:r>
        <w:rPr>
          <w:spacing w:val="-1"/>
          <w:sz w:val="28"/>
          <w:szCs w:val="28"/>
        </w:rPr>
        <w:t>-94000</w:t>
      </w:r>
      <w:r w:rsidRPr="00606355">
        <w:rPr>
          <w:spacing w:val="-1"/>
          <w:sz w:val="28"/>
          <w:szCs w:val="28"/>
        </w:rPr>
        <w:t>=</w:t>
      </w:r>
      <w:r w:rsidR="001B0070">
        <w:rPr>
          <w:spacing w:val="-1"/>
          <w:sz w:val="28"/>
          <w:szCs w:val="28"/>
        </w:rPr>
        <w:t xml:space="preserve">381000 </w:t>
      </w:r>
      <w:r w:rsidRPr="00606355">
        <w:rPr>
          <w:spacing w:val="-1"/>
          <w:sz w:val="28"/>
          <w:szCs w:val="28"/>
        </w:rPr>
        <w:t>рублей.</w:t>
      </w:r>
    </w:p>
    <w:p w:rsidR="00D35CFB" w:rsidRPr="00606355" w:rsidRDefault="00D35CFB" w:rsidP="00D35CFB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35"/>
        <w:gridCol w:w="1322"/>
        <w:gridCol w:w="1323"/>
      </w:tblGrid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Интервал, месяц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</w:t>
            </w: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1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 xml:space="preserve">Инвестиции 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94000</w:t>
            </w: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Текущий доход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-94000</w:t>
            </w: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406000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rPr>
                <w:sz w:val="26"/>
                <w:szCs w:val="26"/>
              </w:rPr>
            </w:pPr>
            <w:proofErr w:type="spellStart"/>
            <w:r w:rsidRPr="006F5330">
              <w:rPr>
                <w:sz w:val="26"/>
                <w:szCs w:val="26"/>
              </w:rPr>
              <w:t>К-т</w:t>
            </w:r>
            <w:proofErr w:type="spellEnd"/>
            <w:r w:rsidRPr="006F5330">
              <w:rPr>
                <w:sz w:val="26"/>
                <w:szCs w:val="26"/>
              </w:rPr>
              <w:t xml:space="preserve"> дисконтирования </w:t>
            </w:r>
            <w:proofErr w:type="gramStart"/>
            <w:r w:rsidRPr="006F5330">
              <w:rPr>
                <w:sz w:val="26"/>
                <w:szCs w:val="26"/>
              </w:rPr>
              <w:t>Е</w:t>
            </w:r>
            <w:proofErr w:type="gramEnd"/>
            <w:r w:rsidRPr="006F5330">
              <w:rPr>
                <w:sz w:val="26"/>
                <w:szCs w:val="26"/>
                <w:lang w:val="en-US"/>
              </w:rPr>
              <w:t>max</w:t>
            </w:r>
            <w:r>
              <w:rPr>
                <w:sz w:val="26"/>
                <w:szCs w:val="26"/>
              </w:rPr>
              <w:t>=</w:t>
            </w:r>
            <w:r w:rsidRPr="006F5330">
              <w:rPr>
                <w:sz w:val="26"/>
                <w:szCs w:val="26"/>
              </w:rPr>
              <w:t>5%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</w:t>
            </w:r>
            <w:r w:rsidRPr="006F5330">
              <w:rPr>
                <w:sz w:val="26"/>
                <w:szCs w:val="26"/>
              </w:rPr>
              <w:t>у</w:t>
            </w:r>
            <w:r w:rsidRPr="006F5330">
              <w:rPr>
                <w:sz w:val="26"/>
                <w:szCs w:val="26"/>
              </w:rPr>
              <w:t>щий доход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475000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</w:t>
            </w:r>
            <w:r w:rsidRPr="006F5330">
              <w:rPr>
                <w:sz w:val="26"/>
                <w:szCs w:val="26"/>
              </w:rPr>
              <w:t>и</w:t>
            </w:r>
            <w:r w:rsidRPr="006F5330">
              <w:rPr>
                <w:sz w:val="26"/>
                <w:szCs w:val="26"/>
              </w:rPr>
              <w:t>рованный денежный поток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-94000</w:t>
            </w: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381000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proofErr w:type="gramStart"/>
            <w:r w:rsidRPr="006F5330">
              <w:rPr>
                <w:sz w:val="26"/>
                <w:szCs w:val="26"/>
              </w:rPr>
              <w:t>К-т</w:t>
            </w:r>
            <w:proofErr w:type="spellEnd"/>
            <w:proofErr w:type="gramEnd"/>
            <w:r w:rsidRPr="006F5330">
              <w:rPr>
                <w:sz w:val="26"/>
                <w:szCs w:val="26"/>
              </w:rPr>
              <w:t xml:space="preserve"> дисконтирования </w:t>
            </w:r>
            <w:proofErr w:type="spellStart"/>
            <w:r w:rsidRPr="006F5330">
              <w:rPr>
                <w:sz w:val="26"/>
                <w:szCs w:val="26"/>
                <w:lang w:val="en-US"/>
              </w:rPr>
              <w:t>Emin</w:t>
            </w:r>
            <w:proofErr w:type="spellEnd"/>
            <w:r w:rsidRPr="006F5330">
              <w:rPr>
                <w:sz w:val="26"/>
                <w:szCs w:val="26"/>
                <w:lang w:val="en-US"/>
              </w:rPr>
              <w:t>=</w:t>
            </w:r>
            <w:r w:rsidR="00B824E9">
              <w:rPr>
                <w:sz w:val="26"/>
                <w:szCs w:val="26"/>
              </w:rPr>
              <w:t>77</w:t>
            </w:r>
            <w:r w:rsidRPr="006F5330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B824E9">
              <w:rPr>
                <w:sz w:val="26"/>
                <w:szCs w:val="26"/>
              </w:rPr>
              <w:t>6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</w:t>
            </w:r>
            <w:r w:rsidRPr="006F5330">
              <w:rPr>
                <w:sz w:val="26"/>
                <w:szCs w:val="26"/>
              </w:rPr>
              <w:t>у</w:t>
            </w:r>
            <w:r w:rsidRPr="006F5330">
              <w:rPr>
                <w:sz w:val="26"/>
                <w:szCs w:val="26"/>
              </w:rPr>
              <w:t>щий доход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1B0070" w:rsidRPr="006F5330" w:rsidRDefault="00B824E9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B0070">
              <w:rPr>
                <w:sz w:val="26"/>
                <w:szCs w:val="26"/>
              </w:rPr>
              <w:t>0000</w:t>
            </w:r>
          </w:p>
        </w:tc>
      </w:tr>
      <w:tr w:rsidR="001B0070" w:rsidRPr="006F5330" w:rsidTr="00BE17DA">
        <w:trPr>
          <w:trHeight w:val="510"/>
        </w:trPr>
        <w:tc>
          <w:tcPr>
            <w:tcW w:w="3335" w:type="dxa"/>
            <w:vAlign w:val="center"/>
          </w:tcPr>
          <w:p w:rsidR="001B0070" w:rsidRPr="006F5330" w:rsidRDefault="001B0070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</w:t>
            </w:r>
            <w:r w:rsidRPr="006F5330">
              <w:rPr>
                <w:sz w:val="26"/>
                <w:szCs w:val="26"/>
              </w:rPr>
              <w:t>и</w:t>
            </w:r>
            <w:r w:rsidRPr="006F5330">
              <w:rPr>
                <w:sz w:val="26"/>
                <w:szCs w:val="26"/>
              </w:rPr>
              <w:t>рованный денежный поток</w:t>
            </w:r>
          </w:p>
        </w:tc>
        <w:tc>
          <w:tcPr>
            <w:tcW w:w="1322" w:type="dxa"/>
            <w:vAlign w:val="center"/>
          </w:tcPr>
          <w:p w:rsidR="001B0070" w:rsidRPr="006F5330" w:rsidRDefault="001B0070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-94000</w:t>
            </w:r>
          </w:p>
        </w:tc>
        <w:tc>
          <w:tcPr>
            <w:tcW w:w="1323" w:type="dxa"/>
            <w:vAlign w:val="center"/>
          </w:tcPr>
          <w:p w:rsidR="001B0070" w:rsidRPr="006F5330" w:rsidRDefault="00B824E9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186000</w:t>
            </w:r>
          </w:p>
        </w:tc>
      </w:tr>
    </w:tbl>
    <w:p w:rsidR="009822F4" w:rsidRDefault="009822F4" w:rsidP="00BE17DA">
      <w:pPr>
        <w:ind w:firstLine="709"/>
        <w:rPr>
          <w:sz w:val="28"/>
          <w:szCs w:val="28"/>
        </w:rPr>
      </w:pPr>
    </w:p>
    <w:p w:rsidR="009822F4" w:rsidRDefault="009822F4" w:rsidP="009822F4">
      <w:pPr>
        <w:spacing w:after="67"/>
        <w:rPr>
          <w:rFonts w:asciiTheme="minorHAnsi" w:hAnsiTheme="minorHAnsi" w:cstheme="minorBidi"/>
          <w:sz w:val="2"/>
          <w:szCs w:val="2"/>
        </w:rPr>
      </w:pPr>
    </w:p>
    <w:p w:rsidR="009822F4" w:rsidRDefault="009822F4" w:rsidP="009822F4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spacing w:val="-1"/>
          <w:sz w:val="28"/>
          <w:szCs w:val="28"/>
        </w:rPr>
        <w:t>Крите</w:t>
      </w:r>
      <w:r w:rsidRPr="00606355">
        <w:rPr>
          <w:spacing w:val="-2"/>
          <w:sz w:val="28"/>
          <w:szCs w:val="28"/>
        </w:rPr>
        <w:t>рий эффективности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инвестиционного проекта выражается сл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дую</w:t>
      </w:r>
      <w:r>
        <w:rPr>
          <w:spacing w:val="-3"/>
          <w:sz w:val="28"/>
          <w:szCs w:val="28"/>
        </w:rPr>
        <w:t xml:space="preserve">щим образом: </w:t>
      </w:r>
      <w:r w:rsidRPr="00606355">
        <w:rPr>
          <w:spacing w:val="-3"/>
          <w:sz w:val="28"/>
          <w:szCs w:val="28"/>
        </w:rPr>
        <w:t>ЧДД &gt; 0.</w:t>
      </w:r>
      <w:r>
        <w:rPr>
          <w:spacing w:val="-3"/>
          <w:sz w:val="28"/>
          <w:szCs w:val="28"/>
        </w:rPr>
        <w:t xml:space="preserve"> Положительное значение чистого дисконтир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дохода говорит о том, что проект эффективен и может </w:t>
      </w:r>
      <w:r>
        <w:rPr>
          <w:spacing w:val="-3"/>
          <w:sz w:val="28"/>
          <w:szCs w:val="28"/>
        </w:rPr>
        <w:t>приносить пр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быль в установленном объеме. </w:t>
      </w:r>
    </w:p>
    <w:p w:rsidR="009822F4" w:rsidRDefault="009822F4" w:rsidP="009822F4">
      <w:pPr>
        <w:shd w:val="clear" w:color="auto" w:fill="FFFFFF"/>
        <w:spacing w:line="360" w:lineRule="auto"/>
        <w:ind w:left="17" w:firstLine="833"/>
        <w:jc w:val="both"/>
        <w:rPr>
          <w:spacing w:val="-5"/>
          <w:sz w:val="28"/>
          <w:szCs w:val="28"/>
        </w:rPr>
      </w:pPr>
      <w:r w:rsidRPr="00606355">
        <w:rPr>
          <w:iCs/>
          <w:spacing w:val="-3"/>
          <w:sz w:val="28"/>
          <w:szCs w:val="28"/>
        </w:rPr>
        <w:t xml:space="preserve">Индекс </w:t>
      </w:r>
      <w:r w:rsidRPr="00606355">
        <w:rPr>
          <w:bCs/>
          <w:iCs/>
          <w:spacing w:val="-3"/>
          <w:sz w:val="28"/>
          <w:szCs w:val="28"/>
        </w:rPr>
        <w:t>доходност</w:t>
      </w:r>
      <w:proofErr w:type="gramStart"/>
      <w:r w:rsidRPr="00606355">
        <w:rPr>
          <w:bCs/>
          <w:iCs/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(</w:t>
      </w:r>
      <w:proofErr w:type="gramEnd"/>
      <w:r>
        <w:rPr>
          <w:spacing w:val="-3"/>
          <w:sz w:val="28"/>
          <w:szCs w:val="28"/>
        </w:rPr>
        <w:t>ИД) проекта позволяет определить, сможет ли т</w:t>
      </w:r>
      <w:r>
        <w:rPr>
          <w:spacing w:val="-3"/>
          <w:sz w:val="28"/>
          <w:szCs w:val="28"/>
        </w:rPr>
        <w:t>е</w:t>
      </w:r>
      <w:r>
        <w:rPr>
          <w:spacing w:val="-5"/>
          <w:sz w:val="28"/>
          <w:szCs w:val="28"/>
        </w:rPr>
        <w:t>кущий доход от проекта покрыть капитальные вложения в  проект:</w:t>
      </w:r>
    </w:p>
    <w:p w:rsidR="009822F4" w:rsidRDefault="009822F4" w:rsidP="009822F4">
      <w:pPr>
        <w:shd w:val="clear" w:color="auto" w:fill="FFFFFF"/>
        <w:spacing w:line="360" w:lineRule="auto"/>
        <w:ind w:left="17" w:firstLine="833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>ИД=</w:t>
      </w:r>
      <w:r w:rsidR="00B824E9">
        <w:rPr>
          <w:spacing w:val="-5"/>
          <w:sz w:val="28"/>
          <w:szCs w:val="28"/>
        </w:rPr>
        <w:t>475000</w:t>
      </w:r>
      <w:r w:rsidR="00FF3E16">
        <w:rPr>
          <w:spacing w:val="-1"/>
          <w:sz w:val="28"/>
          <w:szCs w:val="28"/>
        </w:rPr>
        <w:t>/94000</w:t>
      </w:r>
      <w:r>
        <w:rPr>
          <w:spacing w:val="-1"/>
          <w:sz w:val="28"/>
          <w:szCs w:val="28"/>
        </w:rPr>
        <w:t>=</w:t>
      </w:r>
      <w:r w:rsidR="00B824E9">
        <w:rPr>
          <w:spacing w:val="-1"/>
          <w:sz w:val="28"/>
          <w:szCs w:val="28"/>
        </w:rPr>
        <w:t>5,05</w:t>
      </w:r>
    </w:p>
    <w:p w:rsidR="009822F4" w:rsidRDefault="009822F4" w:rsidP="009822F4">
      <w:pPr>
        <w:shd w:val="clear" w:color="auto" w:fill="FFFFFF"/>
        <w:spacing w:line="360" w:lineRule="auto"/>
        <w:ind w:left="17" w:firstLine="833"/>
        <w:jc w:val="both"/>
        <w:rPr>
          <w:spacing w:val="-3"/>
          <w:sz w:val="28"/>
          <w:szCs w:val="28"/>
        </w:rPr>
      </w:pPr>
      <w:r w:rsidRPr="00606355">
        <w:rPr>
          <w:spacing w:val="-3"/>
          <w:sz w:val="28"/>
          <w:szCs w:val="28"/>
        </w:rPr>
        <w:t>Эффективным считается проект, индекс доходности которого выше 1,</w:t>
      </w:r>
      <w:r>
        <w:rPr>
          <w:spacing w:val="-3"/>
          <w:sz w:val="28"/>
          <w:szCs w:val="28"/>
        </w:rPr>
        <w:t xml:space="preserve"> т.</w:t>
      </w:r>
      <w:r>
        <w:rPr>
          <w:spacing w:val="-3"/>
          <w:sz w:val="28"/>
          <w:szCs w:val="28"/>
          <w:lang w:val="en-US"/>
        </w:rPr>
        <w:t>e</w:t>
      </w:r>
      <w:r>
        <w:rPr>
          <w:spacing w:val="-3"/>
          <w:sz w:val="28"/>
          <w:szCs w:val="28"/>
        </w:rPr>
        <w:t>. сумма дисконтированных текущих доходов (поступле</w:t>
      </w:r>
      <w:r>
        <w:rPr>
          <w:spacing w:val="-7"/>
          <w:sz w:val="28"/>
          <w:szCs w:val="28"/>
        </w:rPr>
        <w:t>ний) по проекту пр</w:t>
      </w:r>
      <w:r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>вышает величину дисконтированных капиталь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вложений. </w:t>
      </w:r>
    </w:p>
    <w:p w:rsidR="009822F4" w:rsidRDefault="009822F4" w:rsidP="009822F4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iCs/>
          <w:spacing w:val="-4"/>
          <w:sz w:val="28"/>
          <w:szCs w:val="28"/>
        </w:rPr>
        <w:t>Внутренняя норма доходности</w:t>
      </w:r>
      <w:r>
        <w:rPr>
          <w:spacing w:val="-4"/>
          <w:sz w:val="28"/>
          <w:szCs w:val="28"/>
        </w:rPr>
        <w:t xml:space="preserve">— </w:t>
      </w:r>
      <w:proofErr w:type="gramStart"/>
      <w:r>
        <w:rPr>
          <w:spacing w:val="-4"/>
          <w:sz w:val="28"/>
          <w:szCs w:val="28"/>
        </w:rPr>
        <w:t>эт</w:t>
      </w:r>
      <w:proofErr w:type="gramEnd"/>
      <w:r>
        <w:rPr>
          <w:spacing w:val="-4"/>
          <w:sz w:val="28"/>
          <w:szCs w:val="28"/>
        </w:rPr>
        <w:t>о та норма (ставка) дискон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та, при к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торой величина доходов </w:t>
      </w:r>
      <w:r>
        <w:rPr>
          <w:i/>
          <w:iCs/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текущей деятельности пред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приятия в процессе ре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лизации равна приведенным (дисконтиро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ванным) капитальным вложениям.</w:t>
      </w:r>
    </w:p>
    <w:p w:rsidR="009822F4" w:rsidRPr="00606355" w:rsidRDefault="009822F4" w:rsidP="009822F4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>ВНД = Е</w:t>
      </w:r>
      <w:r>
        <w:rPr>
          <w:sz w:val="28"/>
          <w:szCs w:val="28"/>
          <w:lang w:val="en-US"/>
        </w:rPr>
        <w:t>max</w:t>
      </w:r>
      <w:r w:rsidRPr="0060635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0D0290">
        <w:rPr>
          <w:sz w:val="28"/>
          <w:szCs w:val="28"/>
        </w:rPr>
        <w:t xml:space="preserve"> = </w:t>
      </w:r>
      <w:r w:rsidR="00B824E9">
        <w:rPr>
          <w:sz w:val="28"/>
          <w:szCs w:val="28"/>
        </w:rPr>
        <w:t>140,6</w:t>
      </w:r>
      <w:r>
        <w:rPr>
          <w:sz w:val="28"/>
          <w:szCs w:val="28"/>
        </w:rPr>
        <w:t>+5=</w:t>
      </w:r>
      <w:r w:rsidR="00B824E9">
        <w:rPr>
          <w:sz w:val="28"/>
          <w:szCs w:val="28"/>
        </w:rPr>
        <w:t xml:space="preserve">145,6 </w:t>
      </w:r>
      <w:r w:rsidRPr="000D029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822F4" w:rsidRDefault="009822F4" w:rsidP="009822F4">
      <w:pPr>
        <w:pStyle w:val="af2"/>
        <w:spacing w:line="360" w:lineRule="auto"/>
        <w:ind w:left="780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∑ДТДмах=</w:t>
      </w:r>
      <w:r w:rsidR="00B824E9">
        <w:rPr>
          <w:spacing w:val="-1"/>
          <w:sz w:val="28"/>
          <w:szCs w:val="28"/>
        </w:rPr>
        <w:t>475000</w:t>
      </w:r>
      <w:r w:rsidR="00B824E9">
        <w:rPr>
          <w:sz w:val="28"/>
          <w:szCs w:val="28"/>
        </w:rPr>
        <w:t xml:space="preserve"> </w:t>
      </w:r>
      <w:r w:rsidRPr="004E53E5">
        <w:rPr>
          <w:sz w:val="28"/>
          <w:szCs w:val="28"/>
        </w:rPr>
        <w:t>руб</w:t>
      </w:r>
      <w:r w:rsidR="00B824E9">
        <w:rPr>
          <w:sz w:val="28"/>
          <w:szCs w:val="28"/>
        </w:rPr>
        <w:t>.</w:t>
      </w:r>
    </w:p>
    <w:p w:rsidR="009822F4" w:rsidRDefault="009822F4" w:rsidP="009822F4">
      <w:pPr>
        <w:pStyle w:val="af2"/>
        <w:spacing w:line="360" w:lineRule="auto"/>
        <w:ind w:left="780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</w:t>
      </w:r>
      <w:proofErr w:type="spellStart"/>
      <w:r w:rsidRPr="008A0222">
        <w:rPr>
          <w:sz w:val="28"/>
          <w:szCs w:val="28"/>
        </w:rPr>
        <w:t>ДТДм</w:t>
      </w:r>
      <w:proofErr w:type="spellEnd"/>
      <w:proofErr w:type="gramStart"/>
      <w:r w:rsidRPr="008A0222"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</w:rPr>
        <w:t>=</w:t>
      </w:r>
      <w:r w:rsidR="00B824E9">
        <w:rPr>
          <w:sz w:val="28"/>
          <w:szCs w:val="28"/>
        </w:rPr>
        <w:t>280000</w:t>
      </w:r>
      <w:r w:rsidRPr="00606355">
        <w:rPr>
          <w:sz w:val="28"/>
          <w:szCs w:val="28"/>
        </w:rPr>
        <w:t xml:space="preserve"> </w:t>
      </w:r>
      <w:r w:rsidRPr="004E53E5">
        <w:rPr>
          <w:sz w:val="28"/>
          <w:szCs w:val="28"/>
        </w:rPr>
        <w:t>руб</w:t>
      </w:r>
      <w:r w:rsidR="00B824E9">
        <w:rPr>
          <w:sz w:val="28"/>
          <w:szCs w:val="28"/>
        </w:rPr>
        <w:t>.</w:t>
      </w:r>
    </w:p>
    <w:p w:rsidR="009822F4" w:rsidRDefault="009822F4" w:rsidP="009822F4">
      <w:pPr>
        <w:pStyle w:val="af2"/>
        <w:spacing w:line="360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B824E9">
        <w:rPr>
          <w:sz w:val="28"/>
          <w:szCs w:val="28"/>
        </w:rPr>
        <w:t>475000</w:t>
      </w:r>
      <w:r>
        <w:rPr>
          <w:sz w:val="28"/>
          <w:szCs w:val="28"/>
        </w:rPr>
        <w:t>-94000)/(</w:t>
      </w:r>
      <w:r w:rsidR="00B824E9">
        <w:rPr>
          <w:sz w:val="28"/>
          <w:szCs w:val="28"/>
        </w:rPr>
        <w:t>475000</w:t>
      </w:r>
      <w:r>
        <w:rPr>
          <w:sz w:val="28"/>
          <w:szCs w:val="28"/>
        </w:rPr>
        <w:t>-</w:t>
      </w:r>
      <w:r w:rsidR="00B824E9">
        <w:rPr>
          <w:sz w:val="28"/>
          <w:szCs w:val="28"/>
        </w:rPr>
        <w:t>280000</w:t>
      </w:r>
      <w:r>
        <w:rPr>
          <w:sz w:val="28"/>
          <w:szCs w:val="28"/>
        </w:rPr>
        <w:t>)=5-5-х/</w:t>
      </w:r>
      <w:r w:rsidR="00B824E9">
        <w:rPr>
          <w:sz w:val="28"/>
          <w:szCs w:val="28"/>
        </w:rPr>
        <w:t>5-77</w:t>
      </w:r>
    </w:p>
    <w:p w:rsidR="00BE17DA" w:rsidRDefault="00B824E9" w:rsidP="00BE17DA">
      <w:pPr>
        <w:pStyle w:val="af2"/>
        <w:spacing w:after="0" w:line="360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Х=140.6 </w:t>
      </w:r>
      <w:r w:rsidR="009822F4">
        <w:rPr>
          <w:sz w:val="28"/>
          <w:szCs w:val="28"/>
        </w:rPr>
        <w:t>%.</w:t>
      </w:r>
    </w:p>
    <w:p w:rsidR="00BE17DA" w:rsidRDefault="00BE17DA" w:rsidP="00BE17DA">
      <w:pPr>
        <w:pStyle w:val="af2"/>
        <w:spacing w:after="0" w:line="240" w:lineRule="auto"/>
        <w:ind w:left="780"/>
        <w:jc w:val="both"/>
        <w:rPr>
          <w:sz w:val="28"/>
          <w:szCs w:val="28"/>
        </w:rPr>
      </w:pPr>
    </w:p>
    <w:p w:rsidR="0051313B" w:rsidRDefault="00C10760" w:rsidP="00BE17DA">
      <w:pPr>
        <w:pStyle w:val="af2"/>
        <w:spacing w:after="0" w:line="240" w:lineRule="auto"/>
        <w:ind w:left="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16EAE">
        <w:rPr>
          <w:b/>
          <w:bCs/>
          <w:sz w:val="28"/>
          <w:szCs w:val="28"/>
        </w:rPr>
        <w:t>. Вторая прямая задача</w:t>
      </w:r>
    </w:p>
    <w:p w:rsidR="00BE17DA" w:rsidRPr="00BE17DA" w:rsidRDefault="00BE17DA" w:rsidP="00BE17DA">
      <w:pPr>
        <w:pStyle w:val="af2"/>
        <w:spacing w:after="0" w:line="240" w:lineRule="auto"/>
        <w:ind w:left="780"/>
        <w:jc w:val="center"/>
        <w:rPr>
          <w:sz w:val="28"/>
          <w:szCs w:val="28"/>
        </w:rPr>
      </w:pPr>
    </w:p>
    <w:p w:rsidR="008979F6" w:rsidRDefault="00716EAE" w:rsidP="00716EA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 второй прямой задачи является увел</w:t>
      </w:r>
      <w:r w:rsidR="002B2804">
        <w:rPr>
          <w:sz w:val="28"/>
          <w:szCs w:val="28"/>
        </w:rPr>
        <w:t>ичение объема производства до 10</w:t>
      </w:r>
      <w:r>
        <w:rPr>
          <w:sz w:val="28"/>
          <w:szCs w:val="28"/>
        </w:rPr>
        <w:t xml:space="preserve">00 шт./день. </w:t>
      </w:r>
      <w:r w:rsidR="008979F6">
        <w:rPr>
          <w:sz w:val="28"/>
          <w:szCs w:val="28"/>
        </w:rPr>
        <w:t>Для того чтобы производить нужное колич</w:t>
      </w:r>
      <w:r w:rsidR="008979F6">
        <w:rPr>
          <w:sz w:val="28"/>
          <w:szCs w:val="28"/>
        </w:rPr>
        <w:t>е</w:t>
      </w:r>
      <w:r w:rsidR="008979F6">
        <w:rPr>
          <w:sz w:val="28"/>
          <w:szCs w:val="28"/>
        </w:rPr>
        <w:t>ство выпускаемой продукции необходимо провести ряд нововведений:</w:t>
      </w:r>
    </w:p>
    <w:p w:rsidR="008979F6" w:rsidRPr="00232700" w:rsidRDefault="00232700" w:rsidP="00A72D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докупить новое оборудование: Тестомесильная машина «</w:t>
      </w:r>
      <w:proofErr w:type="spellStart"/>
      <w:r>
        <w:rPr>
          <w:sz w:val="28"/>
          <w:szCs w:val="28"/>
          <w:lang w:val="en-US"/>
        </w:rPr>
        <w:t>Kocateq</w:t>
      </w:r>
      <w:proofErr w:type="spellEnd"/>
      <w:r w:rsidRPr="002327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HS</w:t>
      </w:r>
      <w:r w:rsidRPr="00232700">
        <w:rPr>
          <w:sz w:val="28"/>
          <w:szCs w:val="28"/>
        </w:rPr>
        <w:t>130</w:t>
      </w:r>
      <w:r w:rsidR="00D152EF">
        <w:rPr>
          <w:sz w:val="28"/>
          <w:szCs w:val="28"/>
        </w:rPr>
        <w:t>» в количестве 1</w:t>
      </w:r>
      <w:r>
        <w:rPr>
          <w:sz w:val="28"/>
          <w:szCs w:val="28"/>
        </w:rPr>
        <w:t xml:space="preserve"> штук</w:t>
      </w:r>
      <w:r w:rsidR="00D152EF">
        <w:rPr>
          <w:sz w:val="28"/>
          <w:szCs w:val="28"/>
        </w:rPr>
        <w:t>и</w:t>
      </w:r>
      <w:r>
        <w:rPr>
          <w:sz w:val="28"/>
          <w:szCs w:val="28"/>
        </w:rPr>
        <w:t>, стои</w:t>
      </w:r>
      <w:r w:rsidR="00D152EF">
        <w:rPr>
          <w:sz w:val="28"/>
          <w:szCs w:val="28"/>
        </w:rPr>
        <w:t>мостью 487000 рублей за единицу; Печь хлебопекарная «Циклон-ротор24Р» в количестве 2 штук, стоимостью 480000 за единицу; Вспомогательное оборудование общей стоимостью 156000 ру</w:t>
      </w:r>
      <w:r w:rsidR="00D152EF">
        <w:rPr>
          <w:sz w:val="28"/>
          <w:szCs w:val="28"/>
        </w:rPr>
        <w:t>б</w:t>
      </w:r>
      <w:r w:rsidR="00D152EF">
        <w:rPr>
          <w:sz w:val="28"/>
          <w:szCs w:val="28"/>
        </w:rPr>
        <w:t>лей;</w:t>
      </w:r>
    </w:p>
    <w:p w:rsidR="008979F6" w:rsidRDefault="008979F6" w:rsidP="00A72D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2EF">
        <w:rPr>
          <w:sz w:val="28"/>
          <w:szCs w:val="28"/>
        </w:rPr>
        <w:t>нет необходимости увеличивать число работников, так как была пр</w:t>
      </w:r>
      <w:r w:rsidR="00D152EF">
        <w:rPr>
          <w:sz w:val="28"/>
          <w:szCs w:val="28"/>
        </w:rPr>
        <w:t>о</w:t>
      </w:r>
      <w:r w:rsidR="00D152EF">
        <w:rPr>
          <w:sz w:val="28"/>
          <w:szCs w:val="28"/>
        </w:rPr>
        <w:t>ведена модернизация оборудования. Однако для мотивации рабочих зарабо</w:t>
      </w:r>
      <w:r w:rsidR="00D152EF">
        <w:rPr>
          <w:sz w:val="28"/>
          <w:szCs w:val="28"/>
        </w:rPr>
        <w:t>т</w:t>
      </w:r>
      <w:r w:rsidR="00D152EF">
        <w:rPr>
          <w:sz w:val="28"/>
          <w:szCs w:val="28"/>
        </w:rPr>
        <w:t>ная плата будет увеличена до 15000 рублей в месяц</w:t>
      </w:r>
      <w:r>
        <w:rPr>
          <w:sz w:val="28"/>
          <w:szCs w:val="28"/>
        </w:rPr>
        <w:t>.</w:t>
      </w:r>
    </w:p>
    <w:p w:rsidR="00066847" w:rsidRDefault="00C10760" w:rsidP="000668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066847">
        <w:rPr>
          <w:sz w:val="28"/>
          <w:szCs w:val="28"/>
        </w:rPr>
        <w:t>. Исходные данные обратной задачи</w:t>
      </w:r>
    </w:p>
    <w:tbl>
      <w:tblPr>
        <w:tblStyle w:val="a5"/>
        <w:tblW w:w="0" w:type="auto"/>
        <w:tblLook w:val="04A0"/>
      </w:tblPr>
      <w:tblGrid>
        <w:gridCol w:w="2004"/>
        <w:gridCol w:w="828"/>
        <w:gridCol w:w="1401"/>
        <w:gridCol w:w="1100"/>
        <w:gridCol w:w="598"/>
        <w:gridCol w:w="1785"/>
        <w:gridCol w:w="1854"/>
      </w:tblGrid>
      <w:tr w:rsidR="003C3A83" w:rsidTr="003C3A83">
        <w:tc>
          <w:tcPr>
            <w:tcW w:w="2004" w:type="dxa"/>
            <w:vAlign w:val="center"/>
          </w:tcPr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Наименование оборудования</w:t>
            </w:r>
          </w:p>
        </w:tc>
        <w:tc>
          <w:tcPr>
            <w:tcW w:w="885" w:type="dxa"/>
            <w:vAlign w:val="center"/>
          </w:tcPr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Кол-во</w:t>
            </w:r>
          </w:p>
        </w:tc>
        <w:tc>
          <w:tcPr>
            <w:tcW w:w="1401" w:type="dxa"/>
            <w:vAlign w:val="center"/>
          </w:tcPr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Стоимость</w:t>
            </w:r>
          </w:p>
        </w:tc>
        <w:tc>
          <w:tcPr>
            <w:tcW w:w="1641" w:type="dxa"/>
            <w:gridSpan w:val="2"/>
            <w:vAlign w:val="center"/>
          </w:tcPr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Норма</w:t>
            </w:r>
          </w:p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амортизации</w:t>
            </w:r>
          </w:p>
        </w:tc>
        <w:tc>
          <w:tcPr>
            <w:tcW w:w="1785" w:type="dxa"/>
            <w:vAlign w:val="center"/>
          </w:tcPr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Потребляемая мощность</w:t>
            </w:r>
          </w:p>
        </w:tc>
        <w:tc>
          <w:tcPr>
            <w:tcW w:w="1854" w:type="dxa"/>
            <w:vAlign w:val="center"/>
          </w:tcPr>
          <w:p w:rsidR="00A813F4" w:rsidRPr="003C3A83" w:rsidRDefault="00A813F4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Коэффициент использования мощности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A813F4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</w:t>
            </w:r>
            <w:r w:rsidR="00A813F4" w:rsidRPr="00A813F4">
              <w:rPr>
                <w:sz w:val="24"/>
                <w:szCs w:val="28"/>
              </w:rPr>
              <w:t>лебопекарная печь</w:t>
            </w:r>
          </w:p>
        </w:tc>
        <w:tc>
          <w:tcPr>
            <w:tcW w:w="885" w:type="dxa"/>
            <w:vAlign w:val="center"/>
          </w:tcPr>
          <w:p w:rsidR="00A813F4" w:rsidRPr="00A813F4" w:rsidRDefault="00232700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152EF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D152EF">
              <w:rPr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960000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1/10*100=10%</w:t>
            </w:r>
          </w:p>
        </w:tc>
        <w:tc>
          <w:tcPr>
            <w:tcW w:w="1785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 кВтч</w:t>
            </w:r>
          </w:p>
        </w:tc>
        <w:tc>
          <w:tcPr>
            <w:tcW w:w="1854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0,8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A813F4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="00A813F4" w:rsidRPr="00A813F4">
              <w:rPr>
                <w:sz w:val="24"/>
                <w:szCs w:val="28"/>
              </w:rPr>
              <w:t>естомесильная машина</w:t>
            </w:r>
          </w:p>
        </w:tc>
        <w:tc>
          <w:tcPr>
            <w:tcW w:w="885" w:type="dxa"/>
            <w:vAlign w:val="center"/>
          </w:tcPr>
          <w:p w:rsidR="00A813F4" w:rsidRPr="00A813F4" w:rsidRDefault="00232700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152EF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D152EF">
              <w:rPr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487000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1/8*100=13%</w:t>
            </w:r>
          </w:p>
        </w:tc>
        <w:tc>
          <w:tcPr>
            <w:tcW w:w="1785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кВтч</w:t>
            </w:r>
          </w:p>
        </w:tc>
        <w:tc>
          <w:tcPr>
            <w:tcW w:w="1854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0,8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A813F4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A813F4" w:rsidRPr="00A813F4">
              <w:rPr>
                <w:sz w:val="24"/>
                <w:szCs w:val="28"/>
              </w:rPr>
              <w:t>спомогательное оборудование</w:t>
            </w:r>
          </w:p>
        </w:tc>
        <w:tc>
          <w:tcPr>
            <w:tcW w:w="885" w:type="dxa"/>
            <w:vAlign w:val="center"/>
          </w:tcPr>
          <w:p w:rsidR="00A813F4" w:rsidRPr="00A813F4" w:rsidRDefault="00232700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proofErr w:type="spellStart"/>
            <w:proofErr w:type="gramStart"/>
            <w:r w:rsidR="00D152EF">
              <w:rPr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01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156000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1/5*100=20%</w:t>
            </w:r>
          </w:p>
        </w:tc>
        <w:tc>
          <w:tcPr>
            <w:tcW w:w="1785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кВтч</w:t>
            </w:r>
          </w:p>
        </w:tc>
        <w:tc>
          <w:tcPr>
            <w:tcW w:w="1854" w:type="dxa"/>
            <w:vAlign w:val="center"/>
          </w:tcPr>
          <w:p w:rsidR="00A813F4" w:rsidRPr="00A813F4" w:rsidRDefault="00D152EF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0,6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3C3A83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эл/эн</w:t>
            </w:r>
          </w:p>
        </w:tc>
        <w:tc>
          <w:tcPr>
            <w:tcW w:w="7566" w:type="dxa"/>
            <w:gridSpan w:val="6"/>
            <w:vAlign w:val="center"/>
          </w:tcPr>
          <w:p w:rsidR="003C3A83" w:rsidRPr="00A813F4" w:rsidRDefault="00360138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0,78 руб./</w:t>
            </w:r>
            <w:proofErr w:type="gramStart"/>
            <w:r>
              <w:rPr>
                <w:sz w:val="24"/>
                <w:szCs w:val="28"/>
              </w:rPr>
              <w:t xml:space="preserve">( </w:t>
            </w:r>
            <w:proofErr w:type="gramEnd"/>
            <w:r>
              <w:rPr>
                <w:sz w:val="24"/>
                <w:szCs w:val="28"/>
              </w:rPr>
              <w:t>кВтч)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3C3A83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 работы двигателя</w:t>
            </w:r>
          </w:p>
        </w:tc>
        <w:tc>
          <w:tcPr>
            <w:tcW w:w="7566" w:type="dxa"/>
            <w:gridSpan w:val="6"/>
            <w:vAlign w:val="center"/>
          </w:tcPr>
          <w:p w:rsidR="003C3A83" w:rsidRPr="00A813F4" w:rsidRDefault="00360138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пятидневная рабочая неделя в одну смену по 8 часов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3C3A83" w:rsidRPr="003C3A83" w:rsidRDefault="003C3A83" w:rsidP="003C3A83">
            <w:pPr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 xml:space="preserve">Наименование материала </w:t>
            </w:r>
          </w:p>
        </w:tc>
        <w:tc>
          <w:tcPr>
            <w:tcW w:w="3349" w:type="dxa"/>
            <w:gridSpan w:val="3"/>
            <w:vAlign w:val="center"/>
          </w:tcPr>
          <w:p w:rsidR="003C3A83" w:rsidRPr="003C3A83" w:rsidRDefault="003C3A83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 xml:space="preserve">Норма расхода </w:t>
            </w:r>
          </w:p>
        </w:tc>
        <w:tc>
          <w:tcPr>
            <w:tcW w:w="4217" w:type="dxa"/>
            <w:gridSpan w:val="3"/>
            <w:vAlign w:val="center"/>
          </w:tcPr>
          <w:p w:rsidR="003C3A83" w:rsidRPr="003C3A83" w:rsidRDefault="003C3A83" w:rsidP="00A813F4">
            <w:pPr>
              <w:jc w:val="center"/>
              <w:rPr>
                <w:b/>
                <w:sz w:val="24"/>
                <w:szCs w:val="28"/>
              </w:rPr>
            </w:pPr>
            <w:r w:rsidRPr="003C3A83">
              <w:rPr>
                <w:b/>
                <w:sz w:val="24"/>
                <w:szCs w:val="28"/>
              </w:rPr>
              <w:t>Цена единицы сырья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3C3A83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Мука </w:t>
            </w:r>
          </w:p>
        </w:tc>
        <w:tc>
          <w:tcPr>
            <w:tcW w:w="3349" w:type="dxa"/>
            <w:gridSpan w:val="3"/>
            <w:vAlign w:val="center"/>
          </w:tcPr>
          <w:p w:rsidR="003C3A83" w:rsidRPr="00A813F4" w:rsidRDefault="003C3A83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600 грамм на штуку</w:t>
            </w:r>
          </w:p>
        </w:tc>
        <w:tc>
          <w:tcPr>
            <w:tcW w:w="4217" w:type="dxa"/>
            <w:gridSpan w:val="3"/>
            <w:vAlign w:val="center"/>
          </w:tcPr>
          <w:p w:rsidR="003C3A83" w:rsidRPr="00A813F4" w:rsidRDefault="003C3A83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6,4 рубля за килограмм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3C3A83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Дрожжи </w:t>
            </w:r>
          </w:p>
        </w:tc>
        <w:tc>
          <w:tcPr>
            <w:tcW w:w="3349" w:type="dxa"/>
            <w:gridSpan w:val="3"/>
            <w:vAlign w:val="center"/>
          </w:tcPr>
          <w:p w:rsidR="003C3A83" w:rsidRPr="00A813F4" w:rsidRDefault="003C3A83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 грамм на штуку</w:t>
            </w:r>
          </w:p>
        </w:tc>
        <w:tc>
          <w:tcPr>
            <w:tcW w:w="4217" w:type="dxa"/>
            <w:gridSpan w:val="3"/>
            <w:vAlign w:val="center"/>
          </w:tcPr>
          <w:p w:rsidR="003C3A83" w:rsidRPr="00A813F4" w:rsidRDefault="003C3A83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рублей за килограмм</w:t>
            </w:r>
          </w:p>
        </w:tc>
      </w:tr>
      <w:tr w:rsidR="003C3A83" w:rsidTr="003C3A83">
        <w:trPr>
          <w:trHeight w:val="454"/>
        </w:trPr>
        <w:tc>
          <w:tcPr>
            <w:tcW w:w="2004" w:type="dxa"/>
            <w:vAlign w:val="center"/>
          </w:tcPr>
          <w:p w:rsidR="003C3A83" w:rsidRPr="00A813F4" w:rsidRDefault="003C3A83" w:rsidP="00A813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Специи </w:t>
            </w:r>
          </w:p>
        </w:tc>
        <w:tc>
          <w:tcPr>
            <w:tcW w:w="3349" w:type="dxa"/>
            <w:gridSpan w:val="3"/>
            <w:vAlign w:val="center"/>
          </w:tcPr>
          <w:p w:rsidR="003C3A83" w:rsidRPr="00A813F4" w:rsidRDefault="003C3A83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грамм на штуку</w:t>
            </w:r>
          </w:p>
        </w:tc>
        <w:tc>
          <w:tcPr>
            <w:tcW w:w="4217" w:type="dxa"/>
            <w:gridSpan w:val="3"/>
            <w:vAlign w:val="center"/>
          </w:tcPr>
          <w:p w:rsidR="003C3A83" w:rsidRPr="00A813F4" w:rsidRDefault="003C3A83" w:rsidP="00A813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 рублей за килограмм</w:t>
            </w:r>
          </w:p>
        </w:tc>
      </w:tr>
      <w:tr w:rsidR="003C3A83" w:rsidTr="003C3A83">
        <w:trPr>
          <w:trHeight w:val="454"/>
        </w:trPr>
        <w:tc>
          <w:tcPr>
            <w:tcW w:w="5353" w:type="dxa"/>
            <w:gridSpan w:val="4"/>
            <w:vAlign w:val="center"/>
          </w:tcPr>
          <w:p w:rsidR="003C3A83" w:rsidRDefault="003C3A83" w:rsidP="003C3A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работников</w:t>
            </w:r>
          </w:p>
        </w:tc>
        <w:tc>
          <w:tcPr>
            <w:tcW w:w="4217" w:type="dxa"/>
            <w:gridSpan w:val="3"/>
            <w:vAlign w:val="center"/>
          </w:tcPr>
          <w:p w:rsidR="003C3A83" w:rsidRDefault="003C3A83" w:rsidP="00716EA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человек</w:t>
            </w:r>
          </w:p>
        </w:tc>
      </w:tr>
      <w:tr w:rsidR="003C3A83" w:rsidTr="003C3A83">
        <w:trPr>
          <w:trHeight w:val="454"/>
        </w:trPr>
        <w:tc>
          <w:tcPr>
            <w:tcW w:w="5353" w:type="dxa"/>
            <w:gridSpan w:val="4"/>
            <w:vAlign w:val="center"/>
          </w:tcPr>
          <w:p w:rsidR="003C3A83" w:rsidRDefault="003C3A83" w:rsidP="003C3A83">
            <w:pPr>
              <w:rPr>
                <w:sz w:val="24"/>
                <w:szCs w:val="28"/>
              </w:rPr>
            </w:pPr>
            <w:r w:rsidRPr="003C3A83">
              <w:rPr>
                <w:sz w:val="24"/>
                <w:szCs w:val="28"/>
              </w:rPr>
              <w:t>Средний размер месячной оплаты труда</w:t>
            </w:r>
          </w:p>
        </w:tc>
        <w:tc>
          <w:tcPr>
            <w:tcW w:w="4217" w:type="dxa"/>
            <w:gridSpan w:val="3"/>
            <w:vAlign w:val="center"/>
          </w:tcPr>
          <w:p w:rsidR="003C3A83" w:rsidRDefault="00360138" w:rsidP="002275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042DC0">
              <w:rPr>
                <w:sz w:val="24"/>
                <w:szCs w:val="28"/>
              </w:rPr>
              <w:t>000</w:t>
            </w:r>
            <w:r w:rsidR="003C3A83" w:rsidRPr="00227538">
              <w:rPr>
                <w:sz w:val="24"/>
                <w:szCs w:val="28"/>
              </w:rPr>
              <w:t xml:space="preserve"> руб</w:t>
            </w:r>
            <w:r w:rsidR="00227538">
              <w:rPr>
                <w:sz w:val="24"/>
                <w:szCs w:val="28"/>
              </w:rPr>
              <w:t>лей в месяц на 1 человека</w:t>
            </w:r>
          </w:p>
        </w:tc>
      </w:tr>
    </w:tbl>
    <w:p w:rsidR="00227538" w:rsidRDefault="00A813F4" w:rsidP="00227538">
      <w:pPr>
        <w:spacing w:line="360" w:lineRule="auto"/>
        <w:ind w:firstLine="709"/>
        <w:jc w:val="both"/>
        <w:rPr>
          <w:sz w:val="28"/>
          <w:szCs w:val="28"/>
        </w:rPr>
      </w:pPr>
      <w:r w:rsidRPr="00301C09">
        <w:rPr>
          <w:iCs/>
          <w:sz w:val="28"/>
          <w:szCs w:val="28"/>
        </w:rPr>
        <w:lastRenderedPageBreak/>
        <w:t> Дополнительная информация, необходимая для проведения расчетов:</w:t>
      </w:r>
    </w:p>
    <w:p w:rsidR="00227538" w:rsidRDefault="00227538" w:rsidP="002275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3F4" w:rsidRPr="00AF274F">
        <w:rPr>
          <w:sz w:val="28"/>
          <w:szCs w:val="28"/>
        </w:rPr>
        <w:t>арендная плата</w:t>
      </w:r>
      <w:r w:rsidR="00A813F4">
        <w:rPr>
          <w:sz w:val="28"/>
          <w:szCs w:val="28"/>
        </w:rPr>
        <w:t xml:space="preserve"> - 9000</w:t>
      </w:r>
      <w:r w:rsidR="00A813F4" w:rsidRPr="00AF274F">
        <w:rPr>
          <w:sz w:val="28"/>
          <w:szCs w:val="28"/>
        </w:rPr>
        <w:t xml:space="preserve"> руб.;</w:t>
      </w:r>
    </w:p>
    <w:p w:rsidR="00227538" w:rsidRDefault="00227538" w:rsidP="002275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3F4">
        <w:rPr>
          <w:sz w:val="28"/>
          <w:szCs w:val="28"/>
        </w:rPr>
        <w:t>транспортные расходы - 10000</w:t>
      </w:r>
      <w:r w:rsidR="00A813F4" w:rsidRPr="00AF274F">
        <w:rPr>
          <w:sz w:val="28"/>
          <w:szCs w:val="28"/>
        </w:rPr>
        <w:t xml:space="preserve"> руб.;</w:t>
      </w:r>
    </w:p>
    <w:p w:rsidR="00A813F4" w:rsidRPr="00AF274F" w:rsidRDefault="00227538" w:rsidP="002275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3F4" w:rsidRPr="00AF274F">
        <w:rPr>
          <w:sz w:val="28"/>
          <w:szCs w:val="28"/>
        </w:rPr>
        <w:t>колич</w:t>
      </w:r>
      <w:r w:rsidR="00A813F4">
        <w:rPr>
          <w:sz w:val="28"/>
          <w:szCs w:val="28"/>
        </w:rPr>
        <w:t>ество изготавливаемой про</w:t>
      </w:r>
      <w:r w:rsidR="00900CE2">
        <w:rPr>
          <w:sz w:val="28"/>
          <w:szCs w:val="28"/>
        </w:rPr>
        <w:t xml:space="preserve">дукции - </w:t>
      </w:r>
      <w:r w:rsidR="002B2804">
        <w:rPr>
          <w:sz w:val="28"/>
          <w:szCs w:val="28"/>
        </w:rPr>
        <w:t>10</w:t>
      </w:r>
      <w:r w:rsidR="00222612">
        <w:rPr>
          <w:sz w:val="28"/>
          <w:szCs w:val="28"/>
        </w:rPr>
        <w:t>00</w:t>
      </w:r>
      <w:r w:rsidR="00A813F4">
        <w:rPr>
          <w:sz w:val="28"/>
          <w:szCs w:val="28"/>
        </w:rPr>
        <w:t xml:space="preserve"> шт./день.</w:t>
      </w:r>
    </w:p>
    <w:p w:rsidR="00716EAE" w:rsidRDefault="00A813F4" w:rsidP="00BE17DA">
      <w:pPr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</w:r>
    </w:p>
    <w:p w:rsidR="00A813F4" w:rsidRPr="00AF274F" w:rsidRDefault="00C10760" w:rsidP="00BE17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2F6B4F" w:rsidRPr="002F6B4F">
        <w:rPr>
          <w:b/>
          <w:sz w:val="28"/>
          <w:szCs w:val="28"/>
        </w:rPr>
        <w:t>.1</w:t>
      </w:r>
      <w:r w:rsidR="00A813F4" w:rsidRPr="00AF274F">
        <w:rPr>
          <w:b/>
          <w:bCs/>
          <w:sz w:val="28"/>
          <w:szCs w:val="28"/>
        </w:rPr>
        <w:t>. Определение себестоимости выпускаемой продукции</w:t>
      </w:r>
    </w:p>
    <w:p w:rsidR="00A813F4" w:rsidRPr="00AF274F" w:rsidRDefault="00A813F4" w:rsidP="002F6B4F">
      <w:pPr>
        <w:jc w:val="both"/>
        <w:rPr>
          <w:sz w:val="28"/>
          <w:szCs w:val="28"/>
        </w:rPr>
      </w:pPr>
    </w:p>
    <w:p w:rsidR="00B770FD" w:rsidRDefault="00A813F4" w:rsidP="002F6B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</w:r>
      <w:r>
        <w:rPr>
          <w:sz w:val="28"/>
          <w:szCs w:val="28"/>
        </w:rPr>
        <w:t>Определим себестоимость выпускаемой продукции по отдельным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затрат.</w:t>
      </w:r>
      <w:r w:rsidR="002B2804">
        <w:rPr>
          <w:sz w:val="28"/>
          <w:szCs w:val="28"/>
        </w:rPr>
        <w:t xml:space="preserve"> При выпуске продукции в год 260</w:t>
      </w:r>
      <w:r w:rsidR="00222612">
        <w:rPr>
          <w:sz w:val="28"/>
          <w:szCs w:val="28"/>
        </w:rPr>
        <w:t>000 шт./год.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Материальные затраты</w:t>
      </w:r>
      <w:r w:rsidRPr="00A316D4">
        <w:rPr>
          <w:sz w:val="28"/>
          <w:szCs w:val="28"/>
        </w:rPr>
        <w:t>: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= 5,14 руб./шт. = 5,14*260000=1336400 руб./год;</w:t>
      </w:r>
    </w:p>
    <w:p w:rsidR="002B2804" w:rsidRDefault="00830DE2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хлебопекарная печь) = 0,78*40*0,8*8=199,68</w:t>
      </w:r>
      <w:r w:rsidR="002B2804">
        <w:rPr>
          <w:sz w:val="28"/>
          <w:szCs w:val="28"/>
        </w:rPr>
        <w:t xml:space="preserve"> руб./день;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тест</w:t>
      </w:r>
      <w:r w:rsidR="00830DE2">
        <w:rPr>
          <w:sz w:val="28"/>
          <w:szCs w:val="28"/>
        </w:rPr>
        <w:t>омесильная машина) = 0,78*10*0,8*8=49,92</w:t>
      </w:r>
      <w:r>
        <w:rPr>
          <w:sz w:val="28"/>
          <w:szCs w:val="28"/>
        </w:rPr>
        <w:t xml:space="preserve"> руб./день;</w:t>
      </w:r>
    </w:p>
    <w:p w:rsidR="002B2804" w:rsidRPr="00AF274F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вспомогательное о</w:t>
      </w:r>
      <w:r w:rsidR="00830DE2">
        <w:rPr>
          <w:sz w:val="28"/>
          <w:szCs w:val="28"/>
        </w:rPr>
        <w:t>борудование) = 0,78*1*0,6*8=3,76</w:t>
      </w:r>
      <w:r>
        <w:rPr>
          <w:sz w:val="28"/>
          <w:szCs w:val="28"/>
        </w:rPr>
        <w:t xml:space="preserve"> руб./день.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= </w:t>
      </w:r>
      <w:r w:rsidR="00830DE2">
        <w:rPr>
          <w:sz w:val="28"/>
          <w:szCs w:val="28"/>
        </w:rPr>
        <w:t>199,68+49,92+3,76=253,36</w:t>
      </w:r>
      <w:r>
        <w:rPr>
          <w:sz w:val="28"/>
          <w:szCs w:val="28"/>
        </w:rPr>
        <w:t xml:space="preserve"> руб./день.</w:t>
      </w:r>
    </w:p>
    <w:p w:rsidR="002B2804" w:rsidRDefault="00830DE2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</w:t>
      </w:r>
      <w:r w:rsidR="002B2804">
        <w:rPr>
          <w:sz w:val="28"/>
          <w:szCs w:val="28"/>
        </w:rPr>
        <w:t xml:space="preserve"> = </w:t>
      </w:r>
      <w:r>
        <w:rPr>
          <w:sz w:val="28"/>
          <w:szCs w:val="28"/>
        </w:rPr>
        <w:t>253,36/1000</w:t>
      </w:r>
      <w:r w:rsidR="002B2804">
        <w:rPr>
          <w:sz w:val="28"/>
          <w:szCs w:val="28"/>
        </w:rPr>
        <w:t>=</w:t>
      </w:r>
      <w:r>
        <w:rPr>
          <w:sz w:val="28"/>
          <w:szCs w:val="28"/>
        </w:rPr>
        <w:t>0,25 руб./шт</w:t>
      </w:r>
      <w:r w:rsidR="002B2804">
        <w:rPr>
          <w:sz w:val="28"/>
          <w:szCs w:val="28"/>
        </w:rPr>
        <w:t>.</w:t>
      </w:r>
    </w:p>
    <w:p w:rsidR="00830DE2" w:rsidRDefault="00830DE2" w:rsidP="00830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 = 0,25*260000=65874 руб./год.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= </w:t>
      </w:r>
      <w:r w:rsidR="00830DE2">
        <w:rPr>
          <w:sz w:val="28"/>
          <w:szCs w:val="28"/>
        </w:rPr>
        <w:t>0,25+5,14</w:t>
      </w:r>
      <w:r>
        <w:rPr>
          <w:sz w:val="28"/>
          <w:szCs w:val="28"/>
        </w:rPr>
        <w:t xml:space="preserve"> = </w:t>
      </w:r>
      <w:r w:rsidR="00830DE2">
        <w:rPr>
          <w:sz w:val="28"/>
          <w:szCs w:val="28"/>
        </w:rPr>
        <w:t>5,43 руб./шт</w:t>
      </w:r>
      <w:r>
        <w:rPr>
          <w:sz w:val="28"/>
          <w:szCs w:val="28"/>
        </w:rPr>
        <w:t>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Сэл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</w:t>
      </w:r>
      <w:r w:rsidR="00830DE2">
        <w:rPr>
          <w:sz w:val="28"/>
          <w:szCs w:val="28"/>
        </w:rPr>
        <w:t>=5,43*260000</w:t>
      </w:r>
      <w:r>
        <w:rPr>
          <w:sz w:val="28"/>
          <w:szCs w:val="28"/>
        </w:rPr>
        <w:t xml:space="preserve">= </w:t>
      </w:r>
      <w:r w:rsidR="00830DE2">
        <w:rPr>
          <w:sz w:val="28"/>
          <w:szCs w:val="28"/>
        </w:rPr>
        <w:t>1411800</w:t>
      </w:r>
      <w:r w:rsidR="0032630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326300">
        <w:rPr>
          <w:sz w:val="28"/>
          <w:szCs w:val="28"/>
        </w:rPr>
        <w:t>/год.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 w:rsidRPr="0064427B">
        <w:rPr>
          <w:iCs/>
          <w:sz w:val="28"/>
          <w:szCs w:val="28"/>
        </w:rPr>
        <w:t>2. 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</w:t>
      </w:r>
      <w:r w:rsidR="00326300">
        <w:rPr>
          <w:sz w:val="28"/>
          <w:szCs w:val="28"/>
        </w:rPr>
        <w:t>е затраты на оплату труда = 15000*5=75000</w:t>
      </w:r>
      <w:r>
        <w:rPr>
          <w:sz w:val="28"/>
          <w:szCs w:val="28"/>
        </w:rPr>
        <w:t xml:space="preserve"> руб./мес.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</w:t>
      </w:r>
      <w:r w:rsidR="00326300">
        <w:rPr>
          <w:sz w:val="28"/>
          <w:szCs w:val="28"/>
        </w:rPr>
        <w:t>ты на оплату труда в год = 75000*12=900000</w:t>
      </w:r>
      <w:r>
        <w:rPr>
          <w:sz w:val="28"/>
          <w:szCs w:val="28"/>
        </w:rPr>
        <w:t xml:space="preserve"> руб.</w:t>
      </w:r>
    </w:p>
    <w:p w:rsidR="002B2804" w:rsidRPr="00A316D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64427B">
        <w:rPr>
          <w:iCs/>
          <w:sz w:val="28"/>
          <w:szCs w:val="28"/>
        </w:rPr>
        <w:t>Единый социальный налог</w:t>
      </w:r>
      <w:r w:rsidR="00326300">
        <w:rPr>
          <w:sz w:val="28"/>
          <w:szCs w:val="28"/>
        </w:rPr>
        <w:t>:</w:t>
      </w:r>
    </w:p>
    <w:p w:rsidR="002B2804" w:rsidRDefault="002B2804" w:rsidP="00326300">
      <w:pPr>
        <w:spacing w:line="360" w:lineRule="auto"/>
        <w:jc w:val="both"/>
        <w:rPr>
          <w:sz w:val="28"/>
          <w:szCs w:val="28"/>
        </w:rPr>
      </w:pPr>
      <w:r>
        <w:tab/>
      </w:r>
      <w:proofErr w:type="spellStart"/>
      <w:r w:rsidR="00326300">
        <w:rPr>
          <w:sz w:val="28"/>
          <w:szCs w:val="28"/>
        </w:rPr>
        <w:t>Зсн</w:t>
      </w:r>
      <w:proofErr w:type="spellEnd"/>
      <w:r w:rsidR="00326300">
        <w:rPr>
          <w:sz w:val="28"/>
          <w:szCs w:val="28"/>
        </w:rPr>
        <w:t xml:space="preserve"> (ПФР) = 15000*28/100*5=21000</w:t>
      </w:r>
      <w:r>
        <w:rPr>
          <w:sz w:val="28"/>
          <w:szCs w:val="28"/>
        </w:rPr>
        <w:t xml:space="preserve"> руб./мес.</w:t>
      </w:r>
    </w:p>
    <w:p w:rsidR="002B2804" w:rsidRDefault="00326300" w:rsidP="002B28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(ФСС) = 15000*4/100*5=3000</w:t>
      </w:r>
      <w:r w:rsidR="002B2804">
        <w:rPr>
          <w:sz w:val="28"/>
          <w:szCs w:val="28"/>
        </w:rPr>
        <w:t xml:space="preserve"> руб./мес.</w:t>
      </w:r>
    </w:p>
    <w:p w:rsidR="002B2804" w:rsidRDefault="00326300" w:rsidP="002B28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(ОМС) = 15000*3,6/100*5=2700</w:t>
      </w:r>
      <w:r w:rsidR="002B2804">
        <w:rPr>
          <w:sz w:val="28"/>
          <w:szCs w:val="28"/>
        </w:rPr>
        <w:t xml:space="preserve"> руб./мес.</w:t>
      </w:r>
    </w:p>
    <w:p w:rsidR="002B2804" w:rsidRDefault="00326300" w:rsidP="002B28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= 21000+3000+2700</w:t>
      </w:r>
      <w:r w:rsidR="002B2804">
        <w:rPr>
          <w:sz w:val="28"/>
          <w:szCs w:val="28"/>
        </w:rPr>
        <w:t>=</w:t>
      </w:r>
      <w:r>
        <w:rPr>
          <w:sz w:val="28"/>
          <w:szCs w:val="28"/>
        </w:rPr>
        <w:t>26700</w:t>
      </w:r>
      <w:r w:rsidR="002B2804">
        <w:rPr>
          <w:sz w:val="28"/>
          <w:szCs w:val="28"/>
        </w:rPr>
        <w:t xml:space="preserve"> руб./мес.</w:t>
      </w:r>
    </w:p>
    <w:p w:rsidR="002B2804" w:rsidRPr="00A316D4" w:rsidRDefault="002B2804" w:rsidP="002B28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 </w:t>
      </w: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в год = </w:t>
      </w:r>
      <w:r w:rsidR="00326300">
        <w:rPr>
          <w:sz w:val="28"/>
          <w:szCs w:val="28"/>
        </w:rPr>
        <w:t>26700</w:t>
      </w:r>
      <w:r>
        <w:rPr>
          <w:sz w:val="28"/>
          <w:szCs w:val="28"/>
        </w:rPr>
        <w:t xml:space="preserve">*12 = </w:t>
      </w:r>
      <w:r w:rsidR="00326300">
        <w:rPr>
          <w:sz w:val="28"/>
          <w:szCs w:val="28"/>
        </w:rPr>
        <w:t>320400</w:t>
      </w:r>
      <w:r>
        <w:rPr>
          <w:sz w:val="28"/>
          <w:szCs w:val="28"/>
        </w:rPr>
        <w:t xml:space="preserve"> руб.</w:t>
      </w:r>
    </w:p>
    <w:p w:rsidR="002B2804" w:rsidRDefault="002B2804" w:rsidP="00326300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r w:rsidRPr="001E7C2C">
        <w:rPr>
          <w:iCs/>
          <w:sz w:val="28"/>
          <w:szCs w:val="28"/>
        </w:rPr>
        <w:t>Амортизация основных фондов</w:t>
      </w:r>
      <w:r w:rsidR="00326300">
        <w:rPr>
          <w:sz w:val="28"/>
          <w:szCs w:val="28"/>
        </w:rPr>
        <w:t>: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 w:rsidR="00326300">
        <w:rPr>
          <w:sz w:val="28"/>
          <w:szCs w:val="28"/>
        </w:rPr>
        <w:t>о</w:t>
      </w:r>
      <w:proofErr w:type="spellEnd"/>
      <w:r w:rsidR="00326300">
        <w:rPr>
          <w:sz w:val="28"/>
          <w:szCs w:val="28"/>
        </w:rPr>
        <w:t xml:space="preserve"> (хлебопекарная печь) = 960000*10/100=96000</w:t>
      </w:r>
      <w:r>
        <w:rPr>
          <w:sz w:val="28"/>
          <w:szCs w:val="28"/>
        </w:rPr>
        <w:t xml:space="preserve"> руб./год;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(тес</w:t>
      </w:r>
      <w:r w:rsidR="00326300">
        <w:rPr>
          <w:sz w:val="28"/>
          <w:szCs w:val="28"/>
        </w:rPr>
        <w:t>томесильная машина) = 487000*13/100 = 63310</w:t>
      </w:r>
      <w:r>
        <w:rPr>
          <w:sz w:val="28"/>
          <w:szCs w:val="28"/>
        </w:rPr>
        <w:t xml:space="preserve"> руб./год;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(вспомога</w:t>
      </w:r>
      <w:r w:rsidR="00326300">
        <w:rPr>
          <w:sz w:val="28"/>
          <w:szCs w:val="28"/>
        </w:rPr>
        <w:t>тельное оборудование) = 156000*20/100=31200</w:t>
      </w:r>
      <w:r>
        <w:rPr>
          <w:sz w:val="28"/>
          <w:szCs w:val="28"/>
        </w:rPr>
        <w:t xml:space="preserve"> руб./год.</w:t>
      </w:r>
    </w:p>
    <w:p w:rsidR="002B2804" w:rsidRDefault="00326300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= 96000+63310+31200 = 190510</w:t>
      </w:r>
      <w:r w:rsidR="002B2804">
        <w:rPr>
          <w:sz w:val="28"/>
          <w:szCs w:val="28"/>
        </w:rPr>
        <w:t xml:space="preserve"> руб./год.</w:t>
      </w:r>
    </w:p>
    <w:p w:rsidR="00326300" w:rsidRPr="00A316D4" w:rsidRDefault="00326300" w:rsidP="00326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= 190510/12 = 15876 руб./мес.</w:t>
      </w:r>
    </w:p>
    <w:p w:rsidR="002B2804" w:rsidRDefault="002B2804" w:rsidP="002B280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 w:rsidR="00326300">
        <w:rPr>
          <w:sz w:val="28"/>
          <w:szCs w:val="28"/>
        </w:rPr>
        <w:t>Прочие затраты: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Σ затрат на прочие расходы = (10000+9000)*12 = 228000 руб./год.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 w:rsidRPr="00AF274F">
        <w:rPr>
          <w:sz w:val="28"/>
          <w:szCs w:val="28"/>
        </w:rPr>
        <w:t>В настоящее время в соответствии с нормативными положениями  у</w:t>
      </w:r>
      <w:r w:rsidRPr="00AF274F">
        <w:rPr>
          <w:sz w:val="28"/>
          <w:szCs w:val="28"/>
        </w:rPr>
        <w:t>т</w:t>
      </w:r>
      <w:r w:rsidRPr="00AF274F">
        <w:rPr>
          <w:sz w:val="28"/>
          <w:szCs w:val="28"/>
        </w:rPr>
        <w:t>верждена единая номенклатура элементов затрат, используемая для опред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 xml:space="preserve">ления общей суммы текущих затрат на весь объем выпуска продукции (табл. </w:t>
      </w:r>
      <w:r w:rsidR="00D35CFB">
        <w:rPr>
          <w:sz w:val="28"/>
          <w:szCs w:val="28"/>
        </w:rPr>
        <w:t>6</w:t>
      </w:r>
      <w:r w:rsidRPr="00AF274F">
        <w:rPr>
          <w:sz w:val="28"/>
          <w:szCs w:val="28"/>
        </w:rPr>
        <w:t>).</w:t>
      </w:r>
    </w:p>
    <w:p w:rsidR="002B2804" w:rsidRPr="00AF274F" w:rsidRDefault="002B2804" w:rsidP="002B2804">
      <w:pPr>
        <w:spacing w:line="360" w:lineRule="auto"/>
        <w:jc w:val="center"/>
        <w:rPr>
          <w:sz w:val="28"/>
          <w:szCs w:val="28"/>
        </w:rPr>
      </w:pPr>
      <w:r w:rsidRPr="00AF274F">
        <w:rPr>
          <w:sz w:val="28"/>
          <w:szCs w:val="28"/>
        </w:rPr>
        <w:t xml:space="preserve">Таблица  </w:t>
      </w:r>
      <w:r w:rsidR="00D35CFB">
        <w:rPr>
          <w:sz w:val="28"/>
          <w:szCs w:val="28"/>
        </w:rPr>
        <w:t>6</w:t>
      </w:r>
      <w:r w:rsidRPr="00AF274F">
        <w:rPr>
          <w:sz w:val="28"/>
          <w:szCs w:val="28"/>
        </w:rPr>
        <w:t>. Суммарные текущие затраты на весь объем выпуска продукции</w:t>
      </w: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2498"/>
      </w:tblGrid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04" w:rsidRPr="00007E30" w:rsidRDefault="002B2804" w:rsidP="002B2804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04" w:rsidRPr="00007E30" w:rsidRDefault="002B2804" w:rsidP="002B2804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Значение, руб.</w:t>
            </w:r>
            <w:r>
              <w:rPr>
                <w:sz w:val="28"/>
              </w:rPr>
              <w:t>/ год</w:t>
            </w:r>
          </w:p>
        </w:tc>
      </w:tr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4A5C6A" w:rsidP="002B2804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1411800</w:t>
            </w:r>
          </w:p>
        </w:tc>
      </w:tr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before="20" w:after="20"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4A5C6A" w:rsidP="002B2804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900000</w:t>
            </w:r>
          </w:p>
        </w:tc>
      </w:tr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before="20" w:after="20"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4A5C6A" w:rsidP="002B2804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320400</w:t>
            </w:r>
          </w:p>
        </w:tc>
      </w:tr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before="20" w:after="20"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4A5C6A" w:rsidP="002B2804">
            <w:pPr>
              <w:spacing w:before="20" w:after="20"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190510</w:t>
            </w:r>
          </w:p>
        </w:tc>
      </w:tr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04" w:rsidRPr="00007E30" w:rsidRDefault="002B2804" w:rsidP="002B2804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228000</w:t>
            </w:r>
          </w:p>
        </w:tc>
      </w:tr>
      <w:tr w:rsidR="002B2804" w:rsidTr="002B280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04" w:rsidRPr="00007E30" w:rsidRDefault="002B2804" w:rsidP="002B2804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4A5C6A" w:rsidP="002B2804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3050710</w:t>
            </w:r>
          </w:p>
        </w:tc>
      </w:tr>
    </w:tbl>
    <w:p w:rsidR="002B2804" w:rsidRPr="00AF274F" w:rsidRDefault="002B2804" w:rsidP="00BE17DA">
      <w:pPr>
        <w:ind w:firstLine="709"/>
        <w:jc w:val="both"/>
        <w:rPr>
          <w:sz w:val="28"/>
          <w:szCs w:val="28"/>
        </w:rPr>
      </w:pPr>
    </w:p>
    <w:p w:rsidR="002B2804" w:rsidRPr="00BD5B36" w:rsidRDefault="002B2804" w:rsidP="00BE1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D5B36">
        <w:rPr>
          <w:b/>
          <w:bCs/>
          <w:sz w:val="28"/>
          <w:szCs w:val="28"/>
        </w:rPr>
        <w:t>.</w:t>
      </w:r>
      <w:r w:rsidR="00BE17DA">
        <w:rPr>
          <w:b/>
          <w:bCs/>
          <w:sz w:val="28"/>
          <w:szCs w:val="28"/>
        </w:rPr>
        <w:t>2.</w:t>
      </w:r>
      <w:r w:rsidRPr="00BD5B36">
        <w:rPr>
          <w:b/>
          <w:bCs/>
          <w:sz w:val="28"/>
          <w:szCs w:val="28"/>
        </w:rPr>
        <w:t xml:space="preserve"> Определение цены реализации</w:t>
      </w:r>
    </w:p>
    <w:p w:rsidR="002B2804" w:rsidRPr="00BD5B36" w:rsidRDefault="002B2804" w:rsidP="00BE17DA">
      <w:pPr>
        <w:jc w:val="both"/>
        <w:rPr>
          <w:sz w:val="28"/>
          <w:szCs w:val="28"/>
        </w:rPr>
      </w:pPr>
    </w:p>
    <w:p w:rsidR="002B2804" w:rsidRDefault="002B2804" w:rsidP="004A5C6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>
        <w:rPr>
          <w:sz w:val="28"/>
          <w:szCs w:val="28"/>
        </w:rPr>
        <w:t>Перед тем как рассчитать цену реализации товара, определим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стоимость единицы производимой продукции: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Цед</w:t>
      </w:r>
      <w:proofErr w:type="spellEnd"/>
      <w:r>
        <w:rPr>
          <w:sz w:val="28"/>
          <w:szCs w:val="28"/>
        </w:rPr>
        <w:t xml:space="preserve"> = </w:t>
      </w:r>
      <w:r w:rsidR="004A5C6A">
        <w:rPr>
          <w:sz w:val="28"/>
          <w:szCs w:val="28"/>
        </w:rPr>
        <w:t>3050710</w:t>
      </w:r>
      <w:r>
        <w:rPr>
          <w:sz w:val="28"/>
          <w:szCs w:val="28"/>
        </w:rPr>
        <w:t xml:space="preserve"> / </w:t>
      </w:r>
      <w:r w:rsidR="004A5C6A">
        <w:rPr>
          <w:sz w:val="28"/>
          <w:szCs w:val="28"/>
        </w:rPr>
        <w:t>260000 = 11,7</w:t>
      </w:r>
      <w:r>
        <w:rPr>
          <w:sz w:val="28"/>
          <w:szCs w:val="28"/>
        </w:rPr>
        <w:t xml:space="preserve"> руб.</w:t>
      </w:r>
    </w:p>
    <w:p w:rsidR="00BE17DA" w:rsidRPr="00BD5B36" w:rsidRDefault="00BE17DA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реализации продукции выбираем с учетом средней стоимости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вара на рынке.</w:t>
      </w:r>
    </w:p>
    <w:p w:rsidR="002B2804" w:rsidRPr="00BD5B36" w:rsidRDefault="002B2804" w:rsidP="004A5C6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Цдог</w:t>
      </w:r>
      <w:proofErr w:type="spellEnd"/>
      <w:r>
        <w:rPr>
          <w:sz w:val="28"/>
          <w:szCs w:val="28"/>
        </w:rPr>
        <w:t xml:space="preserve"> = </w:t>
      </w:r>
      <w:r w:rsidR="004A5C6A">
        <w:rPr>
          <w:sz w:val="28"/>
          <w:szCs w:val="28"/>
        </w:rPr>
        <w:t>11,7 + 30% = 15,2</w:t>
      </w:r>
      <w:r>
        <w:rPr>
          <w:sz w:val="28"/>
          <w:szCs w:val="28"/>
        </w:rPr>
        <w:t>1 руб./шт.</w:t>
      </w:r>
    </w:p>
    <w:p w:rsidR="002B2804" w:rsidRPr="00BD5B36" w:rsidRDefault="002B2804" w:rsidP="002B2804">
      <w:pPr>
        <w:spacing w:line="360" w:lineRule="auto"/>
        <w:jc w:val="both"/>
        <w:rPr>
          <w:sz w:val="28"/>
          <w:szCs w:val="28"/>
        </w:rPr>
      </w:pPr>
      <w:r>
        <w:tab/>
      </w:r>
    </w:p>
    <w:p w:rsidR="002B2804" w:rsidRDefault="00D35CFB" w:rsidP="00D35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</w:t>
      </w:r>
      <w:r w:rsidR="002B2804" w:rsidRPr="00BD5B36">
        <w:rPr>
          <w:b/>
          <w:bCs/>
          <w:sz w:val="28"/>
          <w:szCs w:val="28"/>
        </w:rPr>
        <w:t>. Отчет о прибылях и убытках</w:t>
      </w:r>
    </w:p>
    <w:p w:rsidR="00D35CFB" w:rsidRPr="00BD5B36" w:rsidRDefault="00D35CFB" w:rsidP="00D35CFB">
      <w:pPr>
        <w:jc w:val="center"/>
        <w:rPr>
          <w:b/>
          <w:bCs/>
          <w:sz w:val="28"/>
          <w:szCs w:val="28"/>
        </w:rPr>
      </w:pPr>
    </w:p>
    <w:p w:rsidR="002B2804" w:rsidRPr="00BD5B36" w:rsidRDefault="002B2804" w:rsidP="002B2804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Структура «Отчета о прибылях </w:t>
      </w:r>
      <w:r>
        <w:rPr>
          <w:sz w:val="28"/>
          <w:szCs w:val="28"/>
        </w:rPr>
        <w:t>и уб</w:t>
      </w:r>
      <w:r w:rsidR="00D35CFB">
        <w:rPr>
          <w:sz w:val="28"/>
          <w:szCs w:val="28"/>
        </w:rPr>
        <w:t>ытках» представлена в табл.7</w:t>
      </w:r>
      <w:r w:rsidRPr="00BD5B36">
        <w:rPr>
          <w:sz w:val="28"/>
          <w:szCs w:val="28"/>
        </w:rPr>
        <w:t>.</w:t>
      </w:r>
    </w:p>
    <w:p w:rsidR="002B2804" w:rsidRPr="00BD5B36" w:rsidRDefault="00D35CFB" w:rsidP="002B28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2B2804" w:rsidRPr="00BD5B36">
        <w:rPr>
          <w:sz w:val="28"/>
          <w:szCs w:val="28"/>
        </w:rPr>
        <w:t>. 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4075"/>
      </w:tblGrid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04" w:rsidRPr="00007E30" w:rsidRDefault="002B2804" w:rsidP="002B280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Наименование показателя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04" w:rsidRPr="00007E30" w:rsidRDefault="002B2804" w:rsidP="002B280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Значение, руб.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07E30">
              <w:rPr>
                <w:sz w:val="28"/>
              </w:rPr>
              <w:t>1. Выручка от реализации продукции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3954600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2. Затраты на производство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3050710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3. Прибыль от реализации продукции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903890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4. Налоги, относимые на финансовые р</w:t>
            </w:r>
            <w:r w:rsidRPr="00007E30">
              <w:rPr>
                <w:sz w:val="28"/>
              </w:rPr>
              <w:t>е</w:t>
            </w:r>
            <w:r w:rsidRPr="00007E30">
              <w:rPr>
                <w:sz w:val="28"/>
              </w:rPr>
              <w:t>зультаты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2B2804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5. Прибыль без налогов, относимых на финансовые результаты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903890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6. Льготы по налогу на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2B2804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7. Налогооблагаемая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903890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8. Налог на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180778</w:t>
            </w:r>
          </w:p>
        </w:tc>
      </w:tr>
      <w:tr w:rsidR="002B2804" w:rsidTr="002B2804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04" w:rsidRPr="00007E30" w:rsidRDefault="002B2804" w:rsidP="002B2804">
            <w:pPr>
              <w:spacing w:line="360" w:lineRule="atLeast"/>
              <w:jc w:val="both"/>
              <w:rPr>
                <w:sz w:val="28"/>
              </w:rPr>
            </w:pPr>
            <w:r w:rsidRPr="00007E30">
              <w:rPr>
                <w:sz w:val="28"/>
              </w:rPr>
              <w:t>9. Чистая прибыль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04" w:rsidRPr="00007E30" w:rsidRDefault="004A5C6A" w:rsidP="002B2804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723112</w:t>
            </w:r>
          </w:p>
        </w:tc>
      </w:tr>
    </w:tbl>
    <w:p w:rsidR="002B2804" w:rsidRDefault="002B2804" w:rsidP="002B2804">
      <w:pPr>
        <w:spacing w:line="360" w:lineRule="atLeast"/>
        <w:jc w:val="both"/>
        <w:rPr>
          <w:sz w:val="28"/>
          <w:szCs w:val="28"/>
        </w:rPr>
      </w:pPr>
    </w:p>
    <w:p w:rsidR="002B2804" w:rsidRPr="00BD5B36" w:rsidRDefault="002B2804" w:rsidP="002B2804">
      <w:pPr>
        <w:spacing w:line="360" w:lineRule="auto"/>
        <w:jc w:val="both"/>
        <w:rPr>
          <w:sz w:val="28"/>
          <w:szCs w:val="28"/>
        </w:rPr>
      </w:pPr>
      <w:r>
        <w:tab/>
      </w:r>
      <w:r w:rsidRPr="00BD5B36">
        <w:rPr>
          <w:sz w:val="28"/>
          <w:szCs w:val="28"/>
        </w:rPr>
        <w:t>При расчетах предлагается ограничиться оценкой показателя рент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 xml:space="preserve">бельности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068" type="#_x0000_t75" style="width:31.5pt;height:21pt" o:ole="">
            <v:imagedata r:id="rId60" o:title=""/>
          </v:shape>
          <o:OLEObject Type="Embed" ProgID="Equation.3" ShapeID="_x0000_i1068" DrawAspect="Content" ObjectID="_1655112619" r:id="rId94"/>
        </w:object>
      </w:r>
      <w:r w:rsidRPr="00BD5B36">
        <w:rPr>
          <w:sz w:val="28"/>
          <w:szCs w:val="28"/>
        </w:rPr>
        <w:t>, %, определяемого отношением прибыли по 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>кретному виду за вычетом налогов к его себестоимости:</w:t>
      </w:r>
    </w:p>
    <w:p w:rsidR="002B2804" w:rsidRDefault="004A5C6A" w:rsidP="002B2804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Ризд</w:t>
      </w:r>
      <w:proofErr w:type="spellEnd"/>
      <w:r>
        <w:rPr>
          <w:sz w:val="28"/>
          <w:szCs w:val="28"/>
        </w:rPr>
        <w:t xml:space="preserve"> = 723112/260000</w:t>
      </w:r>
      <w:r w:rsidR="002B2804">
        <w:rPr>
          <w:sz w:val="28"/>
          <w:szCs w:val="28"/>
        </w:rPr>
        <w:t>/</w:t>
      </w:r>
      <w:r>
        <w:rPr>
          <w:sz w:val="28"/>
          <w:szCs w:val="28"/>
        </w:rPr>
        <w:t>11,7</w:t>
      </w:r>
      <w:r w:rsidR="002B2804">
        <w:rPr>
          <w:sz w:val="28"/>
          <w:szCs w:val="28"/>
        </w:rPr>
        <w:t>*100 = 24%.</w:t>
      </w:r>
    </w:p>
    <w:p w:rsidR="002B2804" w:rsidRDefault="002B2804" w:rsidP="002B2804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То есть с каждого вложенного рубля в производство организация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чает 24 копейки прибыли.</w:t>
      </w:r>
    </w:p>
    <w:p w:rsidR="002B2804" w:rsidRDefault="002B2804" w:rsidP="002B2804">
      <w:pPr>
        <w:ind w:firstLine="709"/>
        <w:contextualSpacing/>
        <w:rPr>
          <w:sz w:val="28"/>
          <w:szCs w:val="28"/>
        </w:rPr>
      </w:pPr>
    </w:p>
    <w:p w:rsidR="002B2804" w:rsidRPr="00BD5B36" w:rsidRDefault="00D35CFB" w:rsidP="00D35CFB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2B2804" w:rsidRPr="00BD5B36">
        <w:rPr>
          <w:b/>
          <w:bCs/>
          <w:sz w:val="28"/>
          <w:szCs w:val="28"/>
        </w:rPr>
        <w:t>. Определение точки безубыточности производства</w:t>
      </w:r>
    </w:p>
    <w:p w:rsidR="002B2804" w:rsidRPr="00BD5B36" w:rsidRDefault="002B2804" w:rsidP="002B2804">
      <w:pPr>
        <w:contextualSpacing/>
        <w:jc w:val="both"/>
        <w:rPr>
          <w:sz w:val="28"/>
          <w:szCs w:val="28"/>
        </w:rPr>
      </w:pPr>
    </w:p>
    <w:p w:rsidR="002B2804" w:rsidRPr="00BD5B36" w:rsidRDefault="002B2804" w:rsidP="002B2804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определения точки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 xml:space="preserve">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BD5B36">
        <w:rPr>
          <w:sz w:val="28"/>
          <w:szCs w:val="28"/>
        </w:rPr>
        <w:t>на</w:t>
      </w:r>
      <w:proofErr w:type="gramEnd"/>
      <w:r w:rsidRPr="00BD5B36">
        <w:rPr>
          <w:sz w:val="28"/>
          <w:szCs w:val="28"/>
        </w:rPr>
        <w:t xml:space="preserve"> условно-переменные (пропорционал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ные) и условно-постоянные (непропорциональные).</w:t>
      </w:r>
    </w:p>
    <w:p w:rsidR="002B2804" w:rsidRDefault="002B2804" w:rsidP="00EE0E3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>
        <w:rPr>
          <w:sz w:val="28"/>
          <w:szCs w:val="28"/>
        </w:rPr>
        <w:t>Рассчитаем величину переменных затрат  на единицу продукции:</w:t>
      </w:r>
    </w:p>
    <w:p w:rsidR="002B2804" w:rsidRPr="00AF6886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 = </w:t>
      </w:r>
      <w:r w:rsidR="00EE0E3A">
        <w:rPr>
          <w:sz w:val="28"/>
          <w:szCs w:val="28"/>
        </w:rPr>
        <w:t>1411800/260000 = 5</w:t>
      </w:r>
      <w:proofErr w:type="gramStart"/>
      <w:r w:rsidR="00EE0E3A">
        <w:rPr>
          <w:sz w:val="28"/>
          <w:szCs w:val="28"/>
        </w:rPr>
        <w:t>,39</w:t>
      </w:r>
      <w:proofErr w:type="gramEnd"/>
      <w:r>
        <w:rPr>
          <w:sz w:val="28"/>
          <w:szCs w:val="28"/>
        </w:rPr>
        <w:t xml:space="preserve"> руб./шт.</w:t>
      </w:r>
    </w:p>
    <w:p w:rsidR="002B2804" w:rsidRDefault="002B2804" w:rsidP="00EE0E3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>
        <w:rPr>
          <w:sz w:val="28"/>
          <w:szCs w:val="28"/>
        </w:rPr>
        <w:t>Рассчит</w:t>
      </w:r>
      <w:r w:rsidR="00EE0E3A">
        <w:rPr>
          <w:sz w:val="28"/>
          <w:szCs w:val="28"/>
        </w:rPr>
        <w:t>аем величину постоянных затрат</w:t>
      </w:r>
      <w:proofErr w:type="gramStart"/>
      <w:r w:rsidR="00EE0E3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Рсум</w:t>
      </w:r>
      <w:proofErr w:type="spellEnd"/>
      <w:r>
        <w:rPr>
          <w:sz w:val="28"/>
          <w:szCs w:val="28"/>
        </w:rPr>
        <w:t xml:space="preserve"> = </w:t>
      </w:r>
      <w:r w:rsidR="00EE0E3A">
        <w:rPr>
          <w:sz w:val="28"/>
          <w:szCs w:val="28"/>
        </w:rPr>
        <w:t>(900000+320400+190510+228000)/12</w:t>
      </w:r>
      <w:r>
        <w:rPr>
          <w:sz w:val="28"/>
          <w:szCs w:val="28"/>
        </w:rPr>
        <w:t>=</w:t>
      </w:r>
      <w:r w:rsidR="00EE0E3A">
        <w:rPr>
          <w:sz w:val="28"/>
          <w:szCs w:val="28"/>
        </w:rPr>
        <w:t>136578</w:t>
      </w:r>
      <w:r>
        <w:rPr>
          <w:sz w:val="28"/>
          <w:szCs w:val="28"/>
        </w:rPr>
        <w:t xml:space="preserve"> руб./месяц.</w:t>
      </w:r>
    </w:p>
    <w:p w:rsidR="002B2804" w:rsidRPr="00BD5B36" w:rsidRDefault="002B2804" w:rsidP="002B2804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lastRenderedPageBreak/>
        <w:tab/>
        <w:t>В разрезе представленной классификации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</w:t>
      </w:r>
      <w:proofErr w:type="gramStart"/>
      <w:r w:rsidRPr="00BD5B36">
        <w:rPr>
          <w:sz w:val="28"/>
          <w:szCs w:val="28"/>
        </w:rPr>
        <w:t xml:space="preserve"> С</w:t>
      </w:r>
      <w:proofErr w:type="gramEnd"/>
      <w:r w:rsidRPr="00BD5B36">
        <w:rPr>
          <w:sz w:val="28"/>
          <w:szCs w:val="28"/>
        </w:rPr>
        <w:t>, руб./шт., может быть определена следующим образом:</w:t>
      </w:r>
    </w:p>
    <w:p w:rsidR="002B2804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производимой продукции в месяц = </w:t>
      </w:r>
      <w:r w:rsidR="00EE0E3A">
        <w:rPr>
          <w:sz w:val="28"/>
          <w:szCs w:val="28"/>
        </w:rPr>
        <w:t>260000</w:t>
      </w:r>
      <w:r>
        <w:rPr>
          <w:sz w:val="28"/>
          <w:szCs w:val="28"/>
        </w:rPr>
        <w:t>/12=</w:t>
      </w:r>
      <w:r w:rsidR="00EE0E3A">
        <w:rPr>
          <w:sz w:val="28"/>
          <w:szCs w:val="28"/>
        </w:rPr>
        <w:t>21667</w:t>
      </w:r>
      <w:r>
        <w:rPr>
          <w:sz w:val="28"/>
          <w:szCs w:val="28"/>
        </w:rPr>
        <w:t xml:space="preserve"> шт.</w:t>
      </w:r>
    </w:p>
    <w:p w:rsidR="002B2804" w:rsidRDefault="00EE0E3A" w:rsidP="002B2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= 5,39</w:t>
      </w:r>
      <w:r w:rsidR="002B2804">
        <w:rPr>
          <w:sz w:val="28"/>
          <w:szCs w:val="28"/>
        </w:rPr>
        <w:t xml:space="preserve"> + </w:t>
      </w:r>
      <w:r>
        <w:rPr>
          <w:sz w:val="28"/>
          <w:szCs w:val="28"/>
        </w:rPr>
        <w:t>136578/21667</w:t>
      </w:r>
      <w:r w:rsidR="002B2804">
        <w:rPr>
          <w:sz w:val="28"/>
          <w:szCs w:val="28"/>
        </w:rPr>
        <w:t xml:space="preserve"> = </w:t>
      </w:r>
      <w:r>
        <w:rPr>
          <w:sz w:val="28"/>
          <w:szCs w:val="28"/>
        </w:rPr>
        <w:t>11,7</w:t>
      </w:r>
      <w:r w:rsidR="002B2804">
        <w:rPr>
          <w:sz w:val="28"/>
          <w:szCs w:val="28"/>
        </w:rPr>
        <w:t xml:space="preserve"> руб./шт.</w:t>
      </w:r>
    </w:p>
    <w:p w:rsidR="002B2804" w:rsidRDefault="002B2804" w:rsidP="00EE0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точки безубыточности</w:t>
      </w:r>
      <w:r w:rsidR="00EE0E3A">
        <w:rPr>
          <w:sz w:val="28"/>
          <w:szCs w:val="28"/>
        </w:rPr>
        <w:t>:</w:t>
      </w:r>
    </w:p>
    <w:p w:rsidR="002B2804" w:rsidRDefault="002B2804" w:rsidP="002B28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без = </w:t>
      </w:r>
      <w:r w:rsidR="00EE0E3A">
        <w:rPr>
          <w:sz w:val="28"/>
          <w:szCs w:val="28"/>
        </w:rPr>
        <w:t>136578</w:t>
      </w:r>
      <w:proofErr w:type="gramStart"/>
      <w:r>
        <w:rPr>
          <w:sz w:val="28"/>
          <w:szCs w:val="28"/>
        </w:rPr>
        <w:t>/(</w:t>
      </w:r>
      <w:proofErr w:type="gramEnd"/>
      <w:r w:rsidR="00EE0E3A">
        <w:rPr>
          <w:sz w:val="28"/>
          <w:szCs w:val="28"/>
        </w:rPr>
        <w:t>15,21-5,39</w:t>
      </w:r>
      <w:r>
        <w:rPr>
          <w:sz w:val="28"/>
          <w:szCs w:val="28"/>
        </w:rPr>
        <w:t xml:space="preserve">) = </w:t>
      </w:r>
      <w:r w:rsidR="00EE0E3A">
        <w:rPr>
          <w:sz w:val="28"/>
          <w:szCs w:val="28"/>
        </w:rPr>
        <w:t>13908 шт./мес.</w:t>
      </w:r>
      <w:r>
        <w:rPr>
          <w:sz w:val="28"/>
          <w:szCs w:val="28"/>
        </w:rPr>
        <w:t>=</w:t>
      </w:r>
      <w:r w:rsidR="00EE0E3A">
        <w:rPr>
          <w:sz w:val="28"/>
          <w:szCs w:val="28"/>
        </w:rPr>
        <w:t>13908*12=166896</w:t>
      </w:r>
      <w:r>
        <w:rPr>
          <w:sz w:val="28"/>
          <w:szCs w:val="28"/>
        </w:rPr>
        <w:t xml:space="preserve"> шт./год</w:t>
      </w:r>
    </w:p>
    <w:p w:rsidR="002B2804" w:rsidRPr="00592198" w:rsidRDefault="002B2804" w:rsidP="002B28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товара в размере </w:t>
      </w:r>
      <w:r w:rsidR="008E6244">
        <w:rPr>
          <w:sz w:val="28"/>
          <w:szCs w:val="28"/>
        </w:rPr>
        <w:t>166896</w:t>
      </w:r>
      <w:r>
        <w:rPr>
          <w:sz w:val="28"/>
          <w:szCs w:val="28"/>
        </w:rPr>
        <w:t xml:space="preserve"> штук в год предприятия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дет работать без прибыли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уходя в убыток.</w:t>
      </w:r>
    </w:p>
    <w:p w:rsidR="002B2804" w:rsidRDefault="002B2804" w:rsidP="002B2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Графическое решение этой задачи представлено на рис.1.</w:t>
      </w:r>
    </w:p>
    <w:p w:rsidR="002B2804" w:rsidRDefault="00FD0316" w:rsidP="002B2804">
      <w:pPr>
        <w:spacing w:line="360" w:lineRule="auto"/>
        <w:jc w:val="both"/>
        <w:rPr>
          <w:sz w:val="28"/>
          <w:szCs w:val="28"/>
        </w:rPr>
      </w:pPr>
      <w:r w:rsidRPr="00FD0316">
        <w:rPr>
          <w:noProof/>
        </w:rPr>
        <w:pict>
          <v:line id="_x0000_s1027" style="position:absolute;left:0;text-align:left;z-index:251694080;visibility:visible;mso-wrap-distance-left:3.17497mm;mso-wrap-distance-top:-3e-5mm;mso-wrap-distance-right:3.17497mm;mso-wrap-distance-bottom:-3e-5mm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">
            <w10:anchorlock/>
          </v:line>
        </w:pict>
      </w:r>
      <w:r w:rsidR="002B2804">
        <w:rPr>
          <w:noProof/>
        </w:rPr>
        <w:drawing>
          <wp:inline distT="0" distB="0" distL="0" distR="0">
            <wp:extent cx="5879805" cy="4082902"/>
            <wp:effectExtent l="0" t="0" r="2603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2B2804" w:rsidRDefault="00D35CFB" w:rsidP="002B28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2B2804">
        <w:rPr>
          <w:sz w:val="28"/>
          <w:szCs w:val="28"/>
        </w:rPr>
        <w:t xml:space="preserve">. </w:t>
      </w:r>
      <w:r w:rsidR="002B2804">
        <w:rPr>
          <w:rFonts w:eastAsia="MS Mincho"/>
          <w:sz w:val="28"/>
          <w:szCs w:val="28"/>
        </w:rPr>
        <w:t>Определение точки безубыточности продукции</w:t>
      </w:r>
    </w:p>
    <w:p w:rsidR="002B2804" w:rsidRPr="00BD5B36" w:rsidRDefault="002B2804" w:rsidP="002B2804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Если в числитель формулы </w:t>
      </w:r>
      <w:r w:rsidR="00C07A47">
        <w:rPr>
          <w:sz w:val="28"/>
          <w:szCs w:val="28"/>
        </w:rPr>
        <w:t>точки безубыточности</w:t>
      </w:r>
      <w:r w:rsidRPr="00BD5B36">
        <w:rPr>
          <w:sz w:val="28"/>
          <w:szCs w:val="28"/>
        </w:rPr>
        <w:t xml:space="preserve"> добавить желаемый размер балансовой прибыли</w:t>
      </w:r>
      <w:r w:rsidR="00C07A47">
        <w:rPr>
          <w:sz w:val="28"/>
          <w:szCs w:val="28"/>
        </w:rPr>
        <w:t>,</w:t>
      </w:r>
      <w:r w:rsidRPr="00BD5B36">
        <w:rPr>
          <w:sz w:val="28"/>
          <w:szCs w:val="28"/>
        </w:rPr>
        <w:t xml:space="preserve"> то можно определить объем реализации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дукции, необходимый для ее достижения:</w:t>
      </w:r>
    </w:p>
    <w:p w:rsidR="002B2804" w:rsidRDefault="002B2804" w:rsidP="002B28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необх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(</w:t>
      </w:r>
      <w:proofErr w:type="gramEnd"/>
      <w:r w:rsidR="00C07A47">
        <w:rPr>
          <w:sz w:val="28"/>
          <w:szCs w:val="28"/>
        </w:rPr>
        <w:t>136578+70000</w:t>
      </w:r>
      <w:r>
        <w:rPr>
          <w:sz w:val="28"/>
          <w:szCs w:val="28"/>
        </w:rPr>
        <w:t>)/</w:t>
      </w:r>
      <w:r w:rsidR="00C07A47" w:rsidRPr="00C07A47">
        <w:rPr>
          <w:sz w:val="28"/>
          <w:szCs w:val="28"/>
        </w:rPr>
        <w:t xml:space="preserve"> </w:t>
      </w:r>
      <w:r w:rsidR="00C07A47">
        <w:rPr>
          <w:sz w:val="28"/>
          <w:szCs w:val="28"/>
        </w:rPr>
        <w:t xml:space="preserve">(15,21-5,39) </w:t>
      </w:r>
      <w:r>
        <w:rPr>
          <w:sz w:val="28"/>
          <w:szCs w:val="28"/>
        </w:rPr>
        <w:t xml:space="preserve">= </w:t>
      </w:r>
      <w:r w:rsidR="00C07A47">
        <w:rPr>
          <w:sz w:val="28"/>
          <w:szCs w:val="28"/>
        </w:rPr>
        <w:t>21037 шт./месяц</w:t>
      </w:r>
      <w:r>
        <w:rPr>
          <w:sz w:val="28"/>
          <w:szCs w:val="28"/>
        </w:rPr>
        <w:t>.</w:t>
      </w:r>
    </w:p>
    <w:p w:rsidR="006F5330" w:rsidRDefault="006F5330" w:rsidP="00D35CFB">
      <w:pPr>
        <w:ind w:firstLine="709"/>
        <w:rPr>
          <w:b/>
          <w:sz w:val="28"/>
          <w:szCs w:val="28"/>
        </w:rPr>
      </w:pPr>
    </w:p>
    <w:p w:rsidR="00D35CFB" w:rsidRDefault="00D35CFB" w:rsidP="00D35CFB">
      <w:pPr>
        <w:ind w:firstLine="709"/>
        <w:rPr>
          <w:b/>
          <w:sz w:val="28"/>
          <w:szCs w:val="28"/>
        </w:rPr>
      </w:pPr>
    </w:p>
    <w:p w:rsidR="00C07A47" w:rsidRDefault="00D35CFB" w:rsidP="00D35CF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6F5330" w:rsidRPr="006F5330">
        <w:rPr>
          <w:b/>
          <w:sz w:val="28"/>
          <w:szCs w:val="28"/>
        </w:rPr>
        <w:t xml:space="preserve">5. </w:t>
      </w:r>
      <w:r w:rsidR="006F5330">
        <w:rPr>
          <w:b/>
          <w:sz w:val="28"/>
          <w:szCs w:val="28"/>
        </w:rPr>
        <w:t>Показатели эффективности инвестиционных проектов</w:t>
      </w:r>
    </w:p>
    <w:p w:rsidR="00D35CFB" w:rsidRDefault="00D35CFB" w:rsidP="00D35CFB">
      <w:pPr>
        <w:ind w:firstLine="709"/>
        <w:rPr>
          <w:sz w:val="28"/>
          <w:szCs w:val="28"/>
        </w:rPr>
      </w:pPr>
    </w:p>
    <w:p w:rsidR="006F5330" w:rsidRPr="00BD5B36" w:rsidRDefault="006F5330" w:rsidP="006F53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показателей</w:t>
      </w:r>
      <w:r w:rsidRPr="00BD5B36">
        <w:rPr>
          <w:sz w:val="28"/>
          <w:szCs w:val="28"/>
        </w:rPr>
        <w:t xml:space="preserve"> эффективности инвестиционных проектов используемых в динамических мето</w:t>
      </w:r>
      <w:r>
        <w:rPr>
          <w:sz w:val="28"/>
          <w:szCs w:val="28"/>
        </w:rPr>
        <w:t>дах являются:</w:t>
      </w:r>
      <w:r w:rsidRPr="00BD5B36">
        <w:rPr>
          <w:sz w:val="28"/>
          <w:szCs w:val="28"/>
        </w:rPr>
        <w:t xml:space="preserve"> чистый диско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 xml:space="preserve">тированный доход, индекс доходности, внутренняя норма доходности и срок окупаемости инвестиций. </w:t>
      </w:r>
    </w:p>
    <w:tbl>
      <w:tblPr>
        <w:tblStyle w:val="a5"/>
        <w:tblW w:w="0" w:type="auto"/>
        <w:tblLook w:val="04A0"/>
      </w:tblPr>
      <w:tblGrid>
        <w:gridCol w:w="3794"/>
        <w:gridCol w:w="1417"/>
        <w:gridCol w:w="1418"/>
        <w:gridCol w:w="1417"/>
        <w:gridCol w:w="1418"/>
      </w:tblGrid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Интервал, год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6F5330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6F5330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6F5330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6F5330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3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 xml:space="preserve">Инвестиции 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723112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723112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723112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денежный п</w:t>
            </w:r>
            <w:r w:rsidRPr="006F5330">
              <w:rPr>
                <w:sz w:val="26"/>
                <w:szCs w:val="26"/>
              </w:rPr>
              <w:t>о</w:t>
            </w:r>
            <w:r w:rsidRPr="006F5330">
              <w:rPr>
                <w:sz w:val="26"/>
                <w:szCs w:val="26"/>
              </w:rPr>
              <w:t>ток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-879888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-156776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566336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 xml:space="preserve">К-т дисконтирования </w:t>
            </w:r>
            <w:proofErr w:type="gramStart"/>
            <w:r w:rsidRPr="006F5330">
              <w:rPr>
                <w:sz w:val="26"/>
                <w:szCs w:val="26"/>
              </w:rPr>
              <w:t>Е</w:t>
            </w:r>
            <w:proofErr w:type="gramEnd"/>
            <w:r w:rsidRPr="006F5330">
              <w:rPr>
                <w:sz w:val="26"/>
                <w:szCs w:val="26"/>
                <w:lang w:val="en-US"/>
              </w:rPr>
              <w:t>max</w:t>
            </w:r>
            <w:r w:rsidRPr="006F5330">
              <w:rPr>
                <w:sz w:val="26"/>
                <w:szCs w:val="26"/>
              </w:rPr>
              <w:t>=15%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0,87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0,756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0,658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629107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546673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475808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дисконтирова</w:t>
            </w:r>
            <w:r w:rsidRPr="006F5330">
              <w:rPr>
                <w:sz w:val="26"/>
                <w:szCs w:val="26"/>
              </w:rPr>
              <w:t>н</w:t>
            </w:r>
            <w:r w:rsidRPr="006F5330">
              <w:rPr>
                <w:sz w:val="26"/>
                <w:szCs w:val="26"/>
              </w:rPr>
              <w:t>ный денежный поток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-973893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-427220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48588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proofErr w:type="gramStart"/>
            <w:r w:rsidRPr="006F5330">
              <w:rPr>
                <w:sz w:val="26"/>
                <w:szCs w:val="26"/>
              </w:rPr>
              <w:t>К-т</w:t>
            </w:r>
            <w:proofErr w:type="spellEnd"/>
            <w:proofErr w:type="gramEnd"/>
            <w:r w:rsidRPr="006F5330">
              <w:rPr>
                <w:sz w:val="26"/>
                <w:szCs w:val="26"/>
              </w:rPr>
              <w:t xml:space="preserve"> дисконтирования </w:t>
            </w:r>
            <w:proofErr w:type="spellStart"/>
            <w:r w:rsidRPr="006F5330">
              <w:rPr>
                <w:sz w:val="26"/>
                <w:szCs w:val="26"/>
                <w:lang w:val="en-US"/>
              </w:rPr>
              <w:t>Emin</w:t>
            </w:r>
            <w:proofErr w:type="spellEnd"/>
            <w:r w:rsidRPr="006F5330">
              <w:rPr>
                <w:sz w:val="26"/>
                <w:szCs w:val="26"/>
                <w:lang w:val="en-US"/>
              </w:rPr>
              <w:t>=</w:t>
            </w:r>
            <w:r w:rsidRPr="006F5330">
              <w:rPr>
                <w:sz w:val="26"/>
                <w:szCs w:val="26"/>
              </w:rPr>
              <w:t>55</w:t>
            </w:r>
            <w:r w:rsidRPr="006F5330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0,645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0,416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0,269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466407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300815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194517</w:t>
            </w:r>
          </w:p>
        </w:tc>
      </w:tr>
      <w:tr w:rsidR="00F9487B" w:rsidRPr="006F5330" w:rsidTr="00F9487B">
        <w:trPr>
          <w:trHeight w:val="510"/>
        </w:trPr>
        <w:tc>
          <w:tcPr>
            <w:tcW w:w="3794" w:type="dxa"/>
            <w:vAlign w:val="center"/>
          </w:tcPr>
          <w:p w:rsidR="00F9487B" w:rsidRPr="006F5330" w:rsidRDefault="00F9487B" w:rsidP="006F5330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дисконтирова</w:t>
            </w:r>
            <w:r w:rsidRPr="006F5330">
              <w:rPr>
                <w:sz w:val="26"/>
                <w:szCs w:val="26"/>
              </w:rPr>
              <w:t>н</w:t>
            </w:r>
            <w:r w:rsidRPr="006F5330">
              <w:rPr>
                <w:sz w:val="26"/>
                <w:szCs w:val="26"/>
              </w:rPr>
              <w:t>ный денежный поток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-1136593</w:t>
            </w:r>
          </w:p>
        </w:tc>
        <w:tc>
          <w:tcPr>
            <w:tcW w:w="1417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-835778</w:t>
            </w:r>
          </w:p>
        </w:tc>
        <w:tc>
          <w:tcPr>
            <w:tcW w:w="1418" w:type="dxa"/>
            <w:vAlign w:val="center"/>
          </w:tcPr>
          <w:p w:rsidR="00F9487B" w:rsidRPr="006F5330" w:rsidRDefault="00F9487B" w:rsidP="00353E2D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-641261</w:t>
            </w:r>
          </w:p>
        </w:tc>
      </w:tr>
    </w:tbl>
    <w:p w:rsidR="006F5330" w:rsidRDefault="006F5330" w:rsidP="00D35CFB">
      <w:pPr>
        <w:ind w:firstLine="709"/>
        <w:rPr>
          <w:sz w:val="28"/>
          <w:szCs w:val="28"/>
        </w:rPr>
      </w:pPr>
    </w:p>
    <w:p w:rsidR="00353E2D" w:rsidRDefault="00353E2D" w:rsidP="002B28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 окупаемости:</w:t>
      </w:r>
    </w:p>
    <w:p w:rsidR="00353E2D" w:rsidRDefault="00353E2D" w:rsidP="002B28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Без учета ставки дисконтирования: Ток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2+156776/723112=2,22 года</w:t>
      </w:r>
    </w:p>
    <w:p w:rsidR="00353E2D" w:rsidRDefault="00353E2D" w:rsidP="002B28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учетом ставки дисконтирования: Ток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=2+427220/475808=2,9 года</w:t>
      </w:r>
    </w:p>
    <w:p w:rsidR="00606355" w:rsidRPr="00606355" w:rsidRDefault="00606355" w:rsidP="00606355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 xml:space="preserve">Чистый дисконтированный доход: </w:t>
      </w:r>
    </w:p>
    <w:p w:rsidR="00353E2D" w:rsidRPr="00606355" w:rsidRDefault="00353E2D" w:rsidP="00606355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>ЧДД=629107+546673+475808-1603000=</w:t>
      </w:r>
      <w:r w:rsidR="00F9487B">
        <w:rPr>
          <w:spacing w:val="-1"/>
          <w:sz w:val="28"/>
          <w:szCs w:val="28"/>
        </w:rPr>
        <w:t>48588</w:t>
      </w:r>
      <w:r w:rsidRPr="00606355">
        <w:rPr>
          <w:spacing w:val="-1"/>
          <w:sz w:val="28"/>
          <w:szCs w:val="28"/>
        </w:rPr>
        <w:t xml:space="preserve"> рублей.</w:t>
      </w:r>
    </w:p>
    <w:p w:rsidR="00353E2D" w:rsidRDefault="00353E2D" w:rsidP="00353E2D">
      <w:pPr>
        <w:spacing w:after="67"/>
        <w:rPr>
          <w:rFonts w:asciiTheme="minorHAnsi" w:hAnsiTheme="minorHAnsi" w:cstheme="minorBidi"/>
          <w:sz w:val="2"/>
          <w:szCs w:val="2"/>
        </w:rPr>
      </w:pPr>
    </w:p>
    <w:p w:rsidR="00353E2D" w:rsidRDefault="00353E2D" w:rsidP="00353E2D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spacing w:val="-1"/>
          <w:sz w:val="28"/>
          <w:szCs w:val="28"/>
        </w:rPr>
        <w:t>Крите</w:t>
      </w:r>
      <w:r w:rsidRPr="00606355">
        <w:rPr>
          <w:spacing w:val="-2"/>
          <w:sz w:val="28"/>
          <w:szCs w:val="28"/>
        </w:rPr>
        <w:t>рий эффективности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инвестиционного проекта выражается сл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дую</w:t>
      </w:r>
      <w:r>
        <w:rPr>
          <w:spacing w:val="-3"/>
          <w:sz w:val="28"/>
          <w:szCs w:val="28"/>
        </w:rPr>
        <w:t xml:space="preserve">щим образом: </w:t>
      </w:r>
      <w:r w:rsidRPr="00606355">
        <w:rPr>
          <w:spacing w:val="-3"/>
          <w:sz w:val="28"/>
          <w:szCs w:val="28"/>
        </w:rPr>
        <w:t>ЧДД &gt; 0.</w:t>
      </w:r>
      <w:r>
        <w:rPr>
          <w:spacing w:val="-3"/>
          <w:sz w:val="28"/>
          <w:szCs w:val="28"/>
        </w:rPr>
        <w:t xml:space="preserve"> Положительное значение чистого дисконтир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дохода говорит о том, что проект эффективен и может </w:t>
      </w:r>
      <w:r>
        <w:rPr>
          <w:spacing w:val="-3"/>
          <w:sz w:val="28"/>
          <w:szCs w:val="28"/>
        </w:rPr>
        <w:t>приносить пр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быль в установленном объеме. </w:t>
      </w:r>
    </w:p>
    <w:p w:rsidR="00353E2D" w:rsidRDefault="00353E2D" w:rsidP="00353E2D">
      <w:pPr>
        <w:shd w:val="clear" w:color="auto" w:fill="FFFFFF"/>
        <w:spacing w:line="360" w:lineRule="auto"/>
        <w:ind w:left="17" w:firstLine="833"/>
        <w:jc w:val="both"/>
        <w:rPr>
          <w:spacing w:val="-5"/>
          <w:sz w:val="28"/>
          <w:szCs w:val="28"/>
        </w:rPr>
      </w:pPr>
      <w:r w:rsidRPr="00606355">
        <w:rPr>
          <w:iCs/>
          <w:spacing w:val="-3"/>
          <w:sz w:val="28"/>
          <w:szCs w:val="28"/>
        </w:rPr>
        <w:t xml:space="preserve">Индекс </w:t>
      </w:r>
      <w:r w:rsidRPr="00606355">
        <w:rPr>
          <w:bCs/>
          <w:iCs/>
          <w:spacing w:val="-3"/>
          <w:sz w:val="28"/>
          <w:szCs w:val="28"/>
        </w:rPr>
        <w:t>доходност</w:t>
      </w:r>
      <w:proofErr w:type="gramStart"/>
      <w:r w:rsidRPr="00606355">
        <w:rPr>
          <w:bCs/>
          <w:iCs/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(</w:t>
      </w:r>
      <w:proofErr w:type="gramEnd"/>
      <w:r>
        <w:rPr>
          <w:spacing w:val="-3"/>
          <w:sz w:val="28"/>
          <w:szCs w:val="28"/>
        </w:rPr>
        <w:t>ИД) проекта позволяет определить, сможет ли т</w:t>
      </w:r>
      <w:r>
        <w:rPr>
          <w:spacing w:val="-3"/>
          <w:sz w:val="28"/>
          <w:szCs w:val="28"/>
        </w:rPr>
        <w:t>е</w:t>
      </w:r>
      <w:r>
        <w:rPr>
          <w:spacing w:val="-5"/>
          <w:sz w:val="28"/>
          <w:szCs w:val="28"/>
        </w:rPr>
        <w:t>кущий доход от проекта покрыть капитальные вложения в  проект</w:t>
      </w:r>
      <w:r w:rsidR="00606355">
        <w:rPr>
          <w:spacing w:val="-5"/>
          <w:sz w:val="28"/>
          <w:szCs w:val="28"/>
        </w:rPr>
        <w:t>:</w:t>
      </w:r>
    </w:p>
    <w:p w:rsidR="00606355" w:rsidRDefault="00606355" w:rsidP="00353E2D">
      <w:pPr>
        <w:shd w:val="clear" w:color="auto" w:fill="FFFFFF"/>
        <w:spacing w:line="360" w:lineRule="auto"/>
        <w:ind w:left="17" w:firstLine="833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ИД=(</w:t>
      </w:r>
      <w:r w:rsidRPr="00606355">
        <w:rPr>
          <w:spacing w:val="-1"/>
          <w:sz w:val="28"/>
          <w:szCs w:val="28"/>
        </w:rPr>
        <w:t>629107+546673+475808</w:t>
      </w:r>
      <w:r>
        <w:rPr>
          <w:spacing w:val="-1"/>
          <w:sz w:val="28"/>
          <w:szCs w:val="28"/>
        </w:rPr>
        <w:t>)/</w:t>
      </w:r>
      <w:r w:rsidRPr="00606355">
        <w:rPr>
          <w:spacing w:val="-1"/>
          <w:sz w:val="28"/>
          <w:szCs w:val="28"/>
        </w:rPr>
        <w:t>1603000</w:t>
      </w:r>
      <w:r>
        <w:rPr>
          <w:spacing w:val="-1"/>
          <w:sz w:val="28"/>
          <w:szCs w:val="28"/>
        </w:rPr>
        <w:t>=1,</w:t>
      </w:r>
      <w:r w:rsidR="00F9487B">
        <w:rPr>
          <w:spacing w:val="-1"/>
          <w:sz w:val="28"/>
          <w:szCs w:val="28"/>
        </w:rPr>
        <w:t>03</w:t>
      </w:r>
    </w:p>
    <w:p w:rsidR="00353E2D" w:rsidRDefault="00353E2D" w:rsidP="00353E2D">
      <w:pPr>
        <w:shd w:val="clear" w:color="auto" w:fill="FFFFFF"/>
        <w:spacing w:line="360" w:lineRule="auto"/>
        <w:ind w:left="17" w:firstLine="833"/>
        <w:jc w:val="both"/>
        <w:rPr>
          <w:spacing w:val="-3"/>
          <w:sz w:val="28"/>
          <w:szCs w:val="28"/>
        </w:rPr>
      </w:pPr>
      <w:r w:rsidRPr="00606355">
        <w:rPr>
          <w:spacing w:val="-3"/>
          <w:sz w:val="28"/>
          <w:szCs w:val="28"/>
        </w:rPr>
        <w:t>Эффективным считается проект, индекс доходности которого выше 1,</w:t>
      </w:r>
      <w:r>
        <w:rPr>
          <w:spacing w:val="-3"/>
          <w:sz w:val="28"/>
          <w:szCs w:val="28"/>
        </w:rPr>
        <w:t xml:space="preserve"> т.</w:t>
      </w:r>
      <w:r>
        <w:rPr>
          <w:spacing w:val="-3"/>
          <w:sz w:val="28"/>
          <w:szCs w:val="28"/>
          <w:lang w:val="en-US"/>
        </w:rPr>
        <w:t>e</w:t>
      </w:r>
      <w:r>
        <w:rPr>
          <w:spacing w:val="-3"/>
          <w:sz w:val="28"/>
          <w:szCs w:val="28"/>
        </w:rPr>
        <w:t>. сумма дисконтированных текущих доходов (поступле</w:t>
      </w:r>
      <w:r>
        <w:rPr>
          <w:spacing w:val="-7"/>
          <w:sz w:val="28"/>
          <w:szCs w:val="28"/>
        </w:rPr>
        <w:t>ний) по проекту пр</w:t>
      </w:r>
      <w:r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>вышает величину дисконтированных капиталь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вложений. </w:t>
      </w:r>
    </w:p>
    <w:p w:rsidR="00353E2D" w:rsidRDefault="00353E2D" w:rsidP="00353E2D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iCs/>
          <w:spacing w:val="-4"/>
          <w:sz w:val="28"/>
          <w:szCs w:val="28"/>
        </w:rPr>
        <w:t>Внутренняя норма доходности</w:t>
      </w:r>
      <w:r>
        <w:rPr>
          <w:spacing w:val="-4"/>
          <w:sz w:val="28"/>
          <w:szCs w:val="28"/>
        </w:rPr>
        <w:t xml:space="preserve">— </w:t>
      </w:r>
      <w:proofErr w:type="gramStart"/>
      <w:r>
        <w:rPr>
          <w:spacing w:val="-4"/>
          <w:sz w:val="28"/>
          <w:szCs w:val="28"/>
        </w:rPr>
        <w:t>эт</w:t>
      </w:r>
      <w:proofErr w:type="gramEnd"/>
      <w:r>
        <w:rPr>
          <w:spacing w:val="-4"/>
          <w:sz w:val="28"/>
          <w:szCs w:val="28"/>
        </w:rPr>
        <w:t>о та норма (ставка) дискон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та, при к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торой величина доходов </w:t>
      </w:r>
      <w:r>
        <w:rPr>
          <w:i/>
          <w:iCs/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текущей деятельности пред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приятия в процессе ре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лизации равна приведенным (дисконтиро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ванным) капитальным вложениям.</w:t>
      </w:r>
    </w:p>
    <w:p w:rsidR="00606355" w:rsidRPr="00606355" w:rsidRDefault="00606355" w:rsidP="00606355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ВНД =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>max</w:t>
      </w:r>
      <w:r w:rsidRPr="0060635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0D0290">
        <w:rPr>
          <w:sz w:val="28"/>
          <w:szCs w:val="28"/>
        </w:rPr>
        <w:t xml:space="preserve"> = </w:t>
      </w:r>
      <w:r w:rsidR="00F9487B">
        <w:rPr>
          <w:sz w:val="28"/>
          <w:szCs w:val="28"/>
        </w:rPr>
        <w:t>2,8+15=17,8</w:t>
      </w:r>
      <w:r w:rsidRPr="000D029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06355" w:rsidRPr="004E53E5" w:rsidRDefault="00606355" w:rsidP="00606355">
      <w:pPr>
        <w:pStyle w:val="af2"/>
        <w:spacing w:line="360" w:lineRule="auto"/>
        <w:ind w:left="780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∑ДТДмах=</w:t>
      </w:r>
      <w:r w:rsidRPr="00606355">
        <w:rPr>
          <w:spacing w:val="-1"/>
          <w:sz w:val="28"/>
          <w:szCs w:val="28"/>
        </w:rPr>
        <w:t>629107+546673+475808</w:t>
      </w:r>
      <w:r w:rsidRPr="004E53E5">
        <w:rPr>
          <w:sz w:val="28"/>
          <w:szCs w:val="28"/>
        </w:rPr>
        <w:t>=</w:t>
      </w:r>
      <w:r w:rsidR="00F9487B">
        <w:rPr>
          <w:rFonts w:eastAsia="Times New Roman"/>
          <w:color w:val="000000"/>
          <w:sz w:val="28"/>
          <w:szCs w:val="28"/>
        </w:rPr>
        <w:t>1651588</w:t>
      </w:r>
      <w:r w:rsidRPr="004E53E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9487B">
        <w:rPr>
          <w:sz w:val="28"/>
          <w:szCs w:val="28"/>
        </w:rPr>
        <w:t>/3</w:t>
      </w:r>
      <w:r w:rsidRPr="004E53E5">
        <w:rPr>
          <w:sz w:val="28"/>
          <w:szCs w:val="28"/>
        </w:rPr>
        <w:t>года</w:t>
      </w:r>
    </w:p>
    <w:p w:rsidR="00606355" w:rsidRDefault="00606355" w:rsidP="00606355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</w:t>
      </w:r>
      <w:proofErr w:type="spellStart"/>
      <w:r w:rsidRPr="008A0222">
        <w:rPr>
          <w:sz w:val="28"/>
          <w:szCs w:val="28"/>
        </w:rPr>
        <w:t>ДТДм</w:t>
      </w:r>
      <w:proofErr w:type="spellEnd"/>
      <w:proofErr w:type="gramStart"/>
      <w:r w:rsidRPr="008A0222"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</w:rPr>
        <w:t>=466407+300815+194517=</w:t>
      </w:r>
      <w:r w:rsidR="00F9487B">
        <w:rPr>
          <w:sz w:val="28"/>
          <w:szCs w:val="28"/>
        </w:rPr>
        <w:t>961739</w:t>
      </w:r>
      <w:r w:rsidRPr="00606355">
        <w:rPr>
          <w:sz w:val="28"/>
          <w:szCs w:val="28"/>
        </w:rPr>
        <w:t xml:space="preserve"> </w:t>
      </w:r>
      <w:r w:rsidRPr="004E53E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F9487B">
        <w:rPr>
          <w:sz w:val="28"/>
          <w:szCs w:val="28"/>
        </w:rPr>
        <w:t>/3</w:t>
      </w:r>
      <w:r w:rsidRPr="004E53E5">
        <w:rPr>
          <w:sz w:val="28"/>
          <w:szCs w:val="28"/>
        </w:rPr>
        <w:t>года</w:t>
      </w:r>
    </w:p>
    <w:p w:rsidR="00606355" w:rsidRDefault="00F9487B" w:rsidP="00606355">
      <w:pPr>
        <w:shd w:val="clear" w:color="auto" w:fill="FFFFFF"/>
        <w:spacing w:line="360" w:lineRule="auto"/>
        <w:ind w:left="17" w:firstLine="8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(1651588</w:t>
      </w:r>
      <w:r w:rsidR="00606355">
        <w:rPr>
          <w:sz w:val="28"/>
          <w:szCs w:val="28"/>
        </w:rPr>
        <w:t>-1603000)/(</w:t>
      </w:r>
      <w:r>
        <w:rPr>
          <w:sz w:val="28"/>
          <w:szCs w:val="28"/>
        </w:rPr>
        <w:t>1651588-961739</w:t>
      </w:r>
      <w:r w:rsidR="00606355">
        <w:rPr>
          <w:sz w:val="28"/>
          <w:szCs w:val="28"/>
        </w:rPr>
        <w:t>)=15-15-х/15-55</w:t>
      </w:r>
    </w:p>
    <w:p w:rsidR="00606355" w:rsidRDefault="00F9487B" w:rsidP="00606355">
      <w:pPr>
        <w:shd w:val="clear" w:color="auto" w:fill="FFFFFF"/>
        <w:spacing w:line="360" w:lineRule="auto"/>
        <w:ind w:left="17" w:firstLine="8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Х=2,8</w:t>
      </w:r>
      <w:r w:rsidR="00606355">
        <w:rPr>
          <w:sz w:val="28"/>
          <w:szCs w:val="28"/>
        </w:rPr>
        <w:t>%.</w:t>
      </w:r>
    </w:p>
    <w:p w:rsidR="000D0290" w:rsidRDefault="000D0290" w:rsidP="00D35CFB">
      <w:pPr>
        <w:shd w:val="clear" w:color="auto" w:fill="FFFFFF"/>
        <w:ind w:left="17" w:firstLine="833"/>
        <w:contextualSpacing/>
        <w:jc w:val="both"/>
        <w:rPr>
          <w:sz w:val="28"/>
          <w:szCs w:val="28"/>
        </w:rPr>
      </w:pPr>
    </w:p>
    <w:p w:rsidR="000D0290" w:rsidRDefault="00D35CFB" w:rsidP="00D35CFB">
      <w:pPr>
        <w:shd w:val="clear" w:color="auto" w:fill="FFFFFF"/>
        <w:ind w:left="17" w:firstLine="83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D0290" w:rsidRPr="000D0290">
        <w:rPr>
          <w:b/>
          <w:sz w:val="28"/>
          <w:szCs w:val="28"/>
        </w:rPr>
        <w:t>Вторая обратная задача</w:t>
      </w:r>
    </w:p>
    <w:p w:rsidR="00D35CFB" w:rsidRPr="000D0290" w:rsidRDefault="00D35CFB" w:rsidP="00D35CFB">
      <w:pPr>
        <w:shd w:val="clear" w:color="auto" w:fill="FFFFFF"/>
        <w:ind w:left="17" w:firstLine="833"/>
        <w:contextualSpacing/>
        <w:jc w:val="center"/>
        <w:rPr>
          <w:b/>
          <w:sz w:val="28"/>
          <w:szCs w:val="28"/>
        </w:rPr>
      </w:pPr>
    </w:p>
    <w:p w:rsidR="000D0290" w:rsidRDefault="000D0290" w:rsidP="000D029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решить обратную задачу необходимо представить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ходные данные (</w:t>
      </w:r>
      <w:r w:rsidRPr="00BD5B36">
        <w:rPr>
          <w:sz w:val="28"/>
          <w:szCs w:val="28"/>
        </w:rPr>
        <w:t>с установления желаемого размера чистой прибыли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анал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гичных</w:t>
      </w:r>
      <w:proofErr w:type="gramEnd"/>
      <w:r>
        <w:rPr>
          <w:sz w:val="28"/>
          <w:szCs w:val="28"/>
        </w:rPr>
        <w:t xml:space="preserve"> прямой задаче.</w:t>
      </w:r>
    </w:p>
    <w:p w:rsidR="000D0290" w:rsidRDefault="000D0290" w:rsidP="000D029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Потребный размер чистой прибыли составляет </w:t>
      </w:r>
      <w:r w:rsidR="00F9487B">
        <w:rPr>
          <w:sz w:val="28"/>
          <w:szCs w:val="28"/>
        </w:rPr>
        <w:t>1000000</w:t>
      </w:r>
      <w:r>
        <w:rPr>
          <w:sz w:val="28"/>
          <w:szCs w:val="28"/>
        </w:rPr>
        <w:t xml:space="preserve"> рублей. При условии, что цена реализации останется неизменной и будет равна </w:t>
      </w:r>
      <w:r w:rsidR="00F9487B">
        <w:rPr>
          <w:sz w:val="28"/>
          <w:szCs w:val="28"/>
        </w:rPr>
        <w:t>15,21</w:t>
      </w:r>
      <w:r>
        <w:rPr>
          <w:sz w:val="28"/>
          <w:szCs w:val="28"/>
        </w:rPr>
        <w:t xml:space="preserve"> руб./шт. 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(ЧП) = налогооблагаемая прибыль (НП) – налог на прибыль (НДС)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 = 20% * налогооблагаемая прибыль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ЧП = НП – 0,2НП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ЧП = 0,8 НП</w:t>
      </w:r>
    </w:p>
    <w:p w:rsidR="000D0290" w:rsidRDefault="00F9487B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1000000</w:t>
      </w:r>
      <w:r w:rsidR="000D0290">
        <w:rPr>
          <w:sz w:val="28"/>
          <w:szCs w:val="28"/>
        </w:rPr>
        <w:t xml:space="preserve"> = 0,8НП</w:t>
      </w:r>
    </w:p>
    <w:p w:rsidR="000D0290" w:rsidRDefault="00F9487B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 = 10</w:t>
      </w:r>
      <w:r w:rsidR="000D0290">
        <w:rPr>
          <w:sz w:val="28"/>
          <w:szCs w:val="28"/>
        </w:rPr>
        <w:t xml:space="preserve">00000/0,8 = </w:t>
      </w:r>
      <w:r>
        <w:rPr>
          <w:sz w:val="28"/>
          <w:szCs w:val="28"/>
        </w:rPr>
        <w:t>1250000</w:t>
      </w:r>
      <w:r w:rsidR="000D0290">
        <w:rPr>
          <w:sz w:val="28"/>
          <w:szCs w:val="28"/>
        </w:rPr>
        <w:t xml:space="preserve"> рублей/год.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НДС = </w:t>
      </w:r>
      <w:r w:rsidR="00F9487B">
        <w:rPr>
          <w:sz w:val="28"/>
          <w:szCs w:val="28"/>
        </w:rPr>
        <w:t xml:space="preserve">1250000 * 0,2 = </w:t>
      </w:r>
      <w:r>
        <w:rPr>
          <w:sz w:val="28"/>
          <w:szCs w:val="28"/>
        </w:rPr>
        <w:t>25000</w:t>
      </w:r>
      <w:r w:rsidR="00F9487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рублей/год.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определить предельно допустимый объем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ва, при котором чистая прибыль будет равняться </w:t>
      </w:r>
      <w:r w:rsidR="00F9487B">
        <w:rPr>
          <w:sz w:val="28"/>
          <w:szCs w:val="28"/>
        </w:rPr>
        <w:t>1000000</w:t>
      </w:r>
      <w:r>
        <w:rPr>
          <w:sz w:val="28"/>
          <w:szCs w:val="28"/>
        </w:rPr>
        <w:t xml:space="preserve"> рублей необходимо составить и решить следующее уравнение (х – объем производимой</w:t>
      </w:r>
      <w:r>
        <w:rPr>
          <w:sz w:val="28"/>
          <w:szCs w:val="28"/>
        </w:rPr>
        <w:tab/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в год):</w:t>
      </w:r>
    </w:p>
    <w:p w:rsidR="000D0290" w:rsidRDefault="00F9487B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– себестоимость = 1</w:t>
      </w:r>
      <w:r w:rsidR="000D0290">
        <w:rPr>
          <w:sz w:val="28"/>
          <w:szCs w:val="28"/>
        </w:rPr>
        <w:t>250</w:t>
      </w:r>
      <w:r>
        <w:rPr>
          <w:sz w:val="28"/>
          <w:szCs w:val="28"/>
        </w:rPr>
        <w:t>0</w:t>
      </w:r>
      <w:r w:rsidR="000D0290">
        <w:rPr>
          <w:sz w:val="28"/>
          <w:szCs w:val="28"/>
        </w:rPr>
        <w:t>00 рублей.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= </w:t>
      </w:r>
      <w:r w:rsidR="00F9487B">
        <w:rPr>
          <w:sz w:val="28"/>
          <w:szCs w:val="28"/>
        </w:rPr>
        <w:t>15,21х</w:t>
      </w:r>
      <w:r>
        <w:rPr>
          <w:sz w:val="28"/>
          <w:szCs w:val="28"/>
        </w:rPr>
        <w:t xml:space="preserve"> рублей.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=</w:t>
      </w:r>
      <w:r w:rsidR="00F9487B">
        <w:rPr>
          <w:sz w:val="28"/>
          <w:szCs w:val="28"/>
        </w:rPr>
        <w:t xml:space="preserve"> </w:t>
      </w:r>
      <w:proofErr w:type="spellStart"/>
      <w:r w:rsidR="00F9487B">
        <w:rPr>
          <w:sz w:val="28"/>
          <w:szCs w:val="28"/>
        </w:rPr>
        <w:t>Зм</w:t>
      </w:r>
      <w:proofErr w:type="spellEnd"/>
      <w:r w:rsidR="00F9487B">
        <w:rPr>
          <w:sz w:val="28"/>
          <w:szCs w:val="28"/>
        </w:rPr>
        <w:t xml:space="preserve"> (5,14х руб./год) + </w:t>
      </w:r>
      <w:proofErr w:type="spellStart"/>
      <w:r w:rsidR="00F9487B">
        <w:rPr>
          <w:sz w:val="28"/>
          <w:szCs w:val="28"/>
        </w:rPr>
        <w:t>Сэл</w:t>
      </w:r>
      <w:proofErr w:type="spellEnd"/>
      <w:r w:rsidR="00F9487B">
        <w:rPr>
          <w:sz w:val="28"/>
          <w:szCs w:val="28"/>
        </w:rPr>
        <w:t xml:space="preserve"> (0,25</w:t>
      </w:r>
      <w:r>
        <w:rPr>
          <w:sz w:val="28"/>
          <w:szCs w:val="28"/>
        </w:rPr>
        <w:t>х</w:t>
      </w:r>
      <w:r w:rsidRPr="00241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руб./год) +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/П (</w:t>
      </w:r>
      <w:r w:rsidR="00F9487B">
        <w:rPr>
          <w:sz w:val="28"/>
          <w:szCs w:val="28"/>
        </w:rPr>
        <w:t>900000</w:t>
      </w:r>
      <w:r>
        <w:rPr>
          <w:sz w:val="28"/>
          <w:szCs w:val="28"/>
        </w:rPr>
        <w:t xml:space="preserve"> руб./год) + </w:t>
      </w:r>
      <w:proofErr w:type="spellStart"/>
      <w:r>
        <w:rPr>
          <w:sz w:val="28"/>
          <w:szCs w:val="28"/>
        </w:rPr>
        <w:t>Зсн</w:t>
      </w:r>
      <w:proofErr w:type="spellEnd"/>
      <w:r>
        <w:rPr>
          <w:sz w:val="28"/>
          <w:szCs w:val="28"/>
        </w:rPr>
        <w:t xml:space="preserve"> (</w:t>
      </w:r>
      <w:r w:rsidR="00F9487B">
        <w:rPr>
          <w:sz w:val="28"/>
          <w:szCs w:val="28"/>
        </w:rPr>
        <w:t>320400</w:t>
      </w:r>
      <w:r>
        <w:rPr>
          <w:sz w:val="28"/>
          <w:szCs w:val="28"/>
        </w:rPr>
        <w:t xml:space="preserve"> руб./год) + 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 xml:space="preserve"> (</w:t>
      </w:r>
      <w:r w:rsidR="00F9487B">
        <w:rPr>
          <w:sz w:val="28"/>
          <w:szCs w:val="28"/>
        </w:rPr>
        <w:t>190510</w:t>
      </w:r>
      <w:r>
        <w:rPr>
          <w:sz w:val="28"/>
          <w:szCs w:val="28"/>
        </w:rPr>
        <w:t xml:space="preserve"> руб./го</w:t>
      </w:r>
      <w:r w:rsidR="00F9487B">
        <w:rPr>
          <w:sz w:val="28"/>
          <w:szCs w:val="28"/>
        </w:rPr>
        <w:t xml:space="preserve">д) + </w:t>
      </w:r>
      <w:proofErr w:type="spellStart"/>
      <w:r w:rsidR="00F9487B">
        <w:rPr>
          <w:sz w:val="28"/>
          <w:szCs w:val="28"/>
        </w:rPr>
        <w:t>Пз</w:t>
      </w:r>
      <w:proofErr w:type="spellEnd"/>
      <w:r w:rsidR="00F9487B">
        <w:rPr>
          <w:sz w:val="28"/>
          <w:szCs w:val="28"/>
        </w:rPr>
        <w:t xml:space="preserve"> (228000 руб./год) = 5,39</w:t>
      </w:r>
      <w:r>
        <w:rPr>
          <w:sz w:val="28"/>
          <w:szCs w:val="28"/>
        </w:rPr>
        <w:t xml:space="preserve">х + </w:t>
      </w:r>
      <w:r w:rsidR="00F9487B">
        <w:rPr>
          <w:sz w:val="28"/>
          <w:szCs w:val="28"/>
        </w:rPr>
        <w:t>1638910</w:t>
      </w:r>
      <w:r>
        <w:rPr>
          <w:sz w:val="28"/>
          <w:szCs w:val="28"/>
        </w:rPr>
        <w:t>.</w:t>
      </w:r>
    </w:p>
    <w:p w:rsidR="000D0290" w:rsidRDefault="00F9487B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15,21х – (5,39х + 1638910</w:t>
      </w:r>
      <w:r w:rsidR="000D0290">
        <w:rPr>
          <w:sz w:val="28"/>
          <w:szCs w:val="28"/>
        </w:rPr>
        <w:t xml:space="preserve">) = </w:t>
      </w:r>
      <w:r>
        <w:rPr>
          <w:sz w:val="28"/>
          <w:szCs w:val="28"/>
        </w:rPr>
        <w:t>1250000</w:t>
      </w:r>
      <w:r w:rsidR="000D0290">
        <w:rPr>
          <w:sz w:val="28"/>
          <w:szCs w:val="28"/>
        </w:rPr>
        <w:t>.</w:t>
      </w:r>
    </w:p>
    <w:p w:rsidR="000D0290" w:rsidRDefault="00F9487B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9,82х = 2888910</w:t>
      </w:r>
    </w:p>
    <w:p w:rsidR="000D0290" w:rsidRDefault="00F9487B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= 294186 шт./год = 1132</w:t>
      </w:r>
      <w:r w:rsidR="000D0290">
        <w:rPr>
          <w:sz w:val="28"/>
          <w:szCs w:val="28"/>
        </w:rPr>
        <w:t xml:space="preserve"> шт./день.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минимально допустимого объема производства рассчитаем показатели фин</w:t>
      </w:r>
      <w:r w:rsidR="00D35CFB">
        <w:rPr>
          <w:sz w:val="28"/>
          <w:szCs w:val="28"/>
        </w:rPr>
        <w:t>ансовой деятельности в таблице 8</w:t>
      </w:r>
      <w:r>
        <w:rPr>
          <w:sz w:val="28"/>
          <w:szCs w:val="28"/>
        </w:rPr>
        <w:t>.</w:t>
      </w:r>
    </w:p>
    <w:p w:rsidR="000D0290" w:rsidRDefault="00D35CFB" w:rsidP="000D02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="000D0290">
        <w:rPr>
          <w:sz w:val="28"/>
          <w:szCs w:val="28"/>
        </w:rPr>
        <w:t>. 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3962"/>
      </w:tblGrid>
      <w:tr w:rsidR="000D0290" w:rsidTr="000D029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0" w:rsidRPr="00AB61A9" w:rsidRDefault="000D0290" w:rsidP="000D029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0" w:rsidRPr="00AB61A9" w:rsidRDefault="000D0290" w:rsidP="000D029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Значение, руб.</w:t>
            </w:r>
          </w:p>
        </w:tc>
      </w:tr>
      <w:tr w:rsidR="000D0290" w:rsidTr="000D0290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90" w:rsidRPr="00AB61A9" w:rsidRDefault="000D0290" w:rsidP="000D029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1. Выручка от реализации продукции</w:t>
            </w:r>
          </w:p>
          <w:p w:rsidR="000D0290" w:rsidRPr="00AB61A9" w:rsidRDefault="000D0290" w:rsidP="000D029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2. Затраты на производство</w:t>
            </w:r>
          </w:p>
          <w:p w:rsidR="000D0290" w:rsidRDefault="000D0290" w:rsidP="000D029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 xml:space="preserve">3. Прибыль от реализации продукции </w:t>
            </w:r>
          </w:p>
          <w:p w:rsidR="000D0290" w:rsidRPr="00AB61A9" w:rsidRDefault="000D0290" w:rsidP="000D029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(Налогооблагаемая прибыль)</w:t>
            </w:r>
          </w:p>
          <w:p w:rsidR="000D0290" w:rsidRPr="00AB61A9" w:rsidRDefault="000D0290" w:rsidP="000D029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8. Налог на прибыль</w:t>
            </w:r>
          </w:p>
          <w:p w:rsidR="000D0290" w:rsidRPr="00AB61A9" w:rsidRDefault="000D0290" w:rsidP="000D029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B61A9">
              <w:rPr>
                <w:sz w:val="28"/>
                <w:szCs w:val="28"/>
              </w:rPr>
              <w:t>9. Чистая прибыль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90" w:rsidRPr="00AB61A9" w:rsidRDefault="00F9487B" w:rsidP="000D029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15,21*294186=4474574</w:t>
            </w:r>
          </w:p>
          <w:p w:rsidR="000D0290" w:rsidRPr="00AB61A9" w:rsidRDefault="00F9487B" w:rsidP="000D029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5,39*294186+1638910=3224573</w:t>
            </w:r>
          </w:p>
          <w:p w:rsidR="000D0290" w:rsidRDefault="000D0290" w:rsidP="000D0290">
            <w:pPr>
              <w:spacing w:line="360" w:lineRule="atLeast"/>
              <w:rPr>
                <w:sz w:val="28"/>
                <w:szCs w:val="28"/>
              </w:rPr>
            </w:pPr>
          </w:p>
          <w:p w:rsidR="000D0290" w:rsidRPr="00AB61A9" w:rsidRDefault="00F9487B" w:rsidP="000D029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1250000</w:t>
            </w:r>
          </w:p>
          <w:p w:rsidR="000D0290" w:rsidRPr="00AB61A9" w:rsidRDefault="00F9487B" w:rsidP="000D029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  <w:p w:rsidR="000D0290" w:rsidRPr="00AB61A9" w:rsidRDefault="00F9487B" w:rsidP="000D0290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</w:t>
            </w:r>
          </w:p>
        </w:tc>
      </w:tr>
    </w:tbl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минимально допустимый объем</w:t>
      </w:r>
      <w:r w:rsidRPr="00BD5B36">
        <w:rPr>
          <w:sz w:val="28"/>
          <w:szCs w:val="28"/>
        </w:rPr>
        <w:t xml:space="preserve"> производства в нат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 xml:space="preserve">ральном </w:t>
      </w:r>
      <w:r>
        <w:rPr>
          <w:sz w:val="28"/>
          <w:szCs w:val="28"/>
        </w:rPr>
        <w:t xml:space="preserve">выражении для достижения чистой прибыли в размере </w:t>
      </w:r>
      <w:r w:rsidR="00712AED">
        <w:rPr>
          <w:sz w:val="28"/>
          <w:szCs w:val="28"/>
        </w:rPr>
        <w:t>1000000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составляет </w:t>
      </w:r>
      <w:r w:rsidR="00712AED">
        <w:rPr>
          <w:sz w:val="28"/>
          <w:szCs w:val="28"/>
        </w:rPr>
        <w:t>294186</w:t>
      </w:r>
      <w:r>
        <w:rPr>
          <w:sz w:val="28"/>
          <w:szCs w:val="28"/>
        </w:rPr>
        <w:t xml:space="preserve"> шт., а выручка от реализации должна быть равна </w:t>
      </w:r>
      <w:r w:rsidR="00712AED">
        <w:rPr>
          <w:sz w:val="28"/>
          <w:szCs w:val="28"/>
        </w:rPr>
        <w:t>4474574</w:t>
      </w:r>
      <w:r>
        <w:rPr>
          <w:sz w:val="28"/>
          <w:szCs w:val="28"/>
        </w:rPr>
        <w:t xml:space="preserve"> рублей.</w:t>
      </w:r>
    </w:p>
    <w:p w:rsidR="00C10760" w:rsidRDefault="00C1076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Ризд=1000000/294186/10,96*100=</w:t>
      </w:r>
      <w:r w:rsidR="00A30FD2">
        <w:rPr>
          <w:sz w:val="28"/>
          <w:szCs w:val="28"/>
        </w:rPr>
        <w:t>31%.</w:t>
      </w:r>
    </w:p>
    <w:p w:rsidR="000D0290" w:rsidRDefault="000D0290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зная предельно допустимый  размер</w:t>
      </w:r>
      <w:r w:rsidRPr="00BD5B36">
        <w:rPr>
          <w:sz w:val="28"/>
          <w:szCs w:val="28"/>
        </w:rPr>
        <w:t xml:space="preserve"> себестоимости</w:t>
      </w:r>
      <w:r>
        <w:rPr>
          <w:sz w:val="28"/>
          <w:szCs w:val="28"/>
        </w:rPr>
        <w:t xml:space="preserve"> (равный </w:t>
      </w:r>
      <w:r w:rsidR="00712AED">
        <w:rPr>
          <w:sz w:val="28"/>
          <w:szCs w:val="28"/>
        </w:rPr>
        <w:t>3224573</w:t>
      </w:r>
      <w:r>
        <w:rPr>
          <w:sz w:val="28"/>
          <w:szCs w:val="28"/>
        </w:rPr>
        <w:t xml:space="preserve"> рублей)</w:t>
      </w:r>
      <w:r w:rsidRPr="00BD5B3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определим цену единицы производимой продукции:</w:t>
      </w:r>
    </w:p>
    <w:p w:rsidR="000D0290" w:rsidRDefault="00712AED" w:rsidP="000D0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322573</w:t>
      </w:r>
      <w:r w:rsidR="000D0290">
        <w:rPr>
          <w:sz w:val="28"/>
          <w:szCs w:val="28"/>
        </w:rPr>
        <w:t>/</w:t>
      </w:r>
      <w:r>
        <w:rPr>
          <w:sz w:val="28"/>
          <w:szCs w:val="28"/>
        </w:rPr>
        <w:t>294186</w:t>
      </w:r>
      <w:r w:rsidR="000D0290">
        <w:rPr>
          <w:sz w:val="28"/>
          <w:szCs w:val="28"/>
        </w:rPr>
        <w:t xml:space="preserve"> = </w:t>
      </w:r>
      <w:r>
        <w:rPr>
          <w:sz w:val="28"/>
          <w:szCs w:val="28"/>
        </w:rPr>
        <w:t>10,96</w:t>
      </w:r>
      <w:r w:rsidR="000D0290">
        <w:rPr>
          <w:sz w:val="28"/>
          <w:szCs w:val="28"/>
        </w:rPr>
        <w:t xml:space="preserve"> руб./шт.</w:t>
      </w:r>
    </w:p>
    <w:p w:rsidR="00D35CFB" w:rsidRDefault="00D35CFB" w:rsidP="00712AED">
      <w:pPr>
        <w:spacing w:line="360" w:lineRule="auto"/>
        <w:ind w:firstLine="709"/>
        <w:rPr>
          <w:b/>
          <w:sz w:val="28"/>
          <w:szCs w:val="28"/>
        </w:rPr>
      </w:pPr>
    </w:p>
    <w:p w:rsidR="00712AED" w:rsidRDefault="00712AED" w:rsidP="00D35CFB">
      <w:pPr>
        <w:ind w:firstLine="709"/>
        <w:jc w:val="center"/>
        <w:rPr>
          <w:b/>
          <w:sz w:val="28"/>
          <w:szCs w:val="28"/>
        </w:rPr>
      </w:pPr>
      <w:r w:rsidRPr="006F5330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>Показатели эффективности инвестиционных проектов</w:t>
      </w:r>
    </w:p>
    <w:p w:rsidR="00D35CFB" w:rsidRDefault="00D35CFB" w:rsidP="00D35CFB">
      <w:pPr>
        <w:ind w:firstLine="709"/>
        <w:jc w:val="center"/>
        <w:rPr>
          <w:sz w:val="28"/>
          <w:szCs w:val="28"/>
        </w:rPr>
      </w:pPr>
    </w:p>
    <w:p w:rsidR="00712AED" w:rsidRPr="00BD5B36" w:rsidRDefault="00712AED" w:rsidP="00712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показателей</w:t>
      </w:r>
      <w:r w:rsidRPr="00BD5B36">
        <w:rPr>
          <w:sz w:val="28"/>
          <w:szCs w:val="28"/>
        </w:rPr>
        <w:t xml:space="preserve"> эффективности инвестиционных проектов используемых в динамических мето</w:t>
      </w:r>
      <w:r>
        <w:rPr>
          <w:sz w:val="28"/>
          <w:szCs w:val="28"/>
        </w:rPr>
        <w:t>дах являются:</w:t>
      </w:r>
      <w:r w:rsidRPr="00BD5B36">
        <w:rPr>
          <w:sz w:val="28"/>
          <w:szCs w:val="28"/>
        </w:rPr>
        <w:t xml:space="preserve"> чистый диско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 xml:space="preserve">тированный доход, индекс доходности, внутренняя норма доходности и срок окупаемости инвестиций. </w:t>
      </w:r>
    </w:p>
    <w:tbl>
      <w:tblPr>
        <w:tblStyle w:val="a5"/>
        <w:tblW w:w="0" w:type="auto"/>
        <w:tblLook w:val="04A0"/>
      </w:tblPr>
      <w:tblGrid>
        <w:gridCol w:w="3794"/>
        <w:gridCol w:w="1417"/>
        <w:gridCol w:w="1418"/>
        <w:gridCol w:w="1417"/>
        <w:gridCol w:w="1418"/>
      </w:tblGrid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Интервал, год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3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 xml:space="preserve">Инвестиции 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денежный п</w:t>
            </w:r>
            <w:r w:rsidRPr="006F5330">
              <w:rPr>
                <w:sz w:val="26"/>
                <w:szCs w:val="26"/>
              </w:rPr>
              <w:t>о</w:t>
            </w:r>
            <w:r w:rsidRPr="006F5330">
              <w:rPr>
                <w:sz w:val="26"/>
                <w:szCs w:val="26"/>
              </w:rPr>
              <w:t>ток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-603000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1397000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 xml:space="preserve">К-т дисконтирования </w:t>
            </w:r>
            <w:proofErr w:type="gramStart"/>
            <w:r w:rsidRPr="006F5330">
              <w:rPr>
                <w:sz w:val="26"/>
                <w:szCs w:val="26"/>
              </w:rPr>
              <w:t>Е</w:t>
            </w:r>
            <w:proofErr w:type="gramEnd"/>
            <w:r w:rsidRPr="006F5330">
              <w:rPr>
                <w:sz w:val="26"/>
                <w:szCs w:val="26"/>
                <w:lang w:val="en-US"/>
              </w:rPr>
              <w:t>max</w:t>
            </w:r>
            <w:r w:rsidRPr="006F5330">
              <w:rPr>
                <w:sz w:val="26"/>
                <w:szCs w:val="26"/>
              </w:rPr>
              <w:t>=15%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0,87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0,756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0,658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870000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658000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дисконтирова</w:t>
            </w:r>
            <w:r w:rsidRPr="006F5330">
              <w:rPr>
                <w:sz w:val="26"/>
                <w:szCs w:val="26"/>
              </w:rPr>
              <w:t>н</w:t>
            </w:r>
            <w:r w:rsidRPr="006F5330">
              <w:rPr>
                <w:sz w:val="26"/>
                <w:szCs w:val="26"/>
              </w:rPr>
              <w:t>ный денежный поток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-733000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681000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proofErr w:type="gramStart"/>
            <w:r w:rsidRPr="006F5330">
              <w:rPr>
                <w:sz w:val="26"/>
                <w:szCs w:val="26"/>
              </w:rPr>
              <w:t>К-т</w:t>
            </w:r>
            <w:proofErr w:type="spellEnd"/>
            <w:proofErr w:type="gramEnd"/>
            <w:r w:rsidRPr="006F5330">
              <w:rPr>
                <w:sz w:val="26"/>
                <w:szCs w:val="26"/>
              </w:rPr>
              <w:t xml:space="preserve"> дисконтирования </w:t>
            </w:r>
            <w:proofErr w:type="spellStart"/>
            <w:r w:rsidRPr="006F5330">
              <w:rPr>
                <w:sz w:val="26"/>
                <w:szCs w:val="26"/>
                <w:lang w:val="en-US"/>
              </w:rPr>
              <w:t>Emin</w:t>
            </w:r>
            <w:proofErr w:type="spellEnd"/>
            <w:r w:rsidRPr="006F5330">
              <w:rPr>
                <w:sz w:val="26"/>
                <w:szCs w:val="26"/>
                <w:lang w:val="en-US"/>
              </w:rPr>
              <w:t>=</w:t>
            </w:r>
            <w:r w:rsidRPr="006F5330">
              <w:rPr>
                <w:sz w:val="26"/>
                <w:szCs w:val="26"/>
              </w:rPr>
              <w:t>55</w:t>
            </w:r>
            <w:r w:rsidRPr="006F5330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0,645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0,416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0,269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645000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269000</w:t>
            </w:r>
          </w:p>
        </w:tc>
      </w:tr>
      <w:tr w:rsidR="00712AED" w:rsidRPr="006F5330" w:rsidTr="00BE17DA">
        <w:trPr>
          <w:trHeight w:val="510"/>
        </w:trPr>
        <w:tc>
          <w:tcPr>
            <w:tcW w:w="3794" w:type="dxa"/>
            <w:vAlign w:val="center"/>
          </w:tcPr>
          <w:p w:rsidR="00712AED" w:rsidRPr="006F5330" w:rsidRDefault="00712AED" w:rsidP="00BE17DA">
            <w:pPr>
              <w:pStyle w:val="af2"/>
              <w:spacing w:after="0" w:line="240" w:lineRule="auto"/>
              <w:ind w:left="0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Кумулятивный дисконтирова</w:t>
            </w:r>
            <w:r w:rsidRPr="006F5330">
              <w:rPr>
                <w:sz w:val="26"/>
                <w:szCs w:val="26"/>
              </w:rPr>
              <w:t>н</w:t>
            </w:r>
            <w:r w:rsidRPr="006F5330">
              <w:rPr>
                <w:sz w:val="26"/>
                <w:szCs w:val="26"/>
              </w:rPr>
              <w:t>ный денежный поток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 w:rsidRPr="006F5330">
              <w:rPr>
                <w:sz w:val="26"/>
                <w:szCs w:val="26"/>
              </w:rPr>
              <w:t>-1603000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-958000</w:t>
            </w:r>
          </w:p>
        </w:tc>
        <w:tc>
          <w:tcPr>
            <w:tcW w:w="1417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-542000</w:t>
            </w:r>
          </w:p>
        </w:tc>
        <w:tc>
          <w:tcPr>
            <w:tcW w:w="1418" w:type="dxa"/>
            <w:vAlign w:val="center"/>
          </w:tcPr>
          <w:p w:rsidR="00712AED" w:rsidRPr="006F5330" w:rsidRDefault="00712AED" w:rsidP="00BE1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-273000</w:t>
            </w:r>
          </w:p>
        </w:tc>
      </w:tr>
    </w:tbl>
    <w:p w:rsidR="00712AED" w:rsidRDefault="00712AED" w:rsidP="00D35CFB">
      <w:pPr>
        <w:ind w:firstLine="709"/>
        <w:rPr>
          <w:sz w:val="28"/>
          <w:szCs w:val="28"/>
        </w:rPr>
      </w:pPr>
    </w:p>
    <w:p w:rsidR="00712AED" w:rsidRDefault="00712AED" w:rsidP="00712A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Срок окупаемости:</w:t>
      </w:r>
    </w:p>
    <w:p w:rsidR="00712AED" w:rsidRDefault="00712AED" w:rsidP="00712A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Без учета ставки дисконтирования: Ток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= </w:t>
      </w:r>
      <w:r w:rsidR="001F3F1F">
        <w:rPr>
          <w:sz w:val="28"/>
          <w:szCs w:val="28"/>
        </w:rPr>
        <w:t>1+603000/1000000=1,6 года</w:t>
      </w:r>
    </w:p>
    <w:p w:rsidR="00712AED" w:rsidRDefault="00712AED" w:rsidP="00712A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учетом ставки дисконтирования: Ток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=</w:t>
      </w:r>
      <w:r w:rsidR="001F3F1F">
        <w:rPr>
          <w:sz w:val="28"/>
          <w:szCs w:val="28"/>
        </w:rPr>
        <w:t>1+733000/756000=1,97 года</w:t>
      </w:r>
    </w:p>
    <w:p w:rsidR="00712AED" w:rsidRPr="00606355" w:rsidRDefault="00712AED" w:rsidP="00712AED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 xml:space="preserve">Чистый дисконтированный доход: </w:t>
      </w:r>
    </w:p>
    <w:p w:rsidR="00712AED" w:rsidRPr="00606355" w:rsidRDefault="00712AED" w:rsidP="00712AED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06355">
        <w:rPr>
          <w:spacing w:val="-1"/>
          <w:sz w:val="28"/>
          <w:szCs w:val="28"/>
        </w:rPr>
        <w:t>ЧДД=</w:t>
      </w:r>
      <w:r w:rsidR="001F3F1F">
        <w:rPr>
          <w:spacing w:val="-1"/>
          <w:sz w:val="28"/>
          <w:szCs w:val="28"/>
        </w:rPr>
        <w:t>870000+756000+658000</w:t>
      </w:r>
      <w:r w:rsidRPr="00606355">
        <w:rPr>
          <w:spacing w:val="-1"/>
          <w:sz w:val="28"/>
          <w:szCs w:val="28"/>
        </w:rPr>
        <w:t>-1603000=</w:t>
      </w:r>
      <w:r w:rsidR="001F3F1F">
        <w:rPr>
          <w:spacing w:val="-1"/>
          <w:sz w:val="28"/>
          <w:szCs w:val="28"/>
        </w:rPr>
        <w:t>681000</w:t>
      </w:r>
      <w:r w:rsidRPr="00606355">
        <w:rPr>
          <w:spacing w:val="-1"/>
          <w:sz w:val="28"/>
          <w:szCs w:val="28"/>
        </w:rPr>
        <w:t xml:space="preserve"> рублей.</w:t>
      </w:r>
    </w:p>
    <w:p w:rsidR="00712AED" w:rsidRDefault="00712AED" w:rsidP="00712AED">
      <w:pPr>
        <w:spacing w:after="67"/>
        <w:rPr>
          <w:rFonts w:asciiTheme="minorHAnsi" w:hAnsiTheme="minorHAnsi" w:cstheme="minorBidi"/>
          <w:sz w:val="2"/>
          <w:szCs w:val="2"/>
        </w:rPr>
      </w:pPr>
    </w:p>
    <w:p w:rsidR="00712AED" w:rsidRDefault="00712AED" w:rsidP="00712AED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spacing w:val="-1"/>
          <w:sz w:val="28"/>
          <w:szCs w:val="28"/>
        </w:rPr>
        <w:t>Крите</w:t>
      </w:r>
      <w:r w:rsidRPr="00606355">
        <w:rPr>
          <w:spacing w:val="-2"/>
          <w:sz w:val="28"/>
          <w:szCs w:val="28"/>
        </w:rPr>
        <w:t>рий эффективности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инвестиционного проекта выражается сл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дую</w:t>
      </w:r>
      <w:r>
        <w:rPr>
          <w:spacing w:val="-3"/>
          <w:sz w:val="28"/>
          <w:szCs w:val="28"/>
        </w:rPr>
        <w:t xml:space="preserve">щим образом: </w:t>
      </w:r>
      <w:r w:rsidRPr="00606355">
        <w:rPr>
          <w:spacing w:val="-3"/>
          <w:sz w:val="28"/>
          <w:szCs w:val="28"/>
        </w:rPr>
        <w:t>ЧДД &gt; 0.</w:t>
      </w:r>
      <w:r>
        <w:rPr>
          <w:spacing w:val="-3"/>
          <w:sz w:val="28"/>
          <w:szCs w:val="28"/>
        </w:rPr>
        <w:t xml:space="preserve"> Положительное значение чистого дисконтир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дохода говорит о том, что проект эффективен и может </w:t>
      </w:r>
      <w:r>
        <w:rPr>
          <w:spacing w:val="-3"/>
          <w:sz w:val="28"/>
          <w:szCs w:val="28"/>
        </w:rPr>
        <w:t>приносить пр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быль в установленном объеме. </w:t>
      </w:r>
    </w:p>
    <w:p w:rsidR="00712AED" w:rsidRDefault="00712AED" w:rsidP="00712AED">
      <w:pPr>
        <w:shd w:val="clear" w:color="auto" w:fill="FFFFFF"/>
        <w:spacing w:line="360" w:lineRule="auto"/>
        <w:ind w:left="17" w:firstLine="833"/>
        <w:jc w:val="both"/>
        <w:rPr>
          <w:spacing w:val="-5"/>
          <w:sz w:val="28"/>
          <w:szCs w:val="28"/>
        </w:rPr>
      </w:pPr>
      <w:r w:rsidRPr="00606355">
        <w:rPr>
          <w:iCs/>
          <w:spacing w:val="-3"/>
          <w:sz w:val="28"/>
          <w:szCs w:val="28"/>
        </w:rPr>
        <w:t xml:space="preserve">Индекс </w:t>
      </w:r>
      <w:r w:rsidRPr="00606355">
        <w:rPr>
          <w:bCs/>
          <w:iCs/>
          <w:spacing w:val="-3"/>
          <w:sz w:val="28"/>
          <w:szCs w:val="28"/>
        </w:rPr>
        <w:t>доходност</w:t>
      </w:r>
      <w:proofErr w:type="gramStart"/>
      <w:r w:rsidRPr="00606355">
        <w:rPr>
          <w:bCs/>
          <w:iCs/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(</w:t>
      </w:r>
      <w:proofErr w:type="gramEnd"/>
      <w:r>
        <w:rPr>
          <w:spacing w:val="-3"/>
          <w:sz w:val="28"/>
          <w:szCs w:val="28"/>
        </w:rPr>
        <w:t>ИД) проекта позволяет определить, сможет ли т</w:t>
      </w:r>
      <w:r>
        <w:rPr>
          <w:spacing w:val="-3"/>
          <w:sz w:val="28"/>
          <w:szCs w:val="28"/>
        </w:rPr>
        <w:t>е</w:t>
      </w:r>
      <w:r>
        <w:rPr>
          <w:spacing w:val="-5"/>
          <w:sz w:val="28"/>
          <w:szCs w:val="28"/>
        </w:rPr>
        <w:t>кущий доход от проекта покрыть капитальные вложения в  проект:</w:t>
      </w:r>
    </w:p>
    <w:p w:rsidR="00712AED" w:rsidRDefault="00712AED" w:rsidP="00712AED">
      <w:pPr>
        <w:shd w:val="clear" w:color="auto" w:fill="FFFFFF"/>
        <w:spacing w:line="360" w:lineRule="auto"/>
        <w:ind w:left="17" w:firstLine="833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ИД=(</w:t>
      </w:r>
      <w:r w:rsidR="001F3F1F">
        <w:rPr>
          <w:spacing w:val="-1"/>
          <w:sz w:val="28"/>
          <w:szCs w:val="28"/>
        </w:rPr>
        <w:t>870000+756000+658000</w:t>
      </w:r>
      <w:r>
        <w:rPr>
          <w:spacing w:val="-1"/>
          <w:sz w:val="28"/>
          <w:szCs w:val="28"/>
        </w:rPr>
        <w:t>)/</w:t>
      </w:r>
      <w:r w:rsidRPr="00606355">
        <w:rPr>
          <w:spacing w:val="-1"/>
          <w:sz w:val="28"/>
          <w:szCs w:val="28"/>
        </w:rPr>
        <w:t>1603000</w:t>
      </w:r>
      <w:r>
        <w:rPr>
          <w:spacing w:val="-1"/>
          <w:sz w:val="28"/>
          <w:szCs w:val="28"/>
        </w:rPr>
        <w:t>=1,</w:t>
      </w:r>
      <w:r w:rsidR="001F3F1F">
        <w:rPr>
          <w:spacing w:val="-1"/>
          <w:sz w:val="28"/>
          <w:szCs w:val="28"/>
        </w:rPr>
        <w:t>4</w:t>
      </w:r>
    </w:p>
    <w:p w:rsidR="00712AED" w:rsidRDefault="00712AED" w:rsidP="00712AED">
      <w:pPr>
        <w:shd w:val="clear" w:color="auto" w:fill="FFFFFF"/>
        <w:spacing w:line="360" w:lineRule="auto"/>
        <w:ind w:left="17" w:firstLine="833"/>
        <w:jc w:val="both"/>
        <w:rPr>
          <w:spacing w:val="-3"/>
          <w:sz w:val="28"/>
          <w:szCs w:val="28"/>
        </w:rPr>
      </w:pPr>
      <w:r w:rsidRPr="00606355">
        <w:rPr>
          <w:spacing w:val="-3"/>
          <w:sz w:val="28"/>
          <w:szCs w:val="28"/>
        </w:rPr>
        <w:t>Эффективным считается проект, индекс доходности которого выше 1,</w:t>
      </w:r>
      <w:r>
        <w:rPr>
          <w:spacing w:val="-3"/>
          <w:sz w:val="28"/>
          <w:szCs w:val="28"/>
        </w:rPr>
        <w:t xml:space="preserve"> т.</w:t>
      </w:r>
      <w:r>
        <w:rPr>
          <w:spacing w:val="-3"/>
          <w:sz w:val="28"/>
          <w:szCs w:val="28"/>
          <w:lang w:val="en-US"/>
        </w:rPr>
        <w:t>e</w:t>
      </w:r>
      <w:r>
        <w:rPr>
          <w:spacing w:val="-3"/>
          <w:sz w:val="28"/>
          <w:szCs w:val="28"/>
        </w:rPr>
        <w:t>. сумма дисконтированных текущих доходов (поступле</w:t>
      </w:r>
      <w:r>
        <w:rPr>
          <w:spacing w:val="-7"/>
          <w:sz w:val="28"/>
          <w:szCs w:val="28"/>
        </w:rPr>
        <w:t>ний) по проекту пр</w:t>
      </w:r>
      <w:r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>вышает величину дисконтированных капиталь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вложений. </w:t>
      </w:r>
    </w:p>
    <w:p w:rsidR="00712AED" w:rsidRDefault="00712AED" w:rsidP="00712AED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 w:rsidRPr="00606355">
        <w:rPr>
          <w:iCs/>
          <w:spacing w:val="-4"/>
          <w:sz w:val="28"/>
          <w:szCs w:val="28"/>
        </w:rPr>
        <w:t>Внутренняя норма доходности</w:t>
      </w:r>
      <w:r>
        <w:rPr>
          <w:spacing w:val="-4"/>
          <w:sz w:val="28"/>
          <w:szCs w:val="28"/>
        </w:rPr>
        <w:t xml:space="preserve">— </w:t>
      </w:r>
      <w:proofErr w:type="gramStart"/>
      <w:r>
        <w:rPr>
          <w:spacing w:val="-4"/>
          <w:sz w:val="28"/>
          <w:szCs w:val="28"/>
        </w:rPr>
        <w:t>эт</w:t>
      </w:r>
      <w:proofErr w:type="gramEnd"/>
      <w:r>
        <w:rPr>
          <w:spacing w:val="-4"/>
          <w:sz w:val="28"/>
          <w:szCs w:val="28"/>
        </w:rPr>
        <w:t>о та норма (ставка) дискон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та, при к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торой величина доходов </w:t>
      </w:r>
      <w:r>
        <w:rPr>
          <w:i/>
          <w:iCs/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текущей деятельности пред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приятия в процессе ре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лизации равна приведенным (дисконтиро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ванным) капитальным вложениям.</w:t>
      </w:r>
    </w:p>
    <w:p w:rsidR="00712AED" w:rsidRPr="00606355" w:rsidRDefault="00712AED" w:rsidP="00712AED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ВНД =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>max</w:t>
      </w:r>
      <w:r w:rsidRPr="0060635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0D0290">
        <w:rPr>
          <w:sz w:val="28"/>
          <w:szCs w:val="28"/>
        </w:rPr>
        <w:t xml:space="preserve"> = </w:t>
      </w:r>
      <w:r w:rsidR="001F3F1F">
        <w:rPr>
          <w:sz w:val="28"/>
          <w:szCs w:val="28"/>
        </w:rPr>
        <w:t>28,56+15=43,56</w:t>
      </w:r>
      <w:r w:rsidRPr="000D029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12AED" w:rsidRPr="004E53E5" w:rsidRDefault="00712AED" w:rsidP="00712AED">
      <w:pPr>
        <w:pStyle w:val="af2"/>
        <w:spacing w:line="360" w:lineRule="auto"/>
        <w:ind w:left="780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∑ДТДмах=</w:t>
      </w:r>
      <w:r w:rsidR="001F3F1F">
        <w:rPr>
          <w:spacing w:val="-1"/>
          <w:sz w:val="28"/>
          <w:szCs w:val="28"/>
        </w:rPr>
        <w:t>870000+756000+658000</w:t>
      </w:r>
      <w:r w:rsidRPr="004E53E5">
        <w:rPr>
          <w:sz w:val="28"/>
          <w:szCs w:val="28"/>
        </w:rPr>
        <w:t>=</w:t>
      </w:r>
      <w:r w:rsidR="001F3F1F">
        <w:rPr>
          <w:rFonts w:eastAsia="Times New Roman"/>
          <w:color w:val="000000"/>
          <w:sz w:val="28"/>
          <w:szCs w:val="28"/>
        </w:rPr>
        <w:t>2284000</w:t>
      </w:r>
      <w:r w:rsidRPr="004E53E5">
        <w:rPr>
          <w:sz w:val="28"/>
          <w:szCs w:val="28"/>
        </w:rPr>
        <w:t xml:space="preserve"> руб</w:t>
      </w:r>
      <w:r>
        <w:rPr>
          <w:sz w:val="28"/>
          <w:szCs w:val="28"/>
        </w:rPr>
        <w:t>./3</w:t>
      </w:r>
      <w:r w:rsidRPr="004E53E5">
        <w:rPr>
          <w:sz w:val="28"/>
          <w:szCs w:val="28"/>
        </w:rPr>
        <w:t>года</w:t>
      </w:r>
    </w:p>
    <w:p w:rsidR="00712AED" w:rsidRDefault="00712AED" w:rsidP="00712AED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 w:rsidRPr="008A0222">
        <w:rPr>
          <w:sz w:val="28"/>
          <w:szCs w:val="28"/>
        </w:rPr>
        <w:t>∑</w:t>
      </w:r>
      <w:proofErr w:type="spellStart"/>
      <w:r w:rsidRPr="008A0222">
        <w:rPr>
          <w:sz w:val="28"/>
          <w:szCs w:val="28"/>
        </w:rPr>
        <w:t>ДТДм</w:t>
      </w:r>
      <w:proofErr w:type="spellEnd"/>
      <w:proofErr w:type="gramStart"/>
      <w:r w:rsidRPr="008A0222"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</w:rPr>
        <w:t>=</w:t>
      </w:r>
      <w:r w:rsidR="001F3F1F">
        <w:rPr>
          <w:sz w:val="28"/>
          <w:szCs w:val="28"/>
        </w:rPr>
        <w:t>645000+416000+269000</w:t>
      </w:r>
      <w:r>
        <w:rPr>
          <w:sz w:val="28"/>
          <w:szCs w:val="28"/>
        </w:rPr>
        <w:t>=</w:t>
      </w:r>
      <w:r w:rsidR="001F3F1F">
        <w:rPr>
          <w:sz w:val="28"/>
          <w:szCs w:val="28"/>
        </w:rPr>
        <w:t>1330000</w:t>
      </w:r>
      <w:r w:rsidRPr="00606355">
        <w:rPr>
          <w:sz w:val="28"/>
          <w:szCs w:val="28"/>
        </w:rPr>
        <w:t xml:space="preserve"> </w:t>
      </w:r>
      <w:r w:rsidRPr="004E53E5">
        <w:rPr>
          <w:sz w:val="28"/>
          <w:szCs w:val="28"/>
        </w:rPr>
        <w:t>руб</w:t>
      </w:r>
      <w:r>
        <w:rPr>
          <w:sz w:val="28"/>
          <w:szCs w:val="28"/>
        </w:rPr>
        <w:t>./3</w:t>
      </w:r>
      <w:r w:rsidRPr="004E53E5">
        <w:rPr>
          <w:sz w:val="28"/>
          <w:szCs w:val="28"/>
        </w:rPr>
        <w:t>года</w:t>
      </w:r>
    </w:p>
    <w:p w:rsidR="00712AED" w:rsidRDefault="001F3F1F" w:rsidP="00712AED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>(2284000</w:t>
      </w:r>
      <w:r w:rsidR="00712AED">
        <w:rPr>
          <w:sz w:val="28"/>
          <w:szCs w:val="28"/>
        </w:rPr>
        <w:t>-1603000)/(</w:t>
      </w:r>
      <w:r>
        <w:rPr>
          <w:sz w:val="28"/>
          <w:szCs w:val="28"/>
        </w:rPr>
        <w:t>2284000-1330000</w:t>
      </w:r>
      <w:r w:rsidR="00712AED">
        <w:rPr>
          <w:sz w:val="28"/>
          <w:szCs w:val="28"/>
        </w:rPr>
        <w:t>)=15-15-х/15-55</w:t>
      </w:r>
    </w:p>
    <w:p w:rsidR="00712AED" w:rsidRDefault="001F3F1F" w:rsidP="00712AED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>Х=28,56</w:t>
      </w:r>
      <w:r w:rsidR="00712AED">
        <w:rPr>
          <w:sz w:val="28"/>
          <w:szCs w:val="28"/>
        </w:rPr>
        <w:t>%.</w:t>
      </w:r>
    </w:p>
    <w:p w:rsidR="0013569B" w:rsidRDefault="00D35CFB" w:rsidP="00D35CFB">
      <w:pPr>
        <w:shd w:val="clear" w:color="auto" w:fill="FFFFFF"/>
        <w:spacing w:line="360" w:lineRule="auto"/>
        <w:ind w:left="17" w:hanging="1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Таблица. 9</w:t>
      </w:r>
      <w:r w:rsidR="0013569B">
        <w:rPr>
          <w:spacing w:val="-6"/>
          <w:sz w:val="28"/>
          <w:szCs w:val="28"/>
        </w:rPr>
        <w:t>. Сравнительная таблица</w:t>
      </w:r>
    </w:p>
    <w:tbl>
      <w:tblPr>
        <w:tblStyle w:val="a5"/>
        <w:tblW w:w="0" w:type="auto"/>
        <w:tblInd w:w="17" w:type="dxa"/>
        <w:tblLook w:val="04A0"/>
      </w:tblPr>
      <w:tblGrid>
        <w:gridCol w:w="2785"/>
        <w:gridCol w:w="2409"/>
        <w:gridCol w:w="2127"/>
        <w:gridCol w:w="2232"/>
      </w:tblGrid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Показатель</w:t>
            </w:r>
          </w:p>
        </w:tc>
        <w:tc>
          <w:tcPr>
            <w:tcW w:w="2409" w:type="dxa"/>
            <w:vAlign w:val="center"/>
          </w:tcPr>
          <w:p w:rsidR="0013569B" w:rsidRPr="00D35CFB" w:rsidRDefault="0013569B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Прямая задача №1</w:t>
            </w:r>
          </w:p>
        </w:tc>
        <w:tc>
          <w:tcPr>
            <w:tcW w:w="2127" w:type="dxa"/>
            <w:vAlign w:val="center"/>
          </w:tcPr>
          <w:p w:rsidR="0013569B" w:rsidRPr="00D35CFB" w:rsidRDefault="0013569B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Прямая задача №2</w:t>
            </w:r>
          </w:p>
        </w:tc>
        <w:tc>
          <w:tcPr>
            <w:tcW w:w="2232" w:type="dxa"/>
            <w:vAlign w:val="center"/>
          </w:tcPr>
          <w:p w:rsidR="0013569B" w:rsidRPr="00D35CFB" w:rsidRDefault="0013569B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Обратная задача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Себестоимость пр</w:t>
            </w:r>
            <w:r w:rsidRPr="00D35CFB">
              <w:rPr>
                <w:spacing w:val="-1"/>
                <w:sz w:val="28"/>
              </w:rPr>
              <w:t>о</w:t>
            </w:r>
            <w:r w:rsidRPr="00D35CFB">
              <w:rPr>
                <w:spacing w:val="-1"/>
                <w:sz w:val="28"/>
              </w:rPr>
              <w:t>дукции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1380753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3050710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3224573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Чистая прибыль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331638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723112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1000000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Рентабельность пр</w:t>
            </w:r>
            <w:r w:rsidRPr="00D35CFB">
              <w:rPr>
                <w:spacing w:val="-1"/>
                <w:sz w:val="28"/>
              </w:rPr>
              <w:t>о</w:t>
            </w:r>
            <w:r w:rsidRPr="00D35CFB">
              <w:rPr>
                <w:spacing w:val="-1"/>
                <w:sz w:val="28"/>
              </w:rPr>
              <w:t>дукции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24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24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31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Точка безубыточн</w:t>
            </w:r>
            <w:r w:rsidRPr="00D35CFB">
              <w:rPr>
                <w:spacing w:val="-1"/>
                <w:sz w:val="28"/>
              </w:rPr>
              <w:t>о</w:t>
            </w:r>
            <w:r w:rsidRPr="00D35CFB">
              <w:rPr>
                <w:spacing w:val="-1"/>
                <w:sz w:val="28"/>
              </w:rPr>
              <w:t>сти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80600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166896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166896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ЧДД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3945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48588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681000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ИД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1,04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1,03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1,4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ВНД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19,1</w:t>
            </w:r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17,8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43,56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Срок окупаемости инвестиций с учетом дисконтирования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 xml:space="preserve">3,3 </w:t>
            </w:r>
            <w:proofErr w:type="spellStart"/>
            <w:proofErr w:type="gramStart"/>
            <w:r w:rsidRPr="00D35CFB">
              <w:rPr>
                <w:spacing w:val="-1"/>
                <w:sz w:val="28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2,2 года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1,6 года</w:t>
            </w:r>
          </w:p>
        </w:tc>
      </w:tr>
      <w:tr w:rsidR="0013569B" w:rsidRPr="00D35CFB" w:rsidTr="00D35CFB">
        <w:tc>
          <w:tcPr>
            <w:tcW w:w="2785" w:type="dxa"/>
            <w:vAlign w:val="center"/>
          </w:tcPr>
          <w:p w:rsidR="0013569B" w:rsidRPr="00D35CFB" w:rsidRDefault="0013569B" w:rsidP="00D35CFB">
            <w:pPr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Срок окупаемости инвестиций без учета дисконтирования</w:t>
            </w:r>
          </w:p>
        </w:tc>
        <w:tc>
          <w:tcPr>
            <w:tcW w:w="2409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 xml:space="preserve">3,8 </w:t>
            </w:r>
            <w:proofErr w:type="spellStart"/>
            <w:proofErr w:type="gramStart"/>
            <w:r w:rsidRPr="00D35CFB">
              <w:rPr>
                <w:spacing w:val="-1"/>
                <w:sz w:val="28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2,9 года</w:t>
            </w:r>
          </w:p>
        </w:tc>
        <w:tc>
          <w:tcPr>
            <w:tcW w:w="2232" w:type="dxa"/>
            <w:vAlign w:val="center"/>
          </w:tcPr>
          <w:p w:rsidR="0013569B" w:rsidRPr="00D35CFB" w:rsidRDefault="00BE17DA" w:rsidP="00D35CFB">
            <w:pPr>
              <w:jc w:val="center"/>
              <w:rPr>
                <w:spacing w:val="-1"/>
                <w:sz w:val="28"/>
              </w:rPr>
            </w:pPr>
            <w:r w:rsidRPr="00D35CFB">
              <w:rPr>
                <w:spacing w:val="-1"/>
                <w:sz w:val="28"/>
              </w:rPr>
              <w:t>1,97 года</w:t>
            </w:r>
          </w:p>
        </w:tc>
      </w:tr>
    </w:tbl>
    <w:p w:rsidR="00712AED" w:rsidRDefault="00712AED" w:rsidP="000D0290">
      <w:pPr>
        <w:spacing w:line="360" w:lineRule="auto"/>
        <w:ind w:firstLine="709"/>
        <w:jc w:val="both"/>
        <w:rPr>
          <w:sz w:val="28"/>
          <w:szCs w:val="28"/>
        </w:rPr>
      </w:pPr>
    </w:p>
    <w:p w:rsidR="00353E2D" w:rsidRDefault="00341EC6" w:rsidP="006063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35CFB" w:rsidRDefault="00D35CFB" w:rsidP="00606355">
      <w:pPr>
        <w:spacing w:line="360" w:lineRule="auto"/>
        <w:rPr>
          <w:sz w:val="28"/>
          <w:szCs w:val="28"/>
        </w:rPr>
      </w:pPr>
    </w:p>
    <w:p w:rsidR="00D35CFB" w:rsidRDefault="00D35CFB" w:rsidP="00606355">
      <w:pPr>
        <w:spacing w:line="360" w:lineRule="auto"/>
        <w:rPr>
          <w:sz w:val="28"/>
          <w:szCs w:val="28"/>
        </w:rPr>
      </w:pPr>
    </w:p>
    <w:p w:rsidR="00D35CFB" w:rsidRPr="00D35CFB" w:rsidRDefault="00D35CFB" w:rsidP="00D35CFB">
      <w:pPr>
        <w:pStyle w:val="af2"/>
        <w:spacing w:line="360" w:lineRule="auto"/>
        <w:ind w:left="1080"/>
        <w:jc w:val="center"/>
        <w:rPr>
          <w:b/>
          <w:sz w:val="28"/>
          <w:szCs w:val="28"/>
        </w:rPr>
      </w:pPr>
      <w:r w:rsidRPr="00D35CFB">
        <w:rPr>
          <w:b/>
          <w:sz w:val="28"/>
          <w:szCs w:val="28"/>
        </w:rPr>
        <w:lastRenderedPageBreak/>
        <w:t>Список литературы</w:t>
      </w:r>
    </w:p>
    <w:p w:rsidR="00D35CFB" w:rsidRPr="00D35CFB" w:rsidRDefault="00D35CFB" w:rsidP="00D35CFB">
      <w:pPr>
        <w:pStyle w:val="af2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D35CFB">
        <w:rPr>
          <w:sz w:val="28"/>
          <w:szCs w:val="28"/>
        </w:rPr>
        <w:t>Учебное пособие «экономическая оценка инвестиций» Н.</w:t>
      </w:r>
      <w:r>
        <w:rPr>
          <w:sz w:val="28"/>
          <w:szCs w:val="28"/>
        </w:rPr>
        <w:t xml:space="preserve"> </w:t>
      </w:r>
      <w:r w:rsidRPr="00D35C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D35CFB">
        <w:rPr>
          <w:sz w:val="28"/>
          <w:szCs w:val="28"/>
        </w:rPr>
        <w:t>Юдина, КГЭУ,</w:t>
      </w:r>
      <w:r>
        <w:rPr>
          <w:sz w:val="28"/>
          <w:szCs w:val="28"/>
        </w:rPr>
        <w:t xml:space="preserve"> </w:t>
      </w:r>
      <w:r w:rsidRPr="00D35CFB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:rsidR="00D35CFB" w:rsidRDefault="00D35CFB" w:rsidP="00D35CFB">
      <w:pPr>
        <w:pStyle w:val="af2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Издательский отдел КГЭУ, г. Казань 2004 г., редактор отдела Н.А. Артамонова учебно-методический комплекс «Экономич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оценка инвестиции».</w:t>
      </w:r>
    </w:p>
    <w:p w:rsidR="00D35CFB" w:rsidRDefault="00D35CFB" w:rsidP="00D35CFB">
      <w:pPr>
        <w:pStyle w:val="af2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 А.А., Калинина М.И. учебное пособие: Экономика предприятия.- М.: «Экономика и финансы»,2008</w:t>
      </w:r>
    </w:p>
    <w:p w:rsidR="00D35CFB" w:rsidRPr="005A1294" w:rsidRDefault="00D35CFB" w:rsidP="00D35CFB">
      <w:pPr>
        <w:pStyle w:val="af2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Экономика предприятия: учебник/ под ред. Проф. О.И. Волков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М.:Инфра-М,2007</w:t>
      </w:r>
    </w:p>
    <w:p w:rsidR="00D35CFB" w:rsidRPr="006F5330" w:rsidRDefault="00D35CFB" w:rsidP="00606355">
      <w:pPr>
        <w:spacing w:line="360" w:lineRule="auto"/>
        <w:rPr>
          <w:sz w:val="28"/>
          <w:szCs w:val="28"/>
        </w:rPr>
      </w:pPr>
    </w:p>
    <w:sectPr w:rsidR="00D35CFB" w:rsidRPr="006F5330" w:rsidSect="0051313B">
      <w:headerReference w:type="default" r:id="rId96"/>
      <w:pgSz w:w="11906" w:h="16838" w:code="9"/>
      <w:pgMar w:top="1418" w:right="1134" w:bottom="1134" w:left="1418" w:header="709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A3" w:rsidRDefault="00DF7DA3">
      <w:r>
        <w:separator/>
      </w:r>
    </w:p>
  </w:endnote>
  <w:endnote w:type="continuationSeparator" w:id="0">
    <w:p w:rsidR="00DF7DA3" w:rsidRDefault="00DF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A3" w:rsidRDefault="00DF7DA3">
      <w:r>
        <w:separator/>
      </w:r>
    </w:p>
  </w:footnote>
  <w:footnote w:type="continuationSeparator" w:id="0">
    <w:p w:rsidR="00DF7DA3" w:rsidRDefault="00DF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70" w:rsidRPr="00902D66" w:rsidRDefault="006D4B70" w:rsidP="00902D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>
    <w:nsid w:val="03630C1F"/>
    <w:multiLevelType w:val="hybridMultilevel"/>
    <w:tmpl w:val="8336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007F8"/>
    <w:multiLevelType w:val="hybridMultilevel"/>
    <w:tmpl w:val="EE968966"/>
    <w:lvl w:ilvl="0" w:tplc="1FAC629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70C0283"/>
    <w:multiLevelType w:val="hybridMultilevel"/>
    <w:tmpl w:val="01883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877DED"/>
    <w:multiLevelType w:val="hybridMultilevel"/>
    <w:tmpl w:val="611282FA"/>
    <w:lvl w:ilvl="0" w:tplc="2C5403F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12BE0"/>
    <w:multiLevelType w:val="hybridMultilevel"/>
    <w:tmpl w:val="C23AAF2A"/>
    <w:lvl w:ilvl="0" w:tplc="E818A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A576D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58527C"/>
    <w:multiLevelType w:val="hybridMultilevel"/>
    <w:tmpl w:val="37004EE0"/>
    <w:lvl w:ilvl="0" w:tplc="13449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556F0"/>
    <w:multiLevelType w:val="hybridMultilevel"/>
    <w:tmpl w:val="1A8251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564F3"/>
    <w:multiLevelType w:val="singleLevel"/>
    <w:tmpl w:val="08A0282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>
    <w:nsid w:val="2FD36B5E"/>
    <w:multiLevelType w:val="singleLevel"/>
    <w:tmpl w:val="936AC9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E04528F"/>
    <w:multiLevelType w:val="hybridMultilevel"/>
    <w:tmpl w:val="0CFCA588"/>
    <w:lvl w:ilvl="0" w:tplc="7624E5E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5453758"/>
    <w:multiLevelType w:val="hybridMultilevel"/>
    <w:tmpl w:val="ED78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756D8"/>
    <w:multiLevelType w:val="singleLevel"/>
    <w:tmpl w:val="CF9E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05F02C6"/>
    <w:multiLevelType w:val="hybridMultilevel"/>
    <w:tmpl w:val="2C3C601C"/>
    <w:lvl w:ilvl="0" w:tplc="A6FA3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7AD4"/>
    <w:multiLevelType w:val="hybridMultilevel"/>
    <w:tmpl w:val="DF44B100"/>
    <w:lvl w:ilvl="0" w:tplc="60A03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342E9E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01366D"/>
    <w:multiLevelType w:val="singleLevel"/>
    <w:tmpl w:val="A43E4B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3">
    <w:nsid w:val="6CA417E6"/>
    <w:multiLevelType w:val="singleLevel"/>
    <w:tmpl w:val="FF3E71DC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</w:rPr>
    </w:lvl>
  </w:abstractNum>
  <w:abstractNum w:abstractNumId="24">
    <w:nsid w:val="72643A28"/>
    <w:multiLevelType w:val="hybridMultilevel"/>
    <w:tmpl w:val="50F0872E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2D0556E"/>
    <w:multiLevelType w:val="hybridMultilevel"/>
    <w:tmpl w:val="F3640134"/>
    <w:lvl w:ilvl="0" w:tplc="85DCD9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20C46"/>
    <w:multiLevelType w:val="hybridMultilevel"/>
    <w:tmpl w:val="F808CCE0"/>
    <w:lvl w:ilvl="0" w:tplc="3F00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3EE2">
      <w:numFmt w:val="none"/>
      <w:lvlText w:val=""/>
      <w:lvlJc w:val="left"/>
      <w:pPr>
        <w:tabs>
          <w:tab w:val="num" w:pos="360"/>
        </w:tabs>
      </w:pPr>
    </w:lvl>
    <w:lvl w:ilvl="2" w:tplc="D3889690">
      <w:numFmt w:val="none"/>
      <w:lvlText w:val=""/>
      <w:lvlJc w:val="left"/>
      <w:pPr>
        <w:tabs>
          <w:tab w:val="num" w:pos="360"/>
        </w:tabs>
      </w:pPr>
    </w:lvl>
    <w:lvl w:ilvl="3" w:tplc="84202B88">
      <w:numFmt w:val="none"/>
      <w:lvlText w:val=""/>
      <w:lvlJc w:val="left"/>
      <w:pPr>
        <w:tabs>
          <w:tab w:val="num" w:pos="360"/>
        </w:tabs>
      </w:pPr>
    </w:lvl>
    <w:lvl w:ilvl="4" w:tplc="7944ACD6">
      <w:numFmt w:val="none"/>
      <w:lvlText w:val=""/>
      <w:lvlJc w:val="left"/>
      <w:pPr>
        <w:tabs>
          <w:tab w:val="num" w:pos="360"/>
        </w:tabs>
      </w:pPr>
    </w:lvl>
    <w:lvl w:ilvl="5" w:tplc="1CD68424">
      <w:numFmt w:val="none"/>
      <w:lvlText w:val=""/>
      <w:lvlJc w:val="left"/>
      <w:pPr>
        <w:tabs>
          <w:tab w:val="num" w:pos="360"/>
        </w:tabs>
      </w:pPr>
    </w:lvl>
    <w:lvl w:ilvl="6" w:tplc="E9F879BE">
      <w:numFmt w:val="none"/>
      <w:lvlText w:val=""/>
      <w:lvlJc w:val="left"/>
      <w:pPr>
        <w:tabs>
          <w:tab w:val="num" w:pos="360"/>
        </w:tabs>
      </w:pPr>
    </w:lvl>
    <w:lvl w:ilvl="7" w:tplc="D9C85AB2">
      <w:numFmt w:val="none"/>
      <w:lvlText w:val=""/>
      <w:lvlJc w:val="left"/>
      <w:pPr>
        <w:tabs>
          <w:tab w:val="num" w:pos="360"/>
        </w:tabs>
      </w:pPr>
    </w:lvl>
    <w:lvl w:ilvl="8" w:tplc="BCC0B81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E334A05"/>
    <w:multiLevelType w:val="singleLevel"/>
    <w:tmpl w:val="DC44B15E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15"/>
  </w:num>
  <w:num w:numId="5">
    <w:abstractNumId w:val="24"/>
  </w:num>
  <w:num w:numId="6">
    <w:abstractNumId w:val="21"/>
  </w:num>
  <w:num w:numId="7">
    <w:abstractNumId w:val="8"/>
  </w:num>
  <w:num w:numId="8">
    <w:abstractNumId w:val="11"/>
  </w:num>
  <w:num w:numId="9">
    <w:abstractNumId w:val="1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6"/>
  </w:num>
  <w:num w:numId="22">
    <w:abstractNumId w:val="16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27"/>
    <w:lvlOverride w:ilvl="0">
      <w:startOverride w:val="1"/>
    </w:lvlOverride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2"/>
    <w:lvlOverride w:ilvl="0">
      <w:startOverride w:val="9"/>
    </w:lvlOverride>
  </w:num>
  <w:num w:numId="38">
    <w:abstractNumId w:val="12"/>
    <w:lvlOverride w:ilvl="0">
      <w:startOverride w:val="10"/>
    </w:lvlOverride>
  </w:num>
  <w:num w:numId="39">
    <w:abstractNumId w:val="7"/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775"/>
    <w:rsid w:val="00005FED"/>
    <w:rsid w:val="000074DA"/>
    <w:rsid w:val="0000770C"/>
    <w:rsid w:val="00007E30"/>
    <w:rsid w:val="00014D17"/>
    <w:rsid w:val="00015117"/>
    <w:rsid w:val="000166D4"/>
    <w:rsid w:val="000201C5"/>
    <w:rsid w:val="00030AD3"/>
    <w:rsid w:val="00042DC0"/>
    <w:rsid w:val="0005052C"/>
    <w:rsid w:val="00056EAB"/>
    <w:rsid w:val="00057C11"/>
    <w:rsid w:val="00060422"/>
    <w:rsid w:val="00064ABA"/>
    <w:rsid w:val="000658C9"/>
    <w:rsid w:val="00066847"/>
    <w:rsid w:val="00066881"/>
    <w:rsid w:val="00067A0E"/>
    <w:rsid w:val="00073CFC"/>
    <w:rsid w:val="00081072"/>
    <w:rsid w:val="00081AC5"/>
    <w:rsid w:val="00083F84"/>
    <w:rsid w:val="00084635"/>
    <w:rsid w:val="00090DEC"/>
    <w:rsid w:val="0009726D"/>
    <w:rsid w:val="000972AA"/>
    <w:rsid w:val="000A0C3F"/>
    <w:rsid w:val="000A5375"/>
    <w:rsid w:val="000C7502"/>
    <w:rsid w:val="000C775B"/>
    <w:rsid w:val="000D0290"/>
    <w:rsid w:val="000D28D3"/>
    <w:rsid w:val="000D2942"/>
    <w:rsid w:val="000D5B07"/>
    <w:rsid w:val="000D68AC"/>
    <w:rsid w:val="000D71F0"/>
    <w:rsid w:val="000E2061"/>
    <w:rsid w:val="000E3C8A"/>
    <w:rsid w:val="000E4F47"/>
    <w:rsid w:val="000E6E4B"/>
    <w:rsid w:val="000F1C7D"/>
    <w:rsid w:val="000F388B"/>
    <w:rsid w:val="000F3BD7"/>
    <w:rsid w:val="000F50CE"/>
    <w:rsid w:val="000F5606"/>
    <w:rsid w:val="001037C8"/>
    <w:rsid w:val="00122F17"/>
    <w:rsid w:val="0012381E"/>
    <w:rsid w:val="0012591A"/>
    <w:rsid w:val="001261B6"/>
    <w:rsid w:val="00126CC3"/>
    <w:rsid w:val="00126F52"/>
    <w:rsid w:val="0013569B"/>
    <w:rsid w:val="00141151"/>
    <w:rsid w:val="00142E10"/>
    <w:rsid w:val="0014318B"/>
    <w:rsid w:val="001439B8"/>
    <w:rsid w:val="00157BBF"/>
    <w:rsid w:val="00161BB8"/>
    <w:rsid w:val="00163817"/>
    <w:rsid w:val="00163BF1"/>
    <w:rsid w:val="001648E9"/>
    <w:rsid w:val="00165326"/>
    <w:rsid w:val="00167D9D"/>
    <w:rsid w:val="0017085F"/>
    <w:rsid w:val="001711F0"/>
    <w:rsid w:val="001717F4"/>
    <w:rsid w:val="00177419"/>
    <w:rsid w:val="00187114"/>
    <w:rsid w:val="001925BF"/>
    <w:rsid w:val="001931FB"/>
    <w:rsid w:val="001A6740"/>
    <w:rsid w:val="001B0070"/>
    <w:rsid w:val="001B101F"/>
    <w:rsid w:val="001B2907"/>
    <w:rsid w:val="001B3DC1"/>
    <w:rsid w:val="001B66F7"/>
    <w:rsid w:val="001C181F"/>
    <w:rsid w:val="001C76F4"/>
    <w:rsid w:val="001C7744"/>
    <w:rsid w:val="001C7A23"/>
    <w:rsid w:val="001D0474"/>
    <w:rsid w:val="001D46E4"/>
    <w:rsid w:val="001D5924"/>
    <w:rsid w:val="001E0732"/>
    <w:rsid w:val="001E09B3"/>
    <w:rsid w:val="001E5A88"/>
    <w:rsid w:val="001E7C2C"/>
    <w:rsid w:val="001F3F1F"/>
    <w:rsid w:val="001F42B8"/>
    <w:rsid w:val="001F575B"/>
    <w:rsid w:val="001F622F"/>
    <w:rsid w:val="00210684"/>
    <w:rsid w:val="00212A19"/>
    <w:rsid w:val="002149BF"/>
    <w:rsid w:val="002162E8"/>
    <w:rsid w:val="00217FB5"/>
    <w:rsid w:val="00222612"/>
    <w:rsid w:val="00227538"/>
    <w:rsid w:val="00227B00"/>
    <w:rsid w:val="00232700"/>
    <w:rsid w:val="0023369E"/>
    <w:rsid w:val="00241CF8"/>
    <w:rsid w:val="00243955"/>
    <w:rsid w:val="00247D5C"/>
    <w:rsid w:val="002515A4"/>
    <w:rsid w:val="0025189B"/>
    <w:rsid w:val="00251AB7"/>
    <w:rsid w:val="00251F04"/>
    <w:rsid w:val="0026113D"/>
    <w:rsid w:val="00262CCB"/>
    <w:rsid w:val="00274531"/>
    <w:rsid w:val="0028090C"/>
    <w:rsid w:val="00282B66"/>
    <w:rsid w:val="0028393A"/>
    <w:rsid w:val="00284E64"/>
    <w:rsid w:val="0029070C"/>
    <w:rsid w:val="0029092E"/>
    <w:rsid w:val="002910B3"/>
    <w:rsid w:val="00293512"/>
    <w:rsid w:val="00295D72"/>
    <w:rsid w:val="002A0294"/>
    <w:rsid w:val="002A21A9"/>
    <w:rsid w:val="002A3D51"/>
    <w:rsid w:val="002B2804"/>
    <w:rsid w:val="002B3837"/>
    <w:rsid w:val="002D3ED3"/>
    <w:rsid w:val="002D6B84"/>
    <w:rsid w:val="002E4947"/>
    <w:rsid w:val="002E7355"/>
    <w:rsid w:val="002E785E"/>
    <w:rsid w:val="002F6B4F"/>
    <w:rsid w:val="00301C09"/>
    <w:rsid w:val="0030456E"/>
    <w:rsid w:val="003070FA"/>
    <w:rsid w:val="00310158"/>
    <w:rsid w:val="00310D80"/>
    <w:rsid w:val="0031171C"/>
    <w:rsid w:val="00323F19"/>
    <w:rsid w:val="00326300"/>
    <w:rsid w:val="003273D8"/>
    <w:rsid w:val="0032787F"/>
    <w:rsid w:val="003306EC"/>
    <w:rsid w:val="00330D58"/>
    <w:rsid w:val="00333474"/>
    <w:rsid w:val="0034034E"/>
    <w:rsid w:val="00340EF2"/>
    <w:rsid w:val="00341EC6"/>
    <w:rsid w:val="003428DB"/>
    <w:rsid w:val="00350608"/>
    <w:rsid w:val="00351122"/>
    <w:rsid w:val="00353E2D"/>
    <w:rsid w:val="003544E2"/>
    <w:rsid w:val="00354CC5"/>
    <w:rsid w:val="00360138"/>
    <w:rsid w:val="00367430"/>
    <w:rsid w:val="0037119A"/>
    <w:rsid w:val="00371C95"/>
    <w:rsid w:val="00371F7D"/>
    <w:rsid w:val="00372436"/>
    <w:rsid w:val="0037565B"/>
    <w:rsid w:val="00380679"/>
    <w:rsid w:val="003816A5"/>
    <w:rsid w:val="00381BF8"/>
    <w:rsid w:val="00381D41"/>
    <w:rsid w:val="0038607E"/>
    <w:rsid w:val="003908B8"/>
    <w:rsid w:val="003A5D6D"/>
    <w:rsid w:val="003A6612"/>
    <w:rsid w:val="003B7EF6"/>
    <w:rsid w:val="003C168D"/>
    <w:rsid w:val="003C23EC"/>
    <w:rsid w:val="003C3A83"/>
    <w:rsid w:val="003C72C5"/>
    <w:rsid w:val="003D09BF"/>
    <w:rsid w:val="003D7D36"/>
    <w:rsid w:val="003E3BB0"/>
    <w:rsid w:val="003E3CA3"/>
    <w:rsid w:val="003E6FA0"/>
    <w:rsid w:val="003E74EA"/>
    <w:rsid w:val="003F18D9"/>
    <w:rsid w:val="003F3AEF"/>
    <w:rsid w:val="003F484A"/>
    <w:rsid w:val="00402EFB"/>
    <w:rsid w:val="00412507"/>
    <w:rsid w:val="00412742"/>
    <w:rsid w:val="00417B29"/>
    <w:rsid w:val="00421EF3"/>
    <w:rsid w:val="00424289"/>
    <w:rsid w:val="00424C04"/>
    <w:rsid w:val="00425673"/>
    <w:rsid w:val="00427F65"/>
    <w:rsid w:val="004323C7"/>
    <w:rsid w:val="004328FD"/>
    <w:rsid w:val="0043493C"/>
    <w:rsid w:val="00437FEB"/>
    <w:rsid w:val="00440EBC"/>
    <w:rsid w:val="00445146"/>
    <w:rsid w:val="00445817"/>
    <w:rsid w:val="00445DE7"/>
    <w:rsid w:val="004536DB"/>
    <w:rsid w:val="004633E9"/>
    <w:rsid w:val="00465598"/>
    <w:rsid w:val="0046761B"/>
    <w:rsid w:val="0047132B"/>
    <w:rsid w:val="00472C46"/>
    <w:rsid w:val="00472FF2"/>
    <w:rsid w:val="00481D83"/>
    <w:rsid w:val="00485AB8"/>
    <w:rsid w:val="004935DE"/>
    <w:rsid w:val="004958FA"/>
    <w:rsid w:val="004A322F"/>
    <w:rsid w:val="004A4D61"/>
    <w:rsid w:val="004A5C6A"/>
    <w:rsid w:val="004B329C"/>
    <w:rsid w:val="004B4535"/>
    <w:rsid w:val="004B72CE"/>
    <w:rsid w:val="004B7449"/>
    <w:rsid w:val="004B7AB2"/>
    <w:rsid w:val="004C19FF"/>
    <w:rsid w:val="004C23FF"/>
    <w:rsid w:val="004C446A"/>
    <w:rsid w:val="004C7214"/>
    <w:rsid w:val="004D2527"/>
    <w:rsid w:val="004D2BA5"/>
    <w:rsid w:val="004E53A8"/>
    <w:rsid w:val="004F794F"/>
    <w:rsid w:val="005037ED"/>
    <w:rsid w:val="00505146"/>
    <w:rsid w:val="0051313B"/>
    <w:rsid w:val="0052100C"/>
    <w:rsid w:val="00522B3C"/>
    <w:rsid w:val="00524D8F"/>
    <w:rsid w:val="00526BB2"/>
    <w:rsid w:val="00530604"/>
    <w:rsid w:val="00530802"/>
    <w:rsid w:val="005321EC"/>
    <w:rsid w:val="00543983"/>
    <w:rsid w:val="0054570E"/>
    <w:rsid w:val="00553292"/>
    <w:rsid w:val="00555EC7"/>
    <w:rsid w:val="00562341"/>
    <w:rsid w:val="00566B30"/>
    <w:rsid w:val="00571F20"/>
    <w:rsid w:val="005733A0"/>
    <w:rsid w:val="0058058C"/>
    <w:rsid w:val="00581A85"/>
    <w:rsid w:val="00583FF0"/>
    <w:rsid w:val="005918E2"/>
    <w:rsid w:val="00591C51"/>
    <w:rsid w:val="00592198"/>
    <w:rsid w:val="005940DC"/>
    <w:rsid w:val="005A009F"/>
    <w:rsid w:val="005A234D"/>
    <w:rsid w:val="005A647F"/>
    <w:rsid w:val="005B7600"/>
    <w:rsid w:val="005C156B"/>
    <w:rsid w:val="005C1658"/>
    <w:rsid w:val="005C2561"/>
    <w:rsid w:val="005C4773"/>
    <w:rsid w:val="005D204C"/>
    <w:rsid w:val="005D713C"/>
    <w:rsid w:val="005E0602"/>
    <w:rsid w:val="005E594B"/>
    <w:rsid w:val="005F0C33"/>
    <w:rsid w:val="005F2B67"/>
    <w:rsid w:val="005F623D"/>
    <w:rsid w:val="005F65A9"/>
    <w:rsid w:val="0060389F"/>
    <w:rsid w:val="006059F0"/>
    <w:rsid w:val="00606355"/>
    <w:rsid w:val="00611ACA"/>
    <w:rsid w:val="006165B6"/>
    <w:rsid w:val="00624313"/>
    <w:rsid w:val="00624F45"/>
    <w:rsid w:val="00630CF3"/>
    <w:rsid w:val="00633DC9"/>
    <w:rsid w:val="006364BA"/>
    <w:rsid w:val="0064427B"/>
    <w:rsid w:val="00644ADE"/>
    <w:rsid w:val="00646EA1"/>
    <w:rsid w:val="006470F4"/>
    <w:rsid w:val="006477F7"/>
    <w:rsid w:val="00651597"/>
    <w:rsid w:val="006522C3"/>
    <w:rsid w:val="0065267D"/>
    <w:rsid w:val="006576BA"/>
    <w:rsid w:val="00660874"/>
    <w:rsid w:val="00660E00"/>
    <w:rsid w:val="00670622"/>
    <w:rsid w:val="006729B1"/>
    <w:rsid w:val="00673F8B"/>
    <w:rsid w:val="0068772C"/>
    <w:rsid w:val="00692C2D"/>
    <w:rsid w:val="006954C7"/>
    <w:rsid w:val="006A3285"/>
    <w:rsid w:val="006A4930"/>
    <w:rsid w:val="006A4D6A"/>
    <w:rsid w:val="006B413C"/>
    <w:rsid w:val="006B7022"/>
    <w:rsid w:val="006B71E5"/>
    <w:rsid w:val="006C16BC"/>
    <w:rsid w:val="006C1E9A"/>
    <w:rsid w:val="006D2AC6"/>
    <w:rsid w:val="006D4B70"/>
    <w:rsid w:val="006D563E"/>
    <w:rsid w:val="006D6030"/>
    <w:rsid w:val="006D6B4F"/>
    <w:rsid w:val="006E0D0C"/>
    <w:rsid w:val="006E16AE"/>
    <w:rsid w:val="006E5D40"/>
    <w:rsid w:val="006E6741"/>
    <w:rsid w:val="006F5330"/>
    <w:rsid w:val="006F660F"/>
    <w:rsid w:val="006F7D49"/>
    <w:rsid w:val="00702BEC"/>
    <w:rsid w:val="00705D22"/>
    <w:rsid w:val="0071115B"/>
    <w:rsid w:val="00712AED"/>
    <w:rsid w:val="00716EAE"/>
    <w:rsid w:val="007231E0"/>
    <w:rsid w:val="0072385B"/>
    <w:rsid w:val="00730379"/>
    <w:rsid w:val="00734E2C"/>
    <w:rsid w:val="007351D2"/>
    <w:rsid w:val="00743910"/>
    <w:rsid w:val="00743D5F"/>
    <w:rsid w:val="00744C87"/>
    <w:rsid w:val="0074677A"/>
    <w:rsid w:val="00750C43"/>
    <w:rsid w:val="007535A4"/>
    <w:rsid w:val="00756E10"/>
    <w:rsid w:val="00760030"/>
    <w:rsid w:val="007616C6"/>
    <w:rsid w:val="007665C7"/>
    <w:rsid w:val="00771E37"/>
    <w:rsid w:val="00773121"/>
    <w:rsid w:val="007760D8"/>
    <w:rsid w:val="007765EC"/>
    <w:rsid w:val="007822A8"/>
    <w:rsid w:val="00782A58"/>
    <w:rsid w:val="00787FAD"/>
    <w:rsid w:val="00793323"/>
    <w:rsid w:val="007961F5"/>
    <w:rsid w:val="00796629"/>
    <w:rsid w:val="007A06EC"/>
    <w:rsid w:val="007A32D2"/>
    <w:rsid w:val="007A4159"/>
    <w:rsid w:val="007A7A9E"/>
    <w:rsid w:val="007B1E26"/>
    <w:rsid w:val="007B2681"/>
    <w:rsid w:val="007B376B"/>
    <w:rsid w:val="007B6CA4"/>
    <w:rsid w:val="007C40D1"/>
    <w:rsid w:val="007D290A"/>
    <w:rsid w:val="007D3F23"/>
    <w:rsid w:val="007D6547"/>
    <w:rsid w:val="007D70DE"/>
    <w:rsid w:val="007D7200"/>
    <w:rsid w:val="007E0188"/>
    <w:rsid w:val="007E03EB"/>
    <w:rsid w:val="007E07D2"/>
    <w:rsid w:val="007E249F"/>
    <w:rsid w:val="007E3C90"/>
    <w:rsid w:val="007E7273"/>
    <w:rsid w:val="007F2C15"/>
    <w:rsid w:val="007F69EA"/>
    <w:rsid w:val="007F7000"/>
    <w:rsid w:val="007F73EF"/>
    <w:rsid w:val="008001A3"/>
    <w:rsid w:val="008007EB"/>
    <w:rsid w:val="00802512"/>
    <w:rsid w:val="00803DA1"/>
    <w:rsid w:val="008042D3"/>
    <w:rsid w:val="00804BEA"/>
    <w:rsid w:val="00805383"/>
    <w:rsid w:val="0081117B"/>
    <w:rsid w:val="00811249"/>
    <w:rsid w:val="00814487"/>
    <w:rsid w:val="00817066"/>
    <w:rsid w:val="0082057F"/>
    <w:rsid w:val="008273BB"/>
    <w:rsid w:val="00830DE2"/>
    <w:rsid w:val="00833450"/>
    <w:rsid w:val="008372AF"/>
    <w:rsid w:val="008415E8"/>
    <w:rsid w:val="00842B94"/>
    <w:rsid w:val="00842EB1"/>
    <w:rsid w:val="0084769A"/>
    <w:rsid w:val="00853F39"/>
    <w:rsid w:val="0086019C"/>
    <w:rsid w:val="008613E7"/>
    <w:rsid w:val="008635AE"/>
    <w:rsid w:val="00870DCA"/>
    <w:rsid w:val="008713C6"/>
    <w:rsid w:val="00871C1B"/>
    <w:rsid w:val="00880493"/>
    <w:rsid w:val="00880B5E"/>
    <w:rsid w:val="0088704D"/>
    <w:rsid w:val="0089078A"/>
    <w:rsid w:val="00894661"/>
    <w:rsid w:val="008979F6"/>
    <w:rsid w:val="00897E20"/>
    <w:rsid w:val="008A0B2D"/>
    <w:rsid w:val="008B0EC9"/>
    <w:rsid w:val="008B7160"/>
    <w:rsid w:val="008C1BF1"/>
    <w:rsid w:val="008C5454"/>
    <w:rsid w:val="008D22A6"/>
    <w:rsid w:val="008E276A"/>
    <w:rsid w:val="008E4212"/>
    <w:rsid w:val="008E6244"/>
    <w:rsid w:val="008E6F4D"/>
    <w:rsid w:val="008F2FF8"/>
    <w:rsid w:val="00900CE2"/>
    <w:rsid w:val="00902D66"/>
    <w:rsid w:val="00902EE3"/>
    <w:rsid w:val="00913C33"/>
    <w:rsid w:val="0092017E"/>
    <w:rsid w:val="009215F9"/>
    <w:rsid w:val="00932A42"/>
    <w:rsid w:val="009360B0"/>
    <w:rsid w:val="00945222"/>
    <w:rsid w:val="0095080F"/>
    <w:rsid w:val="009525CD"/>
    <w:rsid w:val="0095708D"/>
    <w:rsid w:val="009644A4"/>
    <w:rsid w:val="009724CA"/>
    <w:rsid w:val="00972A4B"/>
    <w:rsid w:val="0097332C"/>
    <w:rsid w:val="00981A2F"/>
    <w:rsid w:val="00981C31"/>
    <w:rsid w:val="00981C74"/>
    <w:rsid w:val="009822F4"/>
    <w:rsid w:val="009837BD"/>
    <w:rsid w:val="00983A97"/>
    <w:rsid w:val="00986AD7"/>
    <w:rsid w:val="00986DAB"/>
    <w:rsid w:val="00993744"/>
    <w:rsid w:val="00994BC1"/>
    <w:rsid w:val="009960E8"/>
    <w:rsid w:val="00996F16"/>
    <w:rsid w:val="009A0EFA"/>
    <w:rsid w:val="009A2DC0"/>
    <w:rsid w:val="009A300C"/>
    <w:rsid w:val="009A5B2F"/>
    <w:rsid w:val="009C1E9D"/>
    <w:rsid w:val="009D6F0A"/>
    <w:rsid w:val="009E34C8"/>
    <w:rsid w:val="009F33FD"/>
    <w:rsid w:val="00A10BAE"/>
    <w:rsid w:val="00A124D6"/>
    <w:rsid w:val="00A228D4"/>
    <w:rsid w:val="00A2642E"/>
    <w:rsid w:val="00A30FD2"/>
    <w:rsid w:val="00A316D4"/>
    <w:rsid w:val="00A319C7"/>
    <w:rsid w:val="00A3482F"/>
    <w:rsid w:val="00A41B80"/>
    <w:rsid w:val="00A43112"/>
    <w:rsid w:val="00A43F04"/>
    <w:rsid w:val="00A51925"/>
    <w:rsid w:val="00A557E5"/>
    <w:rsid w:val="00A55C7A"/>
    <w:rsid w:val="00A66453"/>
    <w:rsid w:val="00A664A9"/>
    <w:rsid w:val="00A67832"/>
    <w:rsid w:val="00A72D85"/>
    <w:rsid w:val="00A73CB6"/>
    <w:rsid w:val="00A813F4"/>
    <w:rsid w:val="00A81C6E"/>
    <w:rsid w:val="00A86C42"/>
    <w:rsid w:val="00A91E71"/>
    <w:rsid w:val="00AA2982"/>
    <w:rsid w:val="00AB1EF2"/>
    <w:rsid w:val="00AB2C63"/>
    <w:rsid w:val="00AB3262"/>
    <w:rsid w:val="00AB4BB6"/>
    <w:rsid w:val="00AB5A25"/>
    <w:rsid w:val="00AB7AB2"/>
    <w:rsid w:val="00AC2708"/>
    <w:rsid w:val="00AD011C"/>
    <w:rsid w:val="00AD0862"/>
    <w:rsid w:val="00AD1D0E"/>
    <w:rsid w:val="00AD2DEF"/>
    <w:rsid w:val="00AD4C1F"/>
    <w:rsid w:val="00AD7566"/>
    <w:rsid w:val="00AE1775"/>
    <w:rsid w:val="00AE1B0E"/>
    <w:rsid w:val="00AE523C"/>
    <w:rsid w:val="00AE6498"/>
    <w:rsid w:val="00AF0F6D"/>
    <w:rsid w:val="00AF274F"/>
    <w:rsid w:val="00AF6886"/>
    <w:rsid w:val="00B00B97"/>
    <w:rsid w:val="00B00BFE"/>
    <w:rsid w:val="00B00F77"/>
    <w:rsid w:val="00B01B9E"/>
    <w:rsid w:val="00B108E8"/>
    <w:rsid w:val="00B11028"/>
    <w:rsid w:val="00B13516"/>
    <w:rsid w:val="00B157D3"/>
    <w:rsid w:val="00B20AA2"/>
    <w:rsid w:val="00B2112E"/>
    <w:rsid w:val="00B23075"/>
    <w:rsid w:val="00B237B4"/>
    <w:rsid w:val="00B2388D"/>
    <w:rsid w:val="00B24285"/>
    <w:rsid w:val="00B30F5B"/>
    <w:rsid w:val="00B313DA"/>
    <w:rsid w:val="00B31F8D"/>
    <w:rsid w:val="00B339EF"/>
    <w:rsid w:val="00B365DE"/>
    <w:rsid w:val="00B370D7"/>
    <w:rsid w:val="00B37D5B"/>
    <w:rsid w:val="00B468C2"/>
    <w:rsid w:val="00B50F94"/>
    <w:rsid w:val="00B54BFE"/>
    <w:rsid w:val="00B55B92"/>
    <w:rsid w:val="00B56871"/>
    <w:rsid w:val="00B606F3"/>
    <w:rsid w:val="00B60B47"/>
    <w:rsid w:val="00B633B5"/>
    <w:rsid w:val="00B65B96"/>
    <w:rsid w:val="00B734B1"/>
    <w:rsid w:val="00B73BD9"/>
    <w:rsid w:val="00B74DD2"/>
    <w:rsid w:val="00B76778"/>
    <w:rsid w:val="00B769EE"/>
    <w:rsid w:val="00B770FD"/>
    <w:rsid w:val="00B771D8"/>
    <w:rsid w:val="00B824E9"/>
    <w:rsid w:val="00B92715"/>
    <w:rsid w:val="00B956C5"/>
    <w:rsid w:val="00B9749E"/>
    <w:rsid w:val="00B97E88"/>
    <w:rsid w:val="00BA3FBB"/>
    <w:rsid w:val="00BA78F9"/>
    <w:rsid w:val="00BB2885"/>
    <w:rsid w:val="00BB3C5D"/>
    <w:rsid w:val="00BB5D73"/>
    <w:rsid w:val="00BC20BC"/>
    <w:rsid w:val="00BC6EAF"/>
    <w:rsid w:val="00BD5B36"/>
    <w:rsid w:val="00BE13FD"/>
    <w:rsid w:val="00BE17DA"/>
    <w:rsid w:val="00BF29FA"/>
    <w:rsid w:val="00C01E80"/>
    <w:rsid w:val="00C02BF2"/>
    <w:rsid w:val="00C04592"/>
    <w:rsid w:val="00C05A43"/>
    <w:rsid w:val="00C07A47"/>
    <w:rsid w:val="00C10760"/>
    <w:rsid w:val="00C13E8B"/>
    <w:rsid w:val="00C1613D"/>
    <w:rsid w:val="00C167C3"/>
    <w:rsid w:val="00C177A1"/>
    <w:rsid w:val="00C200B7"/>
    <w:rsid w:val="00C219E3"/>
    <w:rsid w:val="00C21D7D"/>
    <w:rsid w:val="00C221C1"/>
    <w:rsid w:val="00C26CD4"/>
    <w:rsid w:val="00C26E76"/>
    <w:rsid w:val="00C30FE5"/>
    <w:rsid w:val="00C31903"/>
    <w:rsid w:val="00C35AAB"/>
    <w:rsid w:val="00C3681B"/>
    <w:rsid w:val="00C40386"/>
    <w:rsid w:val="00C40EFE"/>
    <w:rsid w:val="00C450EA"/>
    <w:rsid w:val="00C472CD"/>
    <w:rsid w:val="00C57064"/>
    <w:rsid w:val="00C62CBE"/>
    <w:rsid w:val="00C66BBF"/>
    <w:rsid w:val="00C675EF"/>
    <w:rsid w:val="00C730BC"/>
    <w:rsid w:val="00C741D5"/>
    <w:rsid w:val="00C77FCE"/>
    <w:rsid w:val="00C86C0B"/>
    <w:rsid w:val="00C8729B"/>
    <w:rsid w:val="00C91E72"/>
    <w:rsid w:val="00CA3F55"/>
    <w:rsid w:val="00CB469C"/>
    <w:rsid w:val="00CB58C2"/>
    <w:rsid w:val="00CB59B0"/>
    <w:rsid w:val="00CB79EB"/>
    <w:rsid w:val="00CC224D"/>
    <w:rsid w:val="00CC3CF2"/>
    <w:rsid w:val="00CD01DB"/>
    <w:rsid w:val="00CD2561"/>
    <w:rsid w:val="00CD2E8F"/>
    <w:rsid w:val="00CD35A0"/>
    <w:rsid w:val="00CD42EA"/>
    <w:rsid w:val="00CE24F4"/>
    <w:rsid w:val="00CE3033"/>
    <w:rsid w:val="00CE3217"/>
    <w:rsid w:val="00CE599B"/>
    <w:rsid w:val="00CE621B"/>
    <w:rsid w:val="00CF2F01"/>
    <w:rsid w:val="00CF6493"/>
    <w:rsid w:val="00D14958"/>
    <w:rsid w:val="00D14B3A"/>
    <w:rsid w:val="00D152EF"/>
    <w:rsid w:val="00D15E5D"/>
    <w:rsid w:val="00D20E69"/>
    <w:rsid w:val="00D247AB"/>
    <w:rsid w:val="00D25947"/>
    <w:rsid w:val="00D263E1"/>
    <w:rsid w:val="00D2643D"/>
    <w:rsid w:val="00D35031"/>
    <w:rsid w:val="00D35CFB"/>
    <w:rsid w:val="00D37C3F"/>
    <w:rsid w:val="00D417FF"/>
    <w:rsid w:val="00D451C0"/>
    <w:rsid w:val="00D45310"/>
    <w:rsid w:val="00D533A0"/>
    <w:rsid w:val="00D604A7"/>
    <w:rsid w:val="00D73027"/>
    <w:rsid w:val="00D75A20"/>
    <w:rsid w:val="00D80C40"/>
    <w:rsid w:val="00D837E5"/>
    <w:rsid w:val="00D8715C"/>
    <w:rsid w:val="00D874C5"/>
    <w:rsid w:val="00D90A12"/>
    <w:rsid w:val="00D9497F"/>
    <w:rsid w:val="00DA1521"/>
    <w:rsid w:val="00DA7D55"/>
    <w:rsid w:val="00DB29A3"/>
    <w:rsid w:val="00DB4D27"/>
    <w:rsid w:val="00DB6FDD"/>
    <w:rsid w:val="00DC2914"/>
    <w:rsid w:val="00DC2E27"/>
    <w:rsid w:val="00DC4916"/>
    <w:rsid w:val="00DC4BEF"/>
    <w:rsid w:val="00DC511A"/>
    <w:rsid w:val="00DC6A51"/>
    <w:rsid w:val="00DD0AE0"/>
    <w:rsid w:val="00DD297F"/>
    <w:rsid w:val="00DD48B8"/>
    <w:rsid w:val="00DE0F86"/>
    <w:rsid w:val="00DE22DF"/>
    <w:rsid w:val="00DE4467"/>
    <w:rsid w:val="00DF2800"/>
    <w:rsid w:val="00DF283C"/>
    <w:rsid w:val="00DF4BE7"/>
    <w:rsid w:val="00DF7DA3"/>
    <w:rsid w:val="00E05143"/>
    <w:rsid w:val="00E1022C"/>
    <w:rsid w:val="00E10D19"/>
    <w:rsid w:val="00E121F4"/>
    <w:rsid w:val="00E13FF9"/>
    <w:rsid w:val="00E2061F"/>
    <w:rsid w:val="00E2340B"/>
    <w:rsid w:val="00E303CF"/>
    <w:rsid w:val="00E33A70"/>
    <w:rsid w:val="00E3510A"/>
    <w:rsid w:val="00E42BF5"/>
    <w:rsid w:val="00E4354D"/>
    <w:rsid w:val="00E53A08"/>
    <w:rsid w:val="00E61781"/>
    <w:rsid w:val="00E6315F"/>
    <w:rsid w:val="00E63B44"/>
    <w:rsid w:val="00E6413B"/>
    <w:rsid w:val="00E6484D"/>
    <w:rsid w:val="00E65AA9"/>
    <w:rsid w:val="00E75D78"/>
    <w:rsid w:val="00E77BE5"/>
    <w:rsid w:val="00E86EE3"/>
    <w:rsid w:val="00E8717A"/>
    <w:rsid w:val="00E875F2"/>
    <w:rsid w:val="00E90698"/>
    <w:rsid w:val="00E96928"/>
    <w:rsid w:val="00EA06C6"/>
    <w:rsid w:val="00EA09A3"/>
    <w:rsid w:val="00EB3CD6"/>
    <w:rsid w:val="00EB5808"/>
    <w:rsid w:val="00EC1ADB"/>
    <w:rsid w:val="00EC2A5A"/>
    <w:rsid w:val="00EC71BE"/>
    <w:rsid w:val="00ED13EE"/>
    <w:rsid w:val="00ED3FD5"/>
    <w:rsid w:val="00ED76A1"/>
    <w:rsid w:val="00EE04DD"/>
    <w:rsid w:val="00EE0CD2"/>
    <w:rsid w:val="00EE0E3A"/>
    <w:rsid w:val="00EE68D1"/>
    <w:rsid w:val="00EE6E58"/>
    <w:rsid w:val="00EF0873"/>
    <w:rsid w:val="00EF2116"/>
    <w:rsid w:val="00F041E6"/>
    <w:rsid w:val="00F05FCF"/>
    <w:rsid w:val="00F204EB"/>
    <w:rsid w:val="00F20A3A"/>
    <w:rsid w:val="00F21AC0"/>
    <w:rsid w:val="00F22546"/>
    <w:rsid w:val="00F23089"/>
    <w:rsid w:val="00F23E39"/>
    <w:rsid w:val="00F301A8"/>
    <w:rsid w:val="00F346DD"/>
    <w:rsid w:val="00F41376"/>
    <w:rsid w:val="00F459E0"/>
    <w:rsid w:val="00F51803"/>
    <w:rsid w:val="00F51D04"/>
    <w:rsid w:val="00F5514A"/>
    <w:rsid w:val="00F61CB8"/>
    <w:rsid w:val="00F66DF4"/>
    <w:rsid w:val="00F752C9"/>
    <w:rsid w:val="00F76FAE"/>
    <w:rsid w:val="00F8436D"/>
    <w:rsid w:val="00F8782F"/>
    <w:rsid w:val="00F9343F"/>
    <w:rsid w:val="00F93B85"/>
    <w:rsid w:val="00F9487B"/>
    <w:rsid w:val="00F96445"/>
    <w:rsid w:val="00FA5F64"/>
    <w:rsid w:val="00FA7559"/>
    <w:rsid w:val="00FB2174"/>
    <w:rsid w:val="00FB31FD"/>
    <w:rsid w:val="00FC0169"/>
    <w:rsid w:val="00FC5972"/>
    <w:rsid w:val="00FD0316"/>
    <w:rsid w:val="00FD1E74"/>
    <w:rsid w:val="00FD4E4B"/>
    <w:rsid w:val="00FE5842"/>
    <w:rsid w:val="00FE6EF2"/>
    <w:rsid w:val="00FF0FA4"/>
    <w:rsid w:val="00FF1634"/>
    <w:rsid w:val="00FF1AF2"/>
    <w:rsid w:val="00FF2341"/>
    <w:rsid w:val="00FF3E16"/>
    <w:rsid w:val="00FF42B3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after="100"/>
    </w:pPr>
  </w:style>
  <w:style w:type="paragraph" w:styleId="26">
    <w:name w:val="toc 2"/>
    <w:basedOn w:val="a"/>
    <w:next w:val="a"/>
    <w:autoRedefine/>
    <w:uiPriority w:val="39"/>
    <w:qFormat/>
    <w:rsid w:val="00543983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character" w:styleId="afd">
    <w:name w:val="Emphasis"/>
    <w:basedOn w:val="a0"/>
    <w:uiPriority w:val="20"/>
    <w:qFormat/>
    <w:rsid w:val="0064427B"/>
    <w:rPr>
      <w:i/>
      <w:iCs/>
    </w:rPr>
  </w:style>
  <w:style w:type="character" w:customStyle="1" w:styleId="fs19">
    <w:name w:val="fs19"/>
    <w:basedOn w:val="a0"/>
    <w:rsid w:val="00D35CFB"/>
  </w:style>
  <w:style w:type="character" w:customStyle="1" w:styleId="cf1">
    <w:name w:val="cf1"/>
    <w:basedOn w:val="a0"/>
    <w:rsid w:val="00D3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after="100"/>
    </w:pPr>
  </w:style>
  <w:style w:type="paragraph" w:styleId="26">
    <w:name w:val="toc 2"/>
    <w:basedOn w:val="a"/>
    <w:next w:val="a"/>
    <w:autoRedefine/>
    <w:uiPriority w:val="39"/>
    <w:qFormat/>
    <w:rsid w:val="00543983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character" w:styleId="afd">
    <w:name w:val="Emphasis"/>
    <w:basedOn w:val="a0"/>
    <w:uiPriority w:val="20"/>
    <w:qFormat/>
    <w:rsid w:val="0064427B"/>
    <w:rPr>
      <w:i/>
      <w:iCs/>
    </w:rPr>
  </w:style>
  <w:style w:type="character" w:customStyle="1" w:styleId="fs19">
    <w:name w:val="fs19"/>
    <w:basedOn w:val="a0"/>
    <w:rsid w:val="00D35CFB"/>
  </w:style>
  <w:style w:type="character" w:customStyle="1" w:styleId="cf1">
    <w:name w:val="cf1"/>
    <w:basedOn w:val="a0"/>
    <w:rsid w:val="00D35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2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1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63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01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26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8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530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1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3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2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6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21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7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53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chart" Target="charts/chart1.xml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chart" Target="charts/chart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2593.34</c:v>
                </c:pt>
                <c:pt idx="1">
                  <c:v>2593.34</c:v>
                </c:pt>
                <c:pt idx="2">
                  <c:v>2593.34</c:v>
                </c:pt>
                <c:pt idx="3">
                  <c:v>2593.34</c:v>
                </c:pt>
                <c:pt idx="4">
                  <c:v>2593.34</c:v>
                </c:pt>
                <c:pt idx="5">
                  <c:v>2593.34</c:v>
                </c:pt>
                <c:pt idx="6">
                  <c:v>2593.34</c:v>
                </c:pt>
                <c:pt idx="7">
                  <c:v>2593.34</c:v>
                </c:pt>
                <c:pt idx="8">
                  <c:v>2593.34</c:v>
                </c:pt>
                <c:pt idx="9">
                  <c:v>2593.34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543</c:v>
                </c:pt>
                <c:pt idx="1">
                  <c:v>1086</c:v>
                </c:pt>
                <c:pt idx="2">
                  <c:v>1629</c:v>
                </c:pt>
                <c:pt idx="3">
                  <c:v>2172</c:v>
                </c:pt>
                <c:pt idx="4">
                  <c:v>2715</c:v>
                </c:pt>
                <c:pt idx="5">
                  <c:v>3258</c:v>
                </c:pt>
                <c:pt idx="6">
                  <c:v>3801</c:v>
                </c:pt>
                <c:pt idx="7">
                  <c:v>4344</c:v>
                </c:pt>
                <c:pt idx="8">
                  <c:v>4887</c:v>
                </c:pt>
                <c:pt idx="9">
                  <c:v>5430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1381</c:v>
                </c:pt>
                <c:pt idx="1">
                  <c:v>2762</c:v>
                </c:pt>
                <c:pt idx="2">
                  <c:v>4143</c:v>
                </c:pt>
                <c:pt idx="3">
                  <c:v>5524</c:v>
                </c:pt>
                <c:pt idx="4">
                  <c:v>6905</c:v>
                </c:pt>
                <c:pt idx="5">
                  <c:v>8286</c:v>
                </c:pt>
                <c:pt idx="6">
                  <c:v>9667</c:v>
                </c:pt>
                <c:pt idx="7">
                  <c:v>11048</c:v>
                </c:pt>
                <c:pt idx="8">
                  <c:v>12429</c:v>
                </c:pt>
                <c:pt idx="9">
                  <c:v>13810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3136.34</c:v>
                </c:pt>
                <c:pt idx="1">
                  <c:v>3679.34</c:v>
                </c:pt>
                <c:pt idx="2">
                  <c:v>4222.34</c:v>
                </c:pt>
                <c:pt idx="3">
                  <c:v>4765.34</c:v>
                </c:pt>
                <c:pt idx="4">
                  <c:v>5308.34</c:v>
                </c:pt>
                <c:pt idx="5">
                  <c:v>5851.34</c:v>
                </c:pt>
                <c:pt idx="6">
                  <c:v>6394.34</c:v>
                </c:pt>
                <c:pt idx="7">
                  <c:v>6937.34</c:v>
                </c:pt>
                <c:pt idx="8">
                  <c:v>7480.34</c:v>
                </c:pt>
                <c:pt idx="9">
                  <c:v>8023.34</c:v>
                </c:pt>
              </c:numCache>
            </c:numRef>
          </c:val>
        </c:ser>
        <c:marker val="1"/>
        <c:axId val="56390784"/>
        <c:axId val="56392320"/>
      </c:lineChart>
      <c:catAx>
        <c:axId val="56390784"/>
        <c:scaling>
          <c:orientation val="minMax"/>
        </c:scaling>
        <c:axPos val="b"/>
        <c:numFmt formatCode="General" sourceLinked="1"/>
        <c:tickLblPos val="nextTo"/>
        <c:crossAx val="56392320"/>
        <c:crosses val="autoZero"/>
        <c:auto val="1"/>
        <c:lblAlgn val="ctr"/>
        <c:lblOffset val="100"/>
      </c:catAx>
      <c:valAx>
        <c:axId val="56392320"/>
        <c:scaling>
          <c:orientation val="minMax"/>
          <c:max val="15000"/>
        </c:scaling>
        <c:axPos val="l"/>
        <c:majorGridlines/>
        <c:numFmt formatCode="General" sourceLinked="1"/>
        <c:tickLblPos val="nextTo"/>
        <c:crossAx val="56390784"/>
        <c:crosses val="autoZero"/>
        <c:crossBetween val="between"/>
        <c:majorUnit val="500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1500</c:v>
                </c:pt>
                <c:pt idx="1">
                  <c:v>3000</c:v>
                </c:pt>
                <c:pt idx="2">
                  <c:v>4500</c:v>
                </c:pt>
                <c:pt idx="3">
                  <c:v>6000</c:v>
                </c:pt>
                <c:pt idx="4">
                  <c:v>7500</c:v>
                </c:pt>
                <c:pt idx="5">
                  <c:v>9000</c:v>
                </c:pt>
                <c:pt idx="6">
                  <c:v>10500</c:v>
                </c:pt>
                <c:pt idx="7">
                  <c:v>12000</c:v>
                </c:pt>
                <c:pt idx="8">
                  <c:v>13500</c:v>
                </c:pt>
                <c:pt idx="9">
                  <c:v>15000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136578</c:v>
                </c:pt>
                <c:pt idx="1">
                  <c:v>136578</c:v>
                </c:pt>
                <c:pt idx="2">
                  <c:v>136578</c:v>
                </c:pt>
                <c:pt idx="3">
                  <c:v>136578</c:v>
                </c:pt>
                <c:pt idx="4">
                  <c:v>136578</c:v>
                </c:pt>
                <c:pt idx="5">
                  <c:v>136578</c:v>
                </c:pt>
                <c:pt idx="6">
                  <c:v>136578</c:v>
                </c:pt>
                <c:pt idx="7">
                  <c:v>136578</c:v>
                </c:pt>
                <c:pt idx="8">
                  <c:v>136578</c:v>
                </c:pt>
                <c:pt idx="9">
                  <c:v>136578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1500</c:v>
                </c:pt>
                <c:pt idx="1">
                  <c:v>3000</c:v>
                </c:pt>
                <c:pt idx="2">
                  <c:v>4500</c:v>
                </c:pt>
                <c:pt idx="3">
                  <c:v>6000</c:v>
                </c:pt>
                <c:pt idx="4">
                  <c:v>7500</c:v>
                </c:pt>
                <c:pt idx="5">
                  <c:v>9000</c:v>
                </c:pt>
                <c:pt idx="6">
                  <c:v>10500</c:v>
                </c:pt>
                <c:pt idx="7">
                  <c:v>12000</c:v>
                </c:pt>
                <c:pt idx="8">
                  <c:v>13500</c:v>
                </c:pt>
                <c:pt idx="9">
                  <c:v>15000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8085</c:v>
                </c:pt>
                <c:pt idx="1">
                  <c:v>16169.999999999985</c:v>
                </c:pt>
                <c:pt idx="2">
                  <c:v>24255</c:v>
                </c:pt>
                <c:pt idx="3">
                  <c:v>32339.999999999996</c:v>
                </c:pt>
                <c:pt idx="4">
                  <c:v>40425</c:v>
                </c:pt>
                <c:pt idx="5">
                  <c:v>48510</c:v>
                </c:pt>
                <c:pt idx="6">
                  <c:v>56595</c:v>
                </c:pt>
                <c:pt idx="7">
                  <c:v>64679.999999999993</c:v>
                </c:pt>
                <c:pt idx="8">
                  <c:v>72765</c:v>
                </c:pt>
                <c:pt idx="9">
                  <c:v>80850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1500</c:v>
                </c:pt>
                <c:pt idx="1">
                  <c:v>3000</c:v>
                </c:pt>
                <c:pt idx="2">
                  <c:v>4500</c:v>
                </c:pt>
                <c:pt idx="3">
                  <c:v>6000</c:v>
                </c:pt>
                <c:pt idx="4">
                  <c:v>7500</c:v>
                </c:pt>
                <c:pt idx="5">
                  <c:v>9000</c:v>
                </c:pt>
                <c:pt idx="6">
                  <c:v>10500</c:v>
                </c:pt>
                <c:pt idx="7">
                  <c:v>12000</c:v>
                </c:pt>
                <c:pt idx="8">
                  <c:v>13500</c:v>
                </c:pt>
                <c:pt idx="9">
                  <c:v>15000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22815</c:v>
                </c:pt>
                <c:pt idx="1">
                  <c:v>45630</c:v>
                </c:pt>
                <c:pt idx="2">
                  <c:v>68445</c:v>
                </c:pt>
                <c:pt idx="3">
                  <c:v>91260</c:v>
                </c:pt>
                <c:pt idx="4">
                  <c:v>114075</c:v>
                </c:pt>
                <c:pt idx="5">
                  <c:v>136890</c:v>
                </c:pt>
                <c:pt idx="6">
                  <c:v>159705</c:v>
                </c:pt>
                <c:pt idx="7">
                  <c:v>182520</c:v>
                </c:pt>
                <c:pt idx="8">
                  <c:v>205335</c:v>
                </c:pt>
                <c:pt idx="9">
                  <c:v>228150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1500</c:v>
                </c:pt>
                <c:pt idx="1">
                  <c:v>3000</c:v>
                </c:pt>
                <c:pt idx="2">
                  <c:v>4500</c:v>
                </c:pt>
                <c:pt idx="3">
                  <c:v>6000</c:v>
                </c:pt>
                <c:pt idx="4">
                  <c:v>7500</c:v>
                </c:pt>
                <c:pt idx="5">
                  <c:v>9000</c:v>
                </c:pt>
                <c:pt idx="6">
                  <c:v>10500</c:v>
                </c:pt>
                <c:pt idx="7">
                  <c:v>12000</c:v>
                </c:pt>
                <c:pt idx="8">
                  <c:v>13500</c:v>
                </c:pt>
                <c:pt idx="9">
                  <c:v>15000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144663</c:v>
                </c:pt>
                <c:pt idx="1">
                  <c:v>152748</c:v>
                </c:pt>
                <c:pt idx="2">
                  <c:v>160833</c:v>
                </c:pt>
                <c:pt idx="3">
                  <c:v>168918</c:v>
                </c:pt>
                <c:pt idx="4">
                  <c:v>177003</c:v>
                </c:pt>
                <c:pt idx="5">
                  <c:v>185088</c:v>
                </c:pt>
                <c:pt idx="6">
                  <c:v>193173</c:v>
                </c:pt>
                <c:pt idx="7">
                  <c:v>201258</c:v>
                </c:pt>
                <c:pt idx="8">
                  <c:v>209343</c:v>
                </c:pt>
                <c:pt idx="9">
                  <c:v>217428</c:v>
                </c:pt>
              </c:numCache>
            </c:numRef>
          </c:val>
        </c:ser>
        <c:marker val="1"/>
        <c:axId val="56181120"/>
        <c:axId val="56182656"/>
      </c:lineChart>
      <c:catAx>
        <c:axId val="56181120"/>
        <c:scaling>
          <c:orientation val="minMax"/>
        </c:scaling>
        <c:axPos val="b"/>
        <c:numFmt formatCode="General" sourceLinked="1"/>
        <c:tickLblPos val="nextTo"/>
        <c:crossAx val="56182656"/>
        <c:crosses val="autoZero"/>
        <c:auto val="1"/>
        <c:lblAlgn val="ctr"/>
        <c:lblOffset val="100"/>
      </c:catAx>
      <c:valAx>
        <c:axId val="56182656"/>
        <c:scaling>
          <c:orientation val="minMax"/>
          <c:max val="250000"/>
        </c:scaling>
        <c:axPos val="l"/>
        <c:majorGridlines/>
        <c:numFmt formatCode="General" sourceLinked="1"/>
        <c:tickLblPos val="nextTo"/>
        <c:crossAx val="56181120"/>
        <c:crosses val="autoZero"/>
        <c:crossBetween val="between"/>
        <c:majorUnit val="5000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0.6235</cdr:x>
      <cdr:y>0.05954</cdr:y>
    </cdr:from>
    <cdr:to>
      <cdr:x>0.7953</cdr:x>
      <cdr:y>0.12545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3665870" y="220922"/>
          <a:ext cx="1010093" cy="24454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0.69042</cdr:x>
      <cdr:y>0.5639</cdr:y>
    </cdr:from>
    <cdr:to>
      <cdr:x>0.86222</cdr:x>
      <cdr:y>0.62981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4059275" y="2092252"/>
          <a:ext cx="1010093" cy="24454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0.18626</cdr:x>
      <cdr:y>0.60752</cdr:y>
    </cdr:from>
    <cdr:to>
      <cdr:x>0.30743</cdr:x>
      <cdr:y>0.66197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095131" y="2254100"/>
          <a:ext cx="712415" cy="202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N,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без</a:t>
          </a:r>
        </a:p>
      </cdr:txBody>
    </cdr:sp>
  </cdr:relSizeAnchor>
  <cdr:relSizeAnchor xmlns:cdr="http://schemas.openxmlformats.org/drawingml/2006/chartDrawing">
    <cdr:from>
      <cdr:x>0.25499</cdr:x>
      <cdr:y>0.65911</cdr:y>
    </cdr:from>
    <cdr:to>
      <cdr:x>0.26403</cdr:x>
      <cdr:y>0.68203</cdr:y>
    </cdr:to>
    <cdr:sp macro="" textlink="">
      <cdr:nvSpPr>
        <cdr:cNvPr id="6" name="Овал 5"/>
        <cdr:cNvSpPr/>
      </cdr:nvSpPr>
      <cdr:spPr>
        <a:xfrm xmlns:a="http://schemas.openxmlformats.org/drawingml/2006/main">
          <a:off x="1499191" y="2445504"/>
          <a:ext cx="53151" cy="8504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0.25499</cdr:x>
      <cdr:y>0.66197</cdr:y>
    </cdr:from>
    <cdr:to>
      <cdr:x>0.2586</cdr:x>
      <cdr:y>0.91988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H="1">
          <a:off x="1499192" y="2456121"/>
          <a:ext cx="21264" cy="956930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0.6235</cdr:x>
      <cdr:y>0.05954</cdr:y>
    </cdr:from>
    <cdr:to>
      <cdr:x>0.7953</cdr:x>
      <cdr:y>0.12545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3665870" y="220922"/>
          <a:ext cx="1010093" cy="24454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0.69042</cdr:x>
      <cdr:y>0.5639</cdr:y>
    </cdr:from>
    <cdr:to>
      <cdr:x>0.86222</cdr:x>
      <cdr:y>0.62981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4059275" y="2092252"/>
          <a:ext cx="1010093" cy="24454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0.69262</cdr:x>
      <cdr:y>0.11462</cdr:y>
    </cdr:from>
    <cdr:to>
      <cdr:x>0.81379</cdr:x>
      <cdr:y>0.16907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072225" y="425284"/>
          <a:ext cx="712415" cy="202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N,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без</a:t>
          </a:r>
        </a:p>
      </cdr:txBody>
    </cdr:sp>
  </cdr:relSizeAnchor>
  <cdr:relSizeAnchor xmlns:cdr="http://schemas.openxmlformats.org/drawingml/2006/chartDrawing">
    <cdr:from>
      <cdr:x>0.68901</cdr:x>
      <cdr:y>0.16335</cdr:y>
    </cdr:from>
    <cdr:to>
      <cdr:x>0.69805</cdr:x>
      <cdr:y>0.18627</cdr:y>
    </cdr:to>
    <cdr:sp macro="" textlink="">
      <cdr:nvSpPr>
        <cdr:cNvPr id="6" name="Овал 5"/>
        <cdr:cNvSpPr/>
      </cdr:nvSpPr>
      <cdr:spPr>
        <a:xfrm xmlns:a="http://schemas.openxmlformats.org/drawingml/2006/main">
          <a:off x="4051019" y="606066"/>
          <a:ext cx="53150" cy="8504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0.69263</cdr:x>
      <cdr:y>0.17194</cdr:y>
    </cdr:from>
    <cdr:to>
      <cdr:x>0.69443</cdr:x>
      <cdr:y>0.91988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H="1">
          <a:off x="4072271" y="637944"/>
          <a:ext cx="10607" cy="2775107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7526-8735-4EA8-9F96-A5A2557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jul</dc:creator>
  <cp:lastModifiedBy>2015</cp:lastModifiedBy>
  <cp:revision>6</cp:revision>
  <cp:lastPrinted>2020-03-18T07:47:00Z</cp:lastPrinted>
  <dcterms:created xsi:type="dcterms:W3CDTF">2020-07-01T08:36:00Z</dcterms:created>
  <dcterms:modified xsi:type="dcterms:W3CDTF">2020-07-01T09:42:00Z</dcterms:modified>
</cp:coreProperties>
</file>