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40" w:rsidRPr="00A25640" w:rsidRDefault="00A25640" w:rsidP="00A25640">
      <w:pPr>
        <w:suppressAutoHyphens/>
        <w:jc w:val="center"/>
        <w:rPr>
          <w:sz w:val="28"/>
          <w:szCs w:val="28"/>
        </w:rPr>
      </w:pPr>
      <w:r w:rsidRPr="00A25640">
        <w:rPr>
          <w:sz w:val="28"/>
          <w:szCs w:val="28"/>
        </w:rPr>
        <w:t>МИНИСТЕРСТВО ОБРАЗОВАНИЯ И НАУКИ</w:t>
      </w:r>
    </w:p>
    <w:p w:rsidR="00A25640" w:rsidRPr="00A25640" w:rsidRDefault="00A25640" w:rsidP="00A25640">
      <w:pPr>
        <w:suppressAutoHyphens/>
        <w:jc w:val="center"/>
        <w:rPr>
          <w:sz w:val="28"/>
          <w:szCs w:val="28"/>
        </w:rPr>
      </w:pPr>
      <w:r w:rsidRPr="00A25640">
        <w:rPr>
          <w:sz w:val="28"/>
          <w:szCs w:val="28"/>
        </w:rPr>
        <w:t>РОССИЙСКОЙ ФЕДЕРАЦИИ</w:t>
      </w:r>
    </w:p>
    <w:p w:rsidR="00A25640" w:rsidRPr="00A25640" w:rsidRDefault="00A25640" w:rsidP="00A25640">
      <w:pPr>
        <w:suppressAutoHyphens/>
        <w:jc w:val="center"/>
        <w:rPr>
          <w:sz w:val="28"/>
          <w:szCs w:val="28"/>
        </w:rPr>
      </w:pPr>
    </w:p>
    <w:p w:rsidR="00A25640" w:rsidRPr="00A25640" w:rsidRDefault="00A25640" w:rsidP="00A25640">
      <w:pPr>
        <w:suppressAutoHyphens/>
        <w:jc w:val="center"/>
        <w:rPr>
          <w:sz w:val="28"/>
          <w:szCs w:val="28"/>
        </w:rPr>
      </w:pPr>
      <w:r w:rsidRPr="00A25640">
        <w:rPr>
          <w:sz w:val="28"/>
          <w:szCs w:val="28"/>
        </w:rPr>
        <w:t>Федеральное государственное</w:t>
      </w:r>
    </w:p>
    <w:p w:rsidR="00A25640" w:rsidRPr="00A25640" w:rsidRDefault="00A25640" w:rsidP="00A25640">
      <w:pPr>
        <w:suppressAutoHyphens/>
        <w:jc w:val="center"/>
        <w:rPr>
          <w:sz w:val="28"/>
          <w:szCs w:val="28"/>
        </w:rPr>
      </w:pPr>
      <w:r w:rsidRPr="00A25640">
        <w:rPr>
          <w:sz w:val="28"/>
          <w:szCs w:val="28"/>
        </w:rPr>
        <w:t>бюджетное образовательное учреждение</w:t>
      </w:r>
    </w:p>
    <w:p w:rsidR="00A25640" w:rsidRPr="00A25640" w:rsidRDefault="00A25640" w:rsidP="00A25640">
      <w:pPr>
        <w:suppressAutoHyphens/>
        <w:jc w:val="center"/>
        <w:rPr>
          <w:sz w:val="28"/>
          <w:szCs w:val="28"/>
        </w:rPr>
      </w:pPr>
      <w:r w:rsidRPr="00A25640">
        <w:rPr>
          <w:sz w:val="28"/>
          <w:szCs w:val="28"/>
        </w:rPr>
        <w:t>высшего образования</w:t>
      </w:r>
    </w:p>
    <w:p w:rsidR="00A25640" w:rsidRPr="00A25640" w:rsidRDefault="00A25640" w:rsidP="00A25640">
      <w:pPr>
        <w:suppressAutoHyphens/>
        <w:jc w:val="center"/>
        <w:rPr>
          <w:sz w:val="28"/>
          <w:szCs w:val="28"/>
        </w:rPr>
      </w:pPr>
      <w:r w:rsidRPr="00A25640">
        <w:rPr>
          <w:sz w:val="28"/>
          <w:szCs w:val="28"/>
        </w:rPr>
        <w:t>«КАЗАНСКИЙ ГОСУДАРСТВЕННЫЙ</w:t>
      </w:r>
    </w:p>
    <w:p w:rsidR="00A25640" w:rsidRPr="00A25640" w:rsidRDefault="00A25640" w:rsidP="00A25640">
      <w:pPr>
        <w:suppressAutoHyphens/>
        <w:jc w:val="center"/>
        <w:rPr>
          <w:sz w:val="28"/>
          <w:szCs w:val="28"/>
        </w:rPr>
      </w:pPr>
      <w:r w:rsidRPr="00A25640">
        <w:rPr>
          <w:sz w:val="28"/>
          <w:szCs w:val="28"/>
        </w:rPr>
        <w:t>ЭНЕРГЕТИЧЕСКИЙ УНИВЕРСИТЕТ»</w:t>
      </w:r>
    </w:p>
    <w:p w:rsidR="00A25640" w:rsidRPr="00A25640" w:rsidRDefault="00A25640" w:rsidP="00A25640">
      <w:pPr>
        <w:suppressAutoHyphens/>
        <w:spacing w:line="360" w:lineRule="atLeast"/>
        <w:jc w:val="center"/>
        <w:rPr>
          <w:sz w:val="28"/>
          <w:szCs w:val="28"/>
        </w:rPr>
      </w:pPr>
    </w:p>
    <w:p w:rsidR="00A25640" w:rsidRPr="00A25640" w:rsidRDefault="00A25640" w:rsidP="00A25640">
      <w:pPr>
        <w:suppressAutoHyphens/>
        <w:spacing w:line="360" w:lineRule="atLeast"/>
        <w:jc w:val="center"/>
        <w:rPr>
          <w:sz w:val="28"/>
          <w:szCs w:val="28"/>
        </w:rPr>
      </w:pPr>
    </w:p>
    <w:p w:rsidR="00A25640" w:rsidRPr="00A25640" w:rsidRDefault="00A25640" w:rsidP="00A25640">
      <w:pPr>
        <w:suppressAutoHyphens/>
        <w:spacing w:line="360" w:lineRule="atLeast"/>
        <w:jc w:val="center"/>
        <w:rPr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suppressAutoHyphens/>
        <w:spacing w:line="360" w:lineRule="atLeast"/>
        <w:jc w:val="center"/>
        <w:rPr>
          <w:sz w:val="28"/>
          <w:szCs w:val="28"/>
        </w:rPr>
      </w:pPr>
    </w:p>
    <w:p w:rsidR="00A25640" w:rsidRPr="00A25640" w:rsidRDefault="00A25640" w:rsidP="00A25640">
      <w:pPr>
        <w:suppressAutoHyphens/>
        <w:spacing w:line="360" w:lineRule="atLeast"/>
        <w:jc w:val="center"/>
        <w:rPr>
          <w:sz w:val="28"/>
          <w:szCs w:val="28"/>
        </w:rPr>
      </w:pPr>
    </w:p>
    <w:p w:rsidR="00A25640" w:rsidRPr="00A25640" w:rsidRDefault="00A25640" w:rsidP="00A25640">
      <w:pPr>
        <w:suppressAutoHyphens/>
        <w:spacing w:line="360" w:lineRule="atLeast"/>
        <w:jc w:val="center"/>
        <w:rPr>
          <w:sz w:val="28"/>
          <w:szCs w:val="28"/>
        </w:rPr>
      </w:pPr>
    </w:p>
    <w:p w:rsidR="00A25640" w:rsidRPr="00A25640" w:rsidRDefault="00A25640" w:rsidP="00A25640">
      <w:pPr>
        <w:suppressAutoHyphens/>
        <w:spacing w:line="360" w:lineRule="auto"/>
        <w:jc w:val="center"/>
        <w:rPr>
          <w:sz w:val="28"/>
          <w:szCs w:val="28"/>
        </w:rPr>
      </w:pPr>
    </w:p>
    <w:p w:rsidR="00A25640" w:rsidRPr="00A25640" w:rsidRDefault="00A25640" w:rsidP="00A25640">
      <w:pPr>
        <w:suppressAutoHyphens/>
        <w:spacing w:line="360" w:lineRule="auto"/>
        <w:jc w:val="center"/>
        <w:rPr>
          <w:caps/>
          <w:sz w:val="28"/>
          <w:szCs w:val="28"/>
        </w:rPr>
      </w:pPr>
      <w:r w:rsidRPr="00A25640">
        <w:rPr>
          <w:sz w:val="28"/>
          <w:szCs w:val="28"/>
        </w:rPr>
        <w:t>Контрольная работа</w:t>
      </w:r>
    </w:p>
    <w:p w:rsidR="00A25640" w:rsidRPr="00A25640" w:rsidRDefault="00A25640" w:rsidP="00A25640">
      <w:pPr>
        <w:pStyle w:val="a8"/>
        <w:suppressAutoHyphens/>
        <w:spacing w:after="0" w:line="360" w:lineRule="auto"/>
        <w:jc w:val="center"/>
        <w:rPr>
          <w:sz w:val="28"/>
          <w:szCs w:val="28"/>
        </w:rPr>
      </w:pPr>
      <w:r w:rsidRPr="00A25640">
        <w:rPr>
          <w:sz w:val="28"/>
          <w:szCs w:val="28"/>
        </w:rPr>
        <w:t>по дисциплине</w:t>
      </w:r>
    </w:p>
    <w:p w:rsidR="00A25640" w:rsidRPr="00A25640" w:rsidRDefault="00A25640" w:rsidP="00A25640">
      <w:pPr>
        <w:pStyle w:val="a8"/>
        <w:suppressAutoHyphens/>
        <w:spacing w:after="0" w:line="360" w:lineRule="auto"/>
        <w:jc w:val="center"/>
        <w:rPr>
          <w:sz w:val="28"/>
          <w:szCs w:val="28"/>
        </w:rPr>
      </w:pPr>
      <w:r w:rsidRPr="00A25640">
        <w:rPr>
          <w:sz w:val="28"/>
          <w:szCs w:val="28"/>
        </w:rPr>
        <w:t>«Экономическая оценка инвестиций»</w:t>
      </w:r>
    </w:p>
    <w:p w:rsidR="00A25640" w:rsidRPr="00A25640" w:rsidRDefault="00A25640" w:rsidP="00A25640">
      <w:pPr>
        <w:suppressAutoHyphens/>
        <w:spacing w:line="360" w:lineRule="auto"/>
        <w:jc w:val="center"/>
        <w:rPr>
          <w:sz w:val="28"/>
          <w:szCs w:val="28"/>
        </w:rPr>
      </w:pPr>
    </w:p>
    <w:p w:rsidR="00A25640" w:rsidRPr="00A25640" w:rsidRDefault="00A25640" w:rsidP="00A25640">
      <w:pPr>
        <w:suppressAutoHyphens/>
        <w:spacing w:line="360" w:lineRule="auto"/>
        <w:jc w:val="center"/>
        <w:rPr>
          <w:sz w:val="28"/>
          <w:szCs w:val="28"/>
        </w:rPr>
      </w:pPr>
    </w:p>
    <w:p w:rsidR="00A25640" w:rsidRPr="00A25640" w:rsidRDefault="00A25640" w:rsidP="00A25640">
      <w:pPr>
        <w:suppressAutoHyphens/>
        <w:spacing w:line="360" w:lineRule="auto"/>
        <w:jc w:val="center"/>
        <w:rPr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suppressAutoHyphens/>
        <w:spacing w:line="360" w:lineRule="auto"/>
        <w:jc w:val="center"/>
        <w:rPr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suppressAutoHyphens/>
        <w:spacing w:line="360" w:lineRule="auto"/>
        <w:jc w:val="center"/>
        <w:rPr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suppressAutoHyphens/>
        <w:spacing w:line="360" w:lineRule="auto"/>
        <w:jc w:val="center"/>
        <w:rPr>
          <w:sz w:val="28"/>
          <w:szCs w:val="28"/>
        </w:rPr>
      </w:pPr>
    </w:p>
    <w:p w:rsidR="00A25640" w:rsidRPr="00A25640" w:rsidRDefault="00A25640" w:rsidP="00A25640">
      <w:pPr>
        <w:spacing w:line="360" w:lineRule="auto"/>
        <w:jc w:val="right"/>
        <w:rPr>
          <w:sz w:val="28"/>
          <w:szCs w:val="28"/>
        </w:rPr>
      </w:pPr>
      <w:r w:rsidRPr="00A25640">
        <w:rPr>
          <w:sz w:val="28"/>
          <w:szCs w:val="28"/>
        </w:rPr>
        <w:t xml:space="preserve">Выполнил: </w:t>
      </w:r>
      <w:r w:rsidRPr="00A25640">
        <w:rPr>
          <w:sz w:val="28"/>
          <w:szCs w:val="28"/>
          <w:shd w:val="clear" w:color="auto" w:fill="FFFFFF"/>
        </w:rPr>
        <w:t>студент</w:t>
      </w:r>
    </w:p>
    <w:p w:rsidR="00A25640" w:rsidRPr="00A25640" w:rsidRDefault="00A25640" w:rsidP="00A25640">
      <w:pPr>
        <w:spacing w:line="360" w:lineRule="auto"/>
        <w:jc w:val="right"/>
        <w:rPr>
          <w:sz w:val="28"/>
          <w:szCs w:val="28"/>
        </w:rPr>
      </w:pPr>
      <w:r w:rsidRPr="00A25640">
        <w:rPr>
          <w:sz w:val="28"/>
          <w:szCs w:val="28"/>
        </w:rPr>
        <w:t>Группы ЗФМм-4-18</w:t>
      </w:r>
    </w:p>
    <w:p w:rsidR="00A25640" w:rsidRPr="00A25640" w:rsidRDefault="00A25640" w:rsidP="00A25640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Гайнутдинова</w:t>
      </w:r>
      <w:proofErr w:type="spellEnd"/>
      <w:r>
        <w:rPr>
          <w:sz w:val="28"/>
          <w:szCs w:val="28"/>
        </w:rPr>
        <w:t xml:space="preserve"> А.И</w:t>
      </w:r>
      <w:r w:rsidRPr="00A25640">
        <w:rPr>
          <w:sz w:val="28"/>
          <w:szCs w:val="28"/>
        </w:rPr>
        <w:t>.</w:t>
      </w:r>
    </w:p>
    <w:p w:rsidR="00A25640" w:rsidRPr="00A25640" w:rsidRDefault="00A25640" w:rsidP="00A25640">
      <w:pPr>
        <w:spacing w:line="360" w:lineRule="auto"/>
        <w:jc w:val="right"/>
        <w:rPr>
          <w:sz w:val="28"/>
          <w:szCs w:val="28"/>
        </w:rPr>
      </w:pPr>
      <w:r w:rsidRPr="00A25640">
        <w:rPr>
          <w:sz w:val="28"/>
          <w:szCs w:val="28"/>
        </w:rPr>
        <w:t>Проверил: доцент Юдина Н.А.</w:t>
      </w:r>
    </w:p>
    <w:p w:rsidR="00A25640" w:rsidRPr="00A25640" w:rsidRDefault="00A25640" w:rsidP="00A25640">
      <w:pPr>
        <w:spacing w:line="360" w:lineRule="auto"/>
        <w:jc w:val="center"/>
        <w:rPr>
          <w:sz w:val="28"/>
          <w:szCs w:val="28"/>
        </w:rPr>
      </w:pPr>
    </w:p>
    <w:p w:rsidR="00A25640" w:rsidRPr="00A25640" w:rsidRDefault="00A25640" w:rsidP="00A25640">
      <w:pPr>
        <w:spacing w:line="360" w:lineRule="auto"/>
        <w:jc w:val="center"/>
        <w:rPr>
          <w:sz w:val="28"/>
          <w:szCs w:val="28"/>
        </w:rPr>
      </w:pPr>
    </w:p>
    <w:p w:rsidR="00A25640" w:rsidRPr="00A25640" w:rsidRDefault="00A25640" w:rsidP="00A25640">
      <w:pPr>
        <w:spacing w:line="360" w:lineRule="auto"/>
        <w:jc w:val="center"/>
        <w:rPr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A25640">
        <w:rPr>
          <w:sz w:val="28"/>
          <w:szCs w:val="28"/>
        </w:rPr>
        <w:t>Казань – 2020</w:t>
      </w:r>
    </w:p>
    <w:p w:rsidR="00A25640" w:rsidRPr="00A25640" w:rsidRDefault="00A25640" w:rsidP="00A25640">
      <w:pPr>
        <w:spacing w:after="200" w:line="276" w:lineRule="auto"/>
        <w:jc w:val="center"/>
        <w:rPr>
          <w:sz w:val="28"/>
          <w:szCs w:val="28"/>
        </w:rPr>
      </w:pPr>
      <w:r w:rsidRPr="00A25640">
        <w:rPr>
          <w:sz w:val="28"/>
          <w:szCs w:val="28"/>
        </w:rPr>
        <w:br w:type="page"/>
      </w: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Введение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 3 </w:t>
      </w:r>
    </w:p>
    <w:p w:rsidR="00A25640" w:rsidRDefault="00A25640" w:rsidP="00A25640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Постановка задачи и исходная информация для её решения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 4 </w:t>
      </w:r>
    </w:p>
    <w:p w:rsidR="00A25640" w:rsidRDefault="00A25640" w:rsidP="00A25640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Порядок выполнения процедур экономических обоснований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 5 </w:t>
      </w:r>
    </w:p>
    <w:p w:rsidR="00A25640" w:rsidRDefault="00A25640" w:rsidP="00A25640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Определение стоимости выпускаемой продукции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 7</w:t>
      </w:r>
    </w:p>
    <w:p w:rsidR="00A25640" w:rsidRDefault="00A25640" w:rsidP="00A25640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Определение цены реализации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12</w:t>
      </w:r>
    </w:p>
    <w:p w:rsidR="00A25640" w:rsidRDefault="00A25640" w:rsidP="00A25640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Отчет финансовых результатов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14</w:t>
      </w:r>
    </w:p>
    <w:p w:rsidR="00A25640" w:rsidRDefault="00A25640" w:rsidP="00A25640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Определение точки безубыточности производства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15</w:t>
      </w:r>
    </w:p>
    <w:p w:rsidR="00A25640" w:rsidRDefault="00A25640" w:rsidP="00A25640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Определение срока окупаемости затрат или возврата кредитных средств      16</w:t>
      </w:r>
    </w:p>
    <w:p w:rsidR="00A25640" w:rsidRPr="00B673C1" w:rsidRDefault="00A25640" w:rsidP="00A25640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Решение обратных задач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17 </w:t>
      </w:r>
    </w:p>
    <w:p w:rsidR="00A25640" w:rsidRPr="00F954ED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A25640" w:rsidRPr="00F954ED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25640" w:rsidRPr="00F954ED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25640" w:rsidRPr="00F954ED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25640" w:rsidRPr="00F954ED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25640" w:rsidRPr="00F954ED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25640" w:rsidRPr="00F954ED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25640" w:rsidRPr="00F954ED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25640" w:rsidRPr="00F954ED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25640" w:rsidRPr="00F954ED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25640" w:rsidRPr="00F954ED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25640" w:rsidRPr="00F954ED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25640" w:rsidRPr="00F954ED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25640" w:rsidRPr="00F954ED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25640" w:rsidRPr="00F954ED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25640" w:rsidRPr="00F954ED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25640" w:rsidRPr="00F954ED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25640" w:rsidRPr="00F954ED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25640" w:rsidRPr="00F954ED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25640" w:rsidRPr="00F954ED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25640" w:rsidRPr="00F954ED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25640" w:rsidRPr="00F954ED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25640" w:rsidRPr="00F954ED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25640" w:rsidRPr="00F954ED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25640" w:rsidRPr="00F954ED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25640" w:rsidRPr="00F954ED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25640" w:rsidRPr="00F954ED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25640">
        <w:rPr>
          <w:b/>
          <w:bCs/>
          <w:color w:val="000000"/>
          <w:sz w:val="28"/>
          <w:szCs w:val="28"/>
        </w:rPr>
        <w:lastRenderedPageBreak/>
        <w:t>Введение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ab/>
        <w:t>В условиях становления рыночной экономики каждый субъект хо</w:t>
      </w:r>
      <w:r w:rsidRPr="00A25640">
        <w:rPr>
          <w:color w:val="000000"/>
          <w:sz w:val="28"/>
          <w:szCs w:val="28"/>
        </w:rPr>
        <w:softHyphen/>
        <w:t>зяйствования заинтересован в увеличении размера получаемой прибы</w:t>
      </w:r>
      <w:r w:rsidRPr="00A25640">
        <w:rPr>
          <w:color w:val="000000"/>
          <w:sz w:val="28"/>
          <w:szCs w:val="28"/>
        </w:rPr>
        <w:softHyphen/>
        <w:t>ли, уменьшении срока окупаемости собственных затрат и улучшении целого ряда других показателей, связанных с инвестированием имею</w:t>
      </w:r>
      <w:r w:rsidRPr="00A25640">
        <w:rPr>
          <w:color w:val="000000"/>
          <w:sz w:val="28"/>
          <w:szCs w:val="28"/>
        </w:rPr>
        <w:softHyphen/>
        <w:t>щихся средств. Поэтому проведение процедур экономических обосно</w:t>
      </w:r>
      <w:r w:rsidRPr="00A25640">
        <w:rPr>
          <w:color w:val="000000"/>
          <w:sz w:val="28"/>
          <w:szCs w:val="28"/>
        </w:rPr>
        <w:softHyphen/>
        <w:t>ваний (30) предполагает необходимость анализа влияния принимаемых решений на производственно-хозяйственные результаты деятельности предприятия.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ab/>
        <w:t>Целью практических занятий является получение студентами комплекса знаний и практических навыков для самостоятельного ре</w:t>
      </w:r>
      <w:r w:rsidRPr="00A25640">
        <w:rPr>
          <w:color w:val="000000"/>
          <w:sz w:val="28"/>
          <w:szCs w:val="28"/>
        </w:rPr>
        <w:softHyphen/>
        <w:t>шения проблем, возникающих в процессе экономических обоснований принимаемых управленческих решений и необходимых для активного управления производственно-хозяйственной деятельностью предприя</w:t>
      </w:r>
      <w:r w:rsidRPr="00A25640">
        <w:rPr>
          <w:color w:val="000000"/>
          <w:sz w:val="28"/>
          <w:szCs w:val="28"/>
        </w:rPr>
        <w:softHyphen/>
        <w:t>тий различных форм собственности</w:t>
      </w:r>
      <w:proofErr w:type="gramStart"/>
      <w:r w:rsidRPr="00A25640">
        <w:rPr>
          <w:color w:val="000000"/>
          <w:sz w:val="28"/>
          <w:szCs w:val="28"/>
        </w:rPr>
        <w:t xml:space="preserve">,, </w:t>
      </w:r>
      <w:proofErr w:type="gramEnd"/>
      <w:r w:rsidRPr="00A25640">
        <w:rPr>
          <w:color w:val="000000"/>
          <w:sz w:val="28"/>
          <w:szCs w:val="28"/>
        </w:rPr>
        <w:t>направленной на достижение вы</w:t>
      </w:r>
      <w:r w:rsidRPr="00A25640">
        <w:rPr>
          <w:color w:val="000000"/>
          <w:sz w:val="28"/>
          <w:szCs w:val="28"/>
        </w:rPr>
        <w:softHyphen/>
        <w:t>соких конечных результатов.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25640" w:rsidRDefault="00A25640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b/>
          <w:bCs/>
          <w:color w:val="000000"/>
          <w:sz w:val="28"/>
          <w:szCs w:val="28"/>
        </w:rPr>
        <w:t>8.</w:t>
      </w:r>
      <w:r w:rsidRPr="00A25640">
        <w:rPr>
          <w:b/>
          <w:bCs/>
          <w:color w:val="000000"/>
          <w:sz w:val="28"/>
          <w:szCs w:val="28"/>
        </w:rPr>
        <w:t>1. Постановка задачи и исходная информация для ее решения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ab/>
        <w:t>С развитием рыночных отношений существенным образом расшири</w:t>
      </w:r>
      <w:r w:rsidRPr="00A25640">
        <w:rPr>
          <w:color w:val="000000"/>
          <w:sz w:val="28"/>
          <w:szCs w:val="28"/>
        </w:rPr>
        <w:softHyphen/>
        <w:t>лись возможности в выборе направлений инвестирования капитала. Каждое предприятие заинтересовано в поиске наиболее привлекатель</w:t>
      </w:r>
      <w:r w:rsidRPr="00A25640">
        <w:rPr>
          <w:color w:val="000000"/>
          <w:sz w:val="28"/>
          <w:szCs w:val="28"/>
        </w:rPr>
        <w:softHyphen/>
        <w:t>ных сфер вложения своего капитала и не ограничено какими-то узки</w:t>
      </w:r>
      <w:r w:rsidRPr="00A25640">
        <w:rPr>
          <w:color w:val="000000"/>
          <w:sz w:val="28"/>
          <w:szCs w:val="28"/>
        </w:rPr>
        <w:softHyphen/>
        <w:t>ми рамками отраслевых интересов.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>Поэтому в качестве задач, рекомендуемых для проведения прак</w:t>
      </w:r>
      <w:r w:rsidRPr="00A25640">
        <w:rPr>
          <w:color w:val="000000"/>
          <w:sz w:val="28"/>
          <w:szCs w:val="28"/>
        </w:rPr>
        <w:softHyphen/>
        <w:t>тических занятий, можно выбрать любой вариант вложения капитала с целью организации новых предприятий и производств; расширения, реконструкции и модернизации действующего производства; реализа</w:t>
      </w:r>
      <w:r w:rsidRPr="00A25640">
        <w:rPr>
          <w:color w:val="000000"/>
          <w:sz w:val="28"/>
          <w:szCs w:val="28"/>
        </w:rPr>
        <w:softHyphen/>
        <w:t>ции программы конверсии; выпуска новой продукции; внедрения новой техники; использования новой технологии; проведения организационно-технических мероприятий; развития сельского хозяйства и иных направлений.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ab/>
        <w:t>В целях же активизации учебного процесса в каждой группе предлагается самостоятельно сформулировать постановку задачи с учетом интереса, проявляемого студентами к тому или иному виду бизнеса, знания определяющих особенностей его организации с точки зрения потребных ресурсов для его ведения (необходимое оборудова</w:t>
      </w:r>
      <w:r w:rsidRPr="00A25640">
        <w:rPr>
          <w:color w:val="000000"/>
          <w:sz w:val="28"/>
          <w:szCs w:val="28"/>
        </w:rPr>
        <w:softHyphen/>
        <w:t>ние, сырье, материалы и т.д.).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ab/>
        <w:t>Однако в любом случае для проведения процедур 30 потребуется информация, изложенная ниже.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>1. По каждому виду необходимого оборудования и иного иму</w:t>
      </w:r>
      <w:r w:rsidRPr="00A25640">
        <w:rPr>
          <w:color w:val="000000"/>
          <w:sz w:val="28"/>
          <w:szCs w:val="28"/>
        </w:rPr>
        <w:softHyphen/>
        <w:t>щества определяются: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 xml:space="preserve">а) стоимость, </w:t>
      </w:r>
      <w:proofErr w:type="spellStart"/>
      <w:r w:rsidRPr="00A25640">
        <w:rPr>
          <w:color w:val="000000"/>
          <w:sz w:val="28"/>
          <w:szCs w:val="28"/>
        </w:rPr>
        <w:t>тыс</w:t>
      </w:r>
      <w:proofErr w:type="gramStart"/>
      <w:r w:rsidRPr="00A25640">
        <w:rPr>
          <w:color w:val="000000"/>
          <w:sz w:val="28"/>
          <w:szCs w:val="28"/>
        </w:rPr>
        <w:t>.р</w:t>
      </w:r>
      <w:proofErr w:type="gramEnd"/>
      <w:r w:rsidRPr="00A25640">
        <w:rPr>
          <w:color w:val="000000"/>
          <w:sz w:val="28"/>
          <w:szCs w:val="28"/>
        </w:rPr>
        <w:t>уб</w:t>
      </w:r>
      <w:proofErr w:type="spellEnd"/>
      <w:r w:rsidRPr="00A25640">
        <w:rPr>
          <w:color w:val="000000"/>
          <w:sz w:val="28"/>
          <w:szCs w:val="28"/>
        </w:rPr>
        <w:t>.;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 xml:space="preserve">б) годовая норма амортизации, % (или срок службы, </w:t>
      </w:r>
      <w:proofErr w:type="gramStart"/>
      <w:r w:rsidRPr="00A25640">
        <w:rPr>
          <w:color w:val="000000"/>
          <w:sz w:val="28"/>
          <w:szCs w:val="28"/>
        </w:rPr>
        <w:t>г</w:t>
      </w:r>
      <w:proofErr w:type="gramEnd"/>
      <w:r w:rsidRPr="00A25640">
        <w:rPr>
          <w:color w:val="000000"/>
          <w:sz w:val="28"/>
          <w:szCs w:val="28"/>
        </w:rPr>
        <w:t>.);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 xml:space="preserve">в) потребляемая мощность, </w:t>
      </w:r>
      <w:proofErr w:type="gramStart"/>
      <w:r w:rsidRPr="00A25640">
        <w:rPr>
          <w:color w:val="000000"/>
          <w:sz w:val="28"/>
          <w:szCs w:val="28"/>
        </w:rPr>
        <w:t>кВт-ч</w:t>
      </w:r>
      <w:proofErr w:type="gramEnd"/>
      <w:r w:rsidRPr="00A25640">
        <w:rPr>
          <w:color w:val="000000"/>
          <w:sz w:val="28"/>
          <w:szCs w:val="28"/>
        </w:rPr>
        <w:t>;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>г) коэффициент использования мощности;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>д) стоимость электроэнергии, руб./(</w:t>
      </w:r>
      <w:proofErr w:type="gramStart"/>
      <w:r w:rsidRPr="00A25640">
        <w:rPr>
          <w:color w:val="000000"/>
          <w:sz w:val="28"/>
          <w:szCs w:val="28"/>
        </w:rPr>
        <w:t>кВт-ч</w:t>
      </w:r>
      <w:proofErr w:type="gramEnd"/>
      <w:r w:rsidRPr="00A25640">
        <w:rPr>
          <w:color w:val="000000"/>
          <w:sz w:val="28"/>
          <w:szCs w:val="28"/>
        </w:rPr>
        <w:t>);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 xml:space="preserve">е) время работы двигателя, </w:t>
      </w:r>
      <w:proofErr w:type="gramStart"/>
      <w:r w:rsidRPr="00A25640">
        <w:rPr>
          <w:color w:val="000000"/>
          <w:sz w:val="28"/>
          <w:szCs w:val="28"/>
        </w:rPr>
        <w:t>ч</w:t>
      </w:r>
      <w:proofErr w:type="gramEnd"/>
      <w:r w:rsidRPr="00A25640">
        <w:rPr>
          <w:color w:val="000000"/>
          <w:sz w:val="28"/>
          <w:szCs w:val="28"/>
        </w:rPr>
        <w:t>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>2.  По каждому виду необходимого сырья и материалов определя</w:t>
      </w:r>
      <w:r w:rsidRPr="00A25640">
        <w:rPr>
          <w:color w:val="000000"/>
          <w:sz w:val="28"/>
          <w:szCs w:val="28"/>
        </w:rPr>
        <w:softHyphen/>
        <w:t>ются: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lastRenderedPageBreak/>
        <w:t>а) норма расхода, единица затрат/единица продукции;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>б) цена единицы сырья или материала, руб. /единица сырья или материалов.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>3. По предполагаемой численности работающих и условиям их труда определяются: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>а) количество работающих по категориям (рабочие, служа</w:t>
      </w:r>
      <w:r w:rsidRPr="00A25640">
        <w:rPr>
          <w:color w:val="000000"/>
          <w:sz w:val="28"/>
          <w:szCs w:val="28"/>
        </w:rPr>
        <w:softHyphen/>
        <w:t>щие, руководители и т.д.), человек;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>б) средний размер месячной оплаты труда по категориям, руб. /месяц;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>в) режим работы (количество рабочих смен в сутки и про</w:t>
      </w:r>
      <w:r w:rsidRPr="00A25640">
        <w:rPr>
          <w:color w:val="000000"/>
          <w:sz w:val="28"/>
          <w:szCs w:val="28"/>
        </w:rPr>
        <w:softHyphen/>
        <w:t>должительность рабочей смены).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>4. Дополнительная информация, необходимая для проведения расчетов: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 xml:space="preserve">а) арендная плата, </w:t>
      </w:r>
      <w:proofErr w:type="spellStart"/>
      <w:r w:rsidRPr="00A25640">
        <w:rPr>
          <w:color w:val="000000"/>
          <w:sz w:val="28"/>
          <w:szCs w:val="28"/>
        </w:rPr>
        <w:t>тыс</w:t>
      </w:r>
      <w:proofErr w:type="gramStart"/>
      <w:r w:rsidRPr="00A25640">
        <w:rPr>
          <w:color w:val="000000"/>
          <w:sz w:val="28"/>
          <w:szCs w:val="28"/>
        </w:rPr>
        <w:t>.р</w:t>
      </w:r>
      <w:proofErr w:type="gramEnd"/>
      <w:r w:rsidRPr="00A25640">
        <w:rPr>
          <w:color w:val="000000"/>
          <w:sz w:val="28"/>
          <w:szCs w:val="28"/>
        </w:rPr>
        <w:t>уб</w:t>
      </w:r>
      <w:proofErr w:type="spellEnd"/>
      <w:r w:rsidRPr="00A25640">
        <w:rPr>
          <w:color w:val="000000"/>
          <w:sz w:val="28"/>
          <w:szCs w:val="28"/>
        </w:rPr>
        <w:t>.;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>б) транспортные расходы, тыс. руб.;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>в) другие, не учтенные выше расходы, связанные с деятель</w:t>
      </w:r>
      <w:r w:rsidRPr="00A25640">
        <w:rPr>
          <w:color w:val="000000"/>
          <w:sz w:val="28"/>
          <w:szCs w:val="28"/>
        </w:rPr>
        <w:softHyphen/>
        <w:t xml:space="preserve">ностью предприятия (например, охрана, командировки, страховка, затраты на проведение маркетинговых исследований и т.д.), </w:t>
      </w:r>
      <w:proofErr w:type="spellStart"/>
      <w:r w:rsidRPr="00A25640">
        <w:rPr>
          <w:color w:val="000000"/>
          <w:sz w:val="28"/>
          <w:szCs w:val="28"/>
        </w:rPr>
        <w:t>тыс</w:t>
      </w:r>
      <w:proofErr w:type="gramStart"/>
      <w:r w:rsidRPr="00A25640">
        <w:rPr>
          <w:color w:val="000000"/>
          <w:sz w:val="28"/>
          <w:szCs w:val="28"/>
        </w:rPr>
        <w:t>.р</w:t>
      </w:r>
      <w:proofErr w:type="gramEnd"/>
      <w:r w:rsidRPr="00A25640">
        <w:rPr>
          <w:color w:val="000000"/>
          <w:sz w:val="28"/>
          <w:szCs w:val="28"/>
        </w:rPr>
        <w:t>уб</w:t>
      </w:r>
      <w:proofErr w:type="spellEnd"/>
      <w:r w:rsidRPr="00A25640">
        <w:rPr>
          <w:color w:val="000000"/>
          <w:sz w:val="28"/>
          <w:szCs w:val="28"/>
        </w:rPr>
        <w:t>.; г) количество изготавливаемой продукции, шт.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ab/>
        <w:t>Представленный выше перечень исходной информации является базовым практически для любой задачи экономических обоснований, однако его нельзя рассматривать в качестве полностью исчерпываю</w:t>
      </w:r>
      <w:r w:rsidRPr="00A25640">
        <w:rPr>
          <w:color w:val="000000"/>
          <w:sz w:val="28"/>
          <w:szCs w:val="28"/>
        </w:rPr>
        <w:softHyphen/>
        <w:t>щего. В зависимости от специфики конкретной задачи этот перечень должен быть уточнен, скорректирован, расширен или же, наоборот, уменьшен.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ab/>
        <w:t>В случае же возникновения затруднений при постановке конк</w:t>
      </w:r>
      <w:r w:rsidRPr="00A25640">
        <w:rPr>
          <w:color w:val="000000"/>
          <w:sz w:val="28"/>
          <w:szCs w:val="28"/>
        </w:rPr>
        <w:softHyphen/>
        <w:t>ретной задачи экономических обоснований для проведения практичес</w:t>
      </w:r>
      <w:r w:rsidRPr="00A25640">
        <w:rPr>
          <w:color w:val="000000"/>
          <w:sz w:val="28"/>
          <w:szCs w:val="28"/>
        </w:rPr>
        <w:softHyphen/>
        <w:t xml:space="preserve">ких занятий допускается использовать любой вариант задач из </w:t>
      </w:r>
      <w:proofErr w:type="gramStart"/>
      <w:r w:rsidRPr="00A25640">
        <w:rPr>
          <w:color w:val="000000"/>
          <w:sz w:val="28"/>
          <w:szCs w:val="28"/>
        </w:rPr>
        <w:t>числа</w:t>
      </w:r>
      <w:proofErr w:type="gramEnd"/>
      <w:r w:rsidRPr="00A25640">
        <w:rPr>
          <w:color w:val="000000"/>
          <w:sz w:val="28"/>
          <w:szCs w:val="28"/>
        </w:rPr>
        <w:t xml:space="preserve"> представленных в Приложениях 1-3 в качестве примера.</w:t>
      </w:r>
    </w:p>
    <w:p w:rsidR="00A25640" w:rsidRDefault="00A25640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b/>
          <w:bCs/>
          <w:color w:val="000000"/>
          <w:sz w:val="28"/>
          <w:szCs w:val="28"/>
        </w:rPr>
        <w:t>8.</w:t>
      </w:r>
      <w:r w:rsidRPr="00A25640">
        <w:rPr>
          <w:b/>
          <w:bCs/>
          <w:color w:val="000000"/>
          <w:sz w:val="28"/>
          <w:szCs w:val="28"/>
        </w:rPr>
        <w:t>2. Порядок выполнения процедур экономических обоснований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b/>
          <w:bCs/>
          <w:color w:val="000000"/>
          <w:sz w:val="28"/>
          <w:szCs w:val="28"/>
        </w:rPr>
        <w:t>1.</w:t>
      </w:r>
      <w:r w:rsidRPr="00A25640">
        <w:rPr>
          <w:color w:val="000000"/>
          <w:sz w:val="28"/>
          <w:szCs w:val="28"/>
        </w:rPr>
        <w:t xml:space="preserve">  После осуществления постановки задачи и определения всей необходимой исходной информации предполагается решение прямых за</w:t>
      </w:r>
      <w:r w:rsidRPr="00A25640">
        <w:rPr>
          <w:color w:val="000000"/>
          <w:sz w:val="28"/>
          <w:szCs w:val="28"/>
        </w:rPr>
        <w:softHyphen/>
        <w:t>дач Э</w:t>
      </w:r>
      <w:proofErr w:type="gramStart"/>
      <w:r w:rsidRPr="00A25640">
        <w:rPr>
          <w:color w:val="000000"/>
          <w:sz w:val="28"/>
          <w:szCs w:val="28"/>
        </w:rPr>
        <w:t>0</w:t>
      </w:r>
      <w:proofErr w:type="gramEnd"/>
      <w:r w:rsidRPr="00A25640">
        <w:rPr>
          <w:color w:val="000000"/>
          <w:sz w:val="28"/>
          <w:szCs w:val="28"/>
        </w:rPr>
        <w:t>, имеющих целью определение ожидаемого результата деятель</w:t>
      </w:r>
      <w:r w:rsidRPr="00A25640">
        <w:rPr>
          <w:color w:val="000000"/>
          <w:sz w:val="28"/>
          <w:szCs w:val="28"/>
        </w:rPr>
        <w:softHyphen/>
        <w:t>ности предприятия.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ab/>
        <w:t xml:space="preserve">Поэтому на данном этапе необходимо будет последовательно провести расчеты, направленные </w:t>
      </w:r>
      <w:proofErr w:type="gramStart"/>
      <w:r w:rsidRPr="00A25640">
        <w:rPr>
          <w:color w:val="000000"/>
          <w:sz w:val="28"/>
          <w:szCs w:val="28"/>
        </w:rPr>
        <w:t>на</w:t>
      </w:r>
      <w:proofErr w:type="gramEnd"/>
      <w:r w:rsidRPr="00A25640">
        <w:rPr>
          <w:color w:val="000000"/>
          <w:sz w:val="28"/>
          <w:szCs w:val="28"/>
        </w:rPr>
        <w:t>: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>- определение себестоимости выпускаемой продукции;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>- определение цены реализации;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>- составление "Отчета о финансовых результатах".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ab/>
        <w:t>Порядок выполнения указанных расчетов представлен ниже в со</w:t>
      </w:r>
      <w:r w:rsidRPr="00A25640">
        <w:rPr>
          <w:color w:val="000000"/>
          <w:sz w:val="28"/>
          <w:szCs w:val="28"/>
        </w:rPr>
        <w:softHyphen/>
        <w:t>ответствующих разделах.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 xml:space="preserve">2.  </w:t>
      </w:r>
      <w:proofErr w:type="gramStart"/>
      <w:r w:rsidRPr="00A25640">
        <w:rPr>
          <w:color w:val="000000"/>
          <w:sz w:val="28"/>
          <w:szCs w:val="28"/>
        </w:rPr>
        <w:t>Далее следует проанализировать полученные результаты с точки зрения удовлетворения желаемых целей по размеру получаемой прибыли, заработной платы и т.д., а также с точки зрения целесо</w:t>
      </w:r>
      <w:r w:rsidRPr="00A25640">
        <w:rPr>
          <w:color w:val="000000"/>
          <w:sz w:val="28"/>
          <w:szCs w:val="28"/>
        </w:rPr>
        <w:softHyphen/>
        <w:t>образности производства и реальности реализации продукции при рассчитанных на первом этапе величинах себестоимости и цены про</w:t>
      </w:r>
      <w:r w:rsidRPr="00A25640">
        <w:rPr>
          <w:color w:val="000000"/>
          <w:sz w:val="28"/>
          <w:szCs w:val="28"/>
        </w:rPr>
        <w:softHyphen/>
        <w:t>дукции.</w:t>
      </w:r>
      <w:proofErr w:type="gramEnd"/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>3.  В случае обнаружения несоответствия ожидаемого и реально</w:t>
      </w:r>
      <w:r w:rsidRPr="00A25640">
        <w:rPr>
          <w:color w:val="000000"/>
          <w:sz w:val="28"/>
          <w:szCs w:val="28"/>
        </w:rPr>
        <w:softHyphen/>
        <w:t>го положения необходимо принять меры для его устранения за счет различного рода мероприятий: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>- уменьшения стоимости приобретаемого оборудования или сырья в результате переориентации на работу с другими поставщиками;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>- поиска внутрипроизводственных ресурсов снижения себестоимости за счет уменьшения затрат по различным элементам (заработная плата, расходы по управлению и т.д.).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ab/>
        <w:t>После этого необходимо пересчитать ожидаемые результаты, повторно проведя все расчеты, указанные в пункте 1, а также опре</w:t>
      </w:r>
      <w:r w:rsidRPr="00A25640">
        <w:rPr>
          <w:color w:val="000000"/>
          <w:sz w:val="28"/>
          <w:szCs w:val="28"/>
        </w:rPr>
        <w:softHyphen/>
        <w:t>делить: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>- точку безубыточности при тиражировании продукции;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lastRenderedPageBreak/>
        <w:t>- срок возврата кредитных средств, необходимых для организации производства.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ab/>
        <w:t>Порядок выполнения указанных расчетов представлен ниже в со</w:t>
      </w:r>
      <w:r w:rsidRPr="00A25640">
        <w:rPr>
          <w:color w:val="000000"/>
          <w:sz w:val="28"/>
          <w:szCs w:val="28"/>
        </w:rPr>
        <w:softHyphen/>
        <w:t>ответствующих разделах.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>4. Решение вышеуказанных задач, условно относимых к классу прямых задач исследовательского (поискового) прогнозирования при проведении процедур ЭО, позволяет определить результат при раз</w:t>
      </w:r>
      <w:r w:rsidRPr="00A25640">
        <w:rPr>
          <w:color w:val="000000"/>
          <w:sz w:val="28"/>
          <w:szCs w:val="28"/>
        </w:rPr>
        <w:softHyphen/>
        <w:t>личных значениях имеющейся исходной информации, принятой для про</w:t>
      </w:r>
      <w:r w:rsidRPr="00A25640">
        <w:rPr>
          <w:color w:val="000000"/>
          <w:sz w:val="28"/>
          <w:szCs w:val="28"/>
        </w:rPr>
        <w:softHyphen/>
        <w:t>ведения расчетов.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ab/>
        <w:t>Несмотря на всю важность решения подобных задач с точки зре</w:t>
      </w:r>
      <w:r w:rsidRPr="00A25640">
        <w:rPr>
          <w:color w:val="000000"/>
          <w:sz w:val="28"/>
          <w:szCs w:val="28"/>
        </w:rPr>
        <w:softHyphen/>
        <w:t>ния управления процессами принятия решений их можно рассматривать лишь в качестве пассивных, дающих отображение предпочтения на множестве реально существующих альтернатив вложения капитала при простом их переборе.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ab/>
        <w:t>Поэтому с позиции формирования стратегии поведения предприя</w:t>
      </w:r>
      <w:r w:rsidRPr="00A25640">
        <w:rPr>
          <w:color w:val="000000"/>
          <w:sz w:val="28"/>
          <w:szCs w:val="28"/>
        </w:rPr>
        <w:softHyphen/>
        <w:t>тия и активного управления его финансово-экономической политикой в условиях рынка наибольший интерес представляют несколько иные задачи, условно относимые к классу обратных задач нормативного (целевого) прогнозирования при проведении процедур 30 и формирую</w:t>
      </w:r>
      <w:r w:rsidRPr="00A25640">
        <w:rPr>
          <w:color w:val="000000"/>
          <w:sz w:val="28"/>
          <w:szCs w:val="28"/>
        </w:rPr>
        <w:softHyphen/>
        <w:t>щие следующую группу задач. Они направлены на определение пре</w:t>
      </w:r>
      <w:r w:rsidRPr="00A25640">
        <w:rPr>
          <w:color w:val="000000"/>
          <w:sz w:val="28"/>
          <w:szCs w:val="28"/>
        </w:rPr>
        <w:softHyphen/>
        <w:t>дельных значений различных экономических показателей, обеспечива</w:t>
      </w:r>
      <w:r w:rsidRPr="00A25640">
        <w:rPr>
          <w:color w:val="000000"/>
          <w:sz w:val="28"/>
          <w:szCs w:val="28"/>
        </w:rPr>
        <w:softHyphen/>
        <w:t>ющих желаемые условия. Следует особо подчеркнуть</w:t>
      </w:r>
      <w:proofErr w:type="gramStart"/>
      <w:r w:rsidRPr="00A25640">
        <w:rPr>
          <w:color w:val="000000"/>
          <w:sz w:val="28"/>
          <w:szCs w:val="28"/>
        </w:rPr>
        <w:t xml:space="preserve"> ,</w:t>
      </w:r>
      <w:proofErr w:type="gramEnd"/>
      <w:r w:rsidRPr="00A25640">
        <w:rPr>
          <w:color w:val="000000"/>
          <w:sz w:val="28"/>
          <w:szCs w:val="28"/>
        </w:rPr>
        <w:t xml:space="preserve"> что введение в систему 30 задач балансировки экономических показателей по срав</w:t>
      </w:r>
      <w:r w:rsidRPr="00A25640">
        <w:rPr>
          <w:color w:val="000000"/>
          <w:sz w:val="28"/>
          <w:szCs w:val="28"/>
        </w:rPr>
        <w:softHyphen/>
        <w:t>ниваемым вариантам существенным образом расширяет функциональные возможности процедур 30 и выгодно отличает особенности такого подхода. Только на этой основе появляются реальные возможности конструирования экономических показателей деятельности предприя</w:t>
      </w:r>
      <w:r w:rsidRPr="00A25640">
        <w:rPr>
          <w:color w:val="000000"/>
          <w:sz w:val="28"/>
          <w:szCs w:val="28"/>
        </w:rPr>
        <w:softHyphen/>
        <w:t>тия, обеспечивающих достижение целевых ориентиров.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ab/>
        <w:t>В связи с этим далее предполагается решение обратных задач 30, имеющих целью обеспечение получения желаемых величин экономи</w:t>
      </w:r>
      <w:r w:rsidRPr="00A25640">
        <w:rPr>
          <w:color w:val="000000"/>
          <w:sz w:val="28"/>
          <w:szCs w:val="28"/>
        </w:rPr>
        <w:softHyphen/>
        <w:t>ческих показателей за счет: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>-  определения минимально допустимых объемов производства в натуральном и стоимостном выражениях;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lastRenderedPageBreak/>
        <w:t>- определения предельно допустимого размера себестоимости и цены единицы производимой продукции.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640">
        <w:rPr>
          <w:color w:val="000000"/>
          <w:sz w:val="28"/>
          <w:szCs w:val="28"/>
        </w:rPr>
        <w:t>5. Завершается работа подготовкой и оформлением отчета по проведенному обоснованию, который должен содержать весь комплекс выполненных расчетов и анализ полученных при этом результатов.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640">
        <w:rPr>
          <w:b/>
          <w:color w:val="000000"/>
          <w:sz w:val="28"/>
          <w:szCs w:val="28"/>
        </w:rPr>
        <w:t>Исходные данные.</w:t>
      </w:r>
    </w:p>
    <w:p w:rsidR="00A25640" w:rsidRPr="00A25640" w:rsidRDefault="00A25640" w:rsidP="00A25640">
      <w:pPr>
        <w:pStyle w:val="3"/>
        <w:spacing w:line="360" w:lineRule="auto"/>
        <w:ind w:firstLine="709"/>
        <w:jc w:val="both"/>
        <w:rPr>
          <w:szCs w:val="28"/>
          <w:u w:val="single"/>
        </w:rPr>
      </w:pPr>
      <w:r w:rsidRPr="00A25640">
        <w:rPr>
          <w:szCs w:val="28"/>
          <w:u w:val="single"/>
        </w:rPr>
        <w:t>Оборудование</w:t>
      </w:r>
    </w:p>
    <w:p w:rsidR="00A25640" w:rsidRPr="00A25640" w:rsidRDefault="00A25640" w:rsidP="00A25640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25640">
        <w:rPr>
          <w:sz w:val="28"/>
          <w:szCs w:val="28"/>
        </w:rPr>
        <w:tab/>
      </w:r>
      <w:r w:rsidRPr="00A25640">
        <w:rPr>
          <w:i/>
          <w:iCs/>
          <w:sz w:val="28"/>
          <w:szCs w:val="28"/>
        </w:rPr>
        <w:t>Стоимость:</w:t>
      </w:r>
    </w:p>
    <w:p w:rsidR="00A25640" w:rsidRPr="00A25640" w:rsidRDefault="00A25640" w:rsidP="00A25640">
      <w:pPr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sz w:val="28"/>
          <w:szCs w:val="28"/>
        </w:rPr>
        <w:tab/>
        <w:t>1) ванна для химического травления – 8000 руб.;</w:t>
      </w:r>
    </w:p>
    <w:p w:rsidR="00A25640" w:rsidRPr="00A25640" w:rsidRDefault="00A25640" w:rsidP="00A25640">
      <w:pPr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sz w:val="28"/>
          <w:szCs w:val="28"/>
        </w:rPr>
        <w:tab/>
        <w:t>2) ванна для промывки – 4200 руб.;</w:t>
      </w:r>
    </w:p>
    <w:p w:rsidR="00A25640" w:rsidRPr="00A25640" w:rsidRDefault="00A25640" w:rsidP="00A25640">
      <w:pPr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sz w:val="28"/>
          <w:szCs w:val="28"/>
        </w:rPr>
        <w:tab/>
        <w:t>3) фотолитографическое оборудование – 16000 руб.;</w:t>
      </w:r>
    </w:p>
    <w:p w:rsidR="00A25640" w:rsidRPr="00A25640" w:rsidRDefault="00A25640" w:rsidP="00A25640">
      <w:pPr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sz w:val="28"/>
          <w:szCs w:val="28"/>
        </w:rPr>
        <w:tab/>
        <w:t>4) координатный станок – 29000 руб.;</w:t>
      </w:r>
    </w:p>
    <w:p w:rsidR="00A25640" w:rsidRPr="00A25640" w:rsidRDefault="00A25640" w:rsidP="00A25640">
      <w:pPr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sz w:val="28"/>
          <w:szCs w:val="28"/>
        </w:rPr>
        <w:tab/>
        <w:t>5) аппарат волновой пайки – 24000 руб.</w:t>
      </w:r>
    </w:p>
    <w:p w:rsidR="00A25640" w:rsidRPr="00A25640" w:rsidRDefault="00A25640" w:rsidP="00A25640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25640">
        <w:rPr>
          <w:sz w:val="28"/>
          <w:szCs w:val="28"/>
        </w:rPr>
        <w:tab/>
      </w:r>
      <w:r w:rsidRPr="00A25640">
        <w:rPr>
          <w:i/>
          <w:iCs/>
          <w:sz w:val="28"/>
          <w:szCs w:val="28"/>
        </w:rPr>
        <w:t>Срок службы:</w:t>
      </w:r>
    </w:p>
    <w:p w:rsidR="00A25640" w:rsidRPr="00A25640" w:rsidRDefault="00A25640" w:rsidP="00A25640">
      <w:pPr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sz w:val="28"/>
          <w:szCs w:val="28"/>
        </w:rPr>
        <w:tab/>
        <w:t>1) ванна для химического травления – 5 лет;</w:t>
      </w:r>
    </w:p>
    <w:p w:rsidR="00A25640" w:rsidRPr="00A25640" w:rsidRDefault="00A25640" w:rsidP="00A25640">
      <w:pPr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sz w:val="28"/>
          <w:szCs w:val="28"/>
        </w:rPr>
        <w:tab/>
        <w:t>2) ванна для промывки – 10 лет;</w:t>
      </w:r>
    </w:p>
    <w:p w:rsidR="00A25640" w:rsidRPr="00A25640" w:rsidRDefault="00A25640" w:rsidP="00A25640">
      <w:pPr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sz w:val="28"/>
          <w:szCs w:val="28"/>
        </w:rPr>
        <w:tab/>
        <w:t>3) фотолитографическое оборудование – 4 года;</w:t>
      </w:r>
    </w:p>
    <w:p w:rsidR="00A25640" w:rsidRPr="00A25640" w:rsidRDefault="00A25640" w:rsidP="00A25640">
      <w:pPr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sz w:val="28"/>
          <w:szCs w:val="28"/>
        </w:rPr>
        <w:tab/>
        <w:t>4) координатный станок – 10 лет;</w:t>
      </w:r>
    </w:p>
    <w:p w:rsidR="00A25640" w:rsidRPr="00A25640" w:rsidRDefault="00A25640" w:rsidP="00A25640">
      <w:pPr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sz w:val="28"/>
          <w:szCs w:val="28"/>
        </w:rPr>
        <w:tab/>
        <w:t>5) аппарат волновой пайки – 3 года.</w:t>
      </w:r>
    </w:p>
    <w:p w:rsidR="00A25640" w:rsidRPr="00A25640" w:rsidRDefault="00A25640" w:rsidP="00A25640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25640">
        <w:rPr>
          <w:sz w:val="28"/>
          <w:szCs w:val="28"/>
        </w:rPr>
        <w:tab/>
      </w:r>
      <w:r w:rsidRPr="00A25640">
        <w:rPr>
          <w:i/>
          <w:iCs/>
          <w:sz w:val="28"/>
          <w:szCs w:val="28"/>
        </w:rPr>
        <w:t>Потребляемая мощность:</w:t>
      </w:r>
    </w:p>
    <w:p w:rsidR="00A25640" w:rsidRPr="00A25640" w:rsidRDefault="00A25640" w:rsidP="00A25640">
      <w:pPr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sz w:val="28"/>
          <w:szCs w:val="28"/>
        </w:rPr>
        <w:tab/>
        <w:t>1) фотолитографическое оборудование – 3 кВт</w:t>
      </w:r>
      <w:r w:rsidRPr="00A25640">
        <w:rPr>
          <w:sz w:val="28"/>
          <w:szCs w:val="28"/>
        </w:rPr>
        <w:sym w:font="Symbol" w:char="F0D7"/>
      </w:r>
      <w:proofErr w:type="gramStart"/>
      <w:r w:rsidRPr="00A25640">
        <w:rPr>
          <w:sz w:val="28"/>
          <w:szCs w:val="28"/>
        </w:rPr>
        <w:t>ч</w:t>
      </w:r>
      <w:proofErr w:type="gramEnd"/>
      <w:r w:rsidRPr="00A25640">
        <w:rPr>
          <w:sz w:val="28"/>
          <w:szCs w:val="28"/>
        </w:rPr>
        <w:t>;</w:t>
      </w:r>
    </w:p>
    <w:p w:rsidR="00A25640" w:rsidRPr="00A25640" w:rsidRDefault="00A25640" w:rsidP="00A25640">
      <w:pPr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sz w:val="28"/>
          <w:szCs w:val="28"/>
        </w:rPr>
        <w:tab/>
        <w:t>2) координатный станок – 1 кВт</w:t>
      </w:r>
      <w:r w:rsidRPr="00A25640">
        <w:rPr>
          <w:sz w:val="28"/>
          <w:szCs w:val="28"/>
        </w:rPr>
        <w:sym w:font="Symbol" w:char="F0D7"/>
      </w:r>
      <w:proofErr w:type="gramStart"/>
      <w:r w:rsidRPr="00A25640">
        <w:rPr>
          <w:sz w:val="28"/>
          <w:szCs w:val="28"/>
        </w:rPr>
        <w:t>ч</w:t>
      </w:r>
      <w:proofErr w:type="gramEnd"/>
      <w:r w:rsidRPr="00A25640">
        <w:rPr>
          <w:sz w:val="28"/>
          <w:szCs w:val="28"/>
        </w:rPr>
        <w:t>;</w:t>
      </w:r>
    </w:p>
    <w:p w:rsidR="00A25640" w:rsidRPr="00A25640" w:rsidRDefault="00A25640" w:rsidP="00A25640">
      <w:pPr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sz w:val="28"/>
          <w:szCs w:val="28"/>
        </w:rPr>
        <w:tab/>
        <w:t>3) аппарат волновой пайки – 10 кВт</w:t>
      </w:r>
      <w:r w:rsidRPr="00A25640">
        <w:rPr>
          <w:sz w:val="28"/>
          <w:szCs w:val="28"/>
        </w:rPr>
        <w:sym w:font="Symbol" w:char="F0D7"/>
      </w:r>
      <w:proofErr w:type="gramStart"/>
      <w:r w:rsidRPr="00A25640">
        <w:rPr>
          <w:sz w:val="28"/>
          <w:szCs w:val="28"/>
        </w:rPr>
        <w:t>ч</w:t>
      </w:r>
      <w:proofErr w:type="gramEnd"/>
      <w:r w:rsidRPr="00A25640">
        <w:rPr>
          <w:sz w:val="28"/>
          <w:szCs w:val="28"/>
        </w:rPr>
        <w:t>.</w:t>
      </w:r>
    </w:p>
    <w:p w:rsidR="00A25640" w:rsidRPr="00A25640" w:rsidRDefault="00A25640" w:rsidP="00A25640">
      <w:pPr>
        <w:spacing w:line="360" w:lineRule="auto"/>
        <w:ind w:firstLine="709"/>
        <w:jc w:val="both"/>
        <w:rPr>
          <w:sz w:val="28"/>
          <w:szCs w:val="28"/>
        </w:rPr>
      </w:pPr>
    </w:p>
    <w:p w:rsidR="00A25640" w:rsidRPr="00A25640" w:rsidRDefault="00A25640" w:rsidP="00A25640">
      <w:pPr>
        <w:pStyle w:val="3"/>
        <w:spacing w:line="360" w:lineRule="auto"/>
        <w:ind w:firstLine="709"/>
        <w:jc w:val="both"/>
        <w:rPr>
          <w:szCs w:val="28"/>
          <w:u w:val="single"/>
        </w:rPr>
      </w:pPr>
      <w:r w:rsidRPr="00A25640">
        <w:rPr>
          <w:szCs w:val="28"/>
          <w:u w:val="single"/>
        </w:rPr>
        <w:t>Материалы</w:t>
      </w:r>
    </w:p>
    <w:p w:rsidR="00A25640" w:rsidRPr="00A25640" w:rsidRDefault="00A25640" w:rsidP="00A25640">
      <w:pPr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sz w:val="28"/>
          <w:szCs w:val="28"/>
        </w:rPr>
        <w:tab/>
        <w:t>Стоимость:</w:t>
      </w:r>
    </w:p>
    <w:p w:rsidR="00A25640" w:rsidRPr="00A25640" w:rsidRDefault="00A25640" w:rsidP="00A25640">
      <w:pPr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sz w:val="28"/>
          <w:szCs w:val="28"/>
        </w:rPr>
        <w:tab/>
        <w:t>1) негатив печатной платы для производства всего объема – 600 руб.;</w:t>
      </w:r>
    </w:p>
    <w:p w:rsidR="00A25640" w:rsidRPr="00A25640" w:rsidRDefault="00A25640" w:rsidP="00A25640">
      <w:pPr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sz w:val="28"/>
          <w:szCs w:val="28"/>
        </w:rPr>
        <w:tab/>
        <w:t>2) металлизированный текстолит – 450 руб. на одну плату;</w:t>
      </w:r>
    </w:p>
    <w:p w:rsidR="00A25640" w:rsidRPr="00A25640" w:rsidRDefault="00A25640" w:rsidP="00A25640">
      <w:pPr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sz w:val="28"/>
          <w:szCs w:val="28"/>
        </w:rPr>
        <w:tab/>
        <w:t>3) реактивы – 25 г/плату по 360 руб./кг;</w:t>
      </w:r>
    </w:p>
    <w:p w:rsidR="00A25640" w:rsidRPr="00A25640" w:rsidRDefault="00A25640" w:rsidP="00A25640">
      <w:pPr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sz w:val="28"/>
          <w:szCs w:val="28"/>
        </w:rPr>
        <w:lastRenderedPageBreak/>
        <w:tab/>
        <w:t xml:space="preserve">4) </w:t>
      </w:r>
      <w:proofErr w:type="gramStart"/>
      <w:r w:rsidRPr="00A25640">
        <w:rPr>
          <w:sz w:val="28"/>
          <w:szCs w:val="28"/>
        </w:rPr>
        <w:t>комплектующие</w:t>
      </w:r>
      <w:proofErr w:type="gramEnd"/>
      <w:r w:rsidRPr="00A25640">
        <w:rPr>
          <w:sz w:val="28"/>
          <w:szCs w:val="28"/>
        </w:rPr>
        <w:t xml:space="preserve"> – 1000 руб. на одну плату.</w:t>
      </w:r>
    </w:p>
    <w:p w:rsidR="00A25640" w:rsidRPr="00A25640" w:rsidRDefault="00A25640" w:rsidP="00A25640">
      <w:pPr>
        <w:spacing w:line="360" w:lineRule="auto"/>
        <w:ind w:firstLine="709"/>
        <w:jc w:val="both"/>
        <w:rPr>
          <w:sz w:val="28"/>
          <w:szCs w:val="28"/>
        </w:rPr>
      </w:pPr>
    </w:p>
    <w:p w:rsidR="00A25640" w:rsidRPr="00A25640" w:rsidRDefault="00A25640" w:rsidP="00A25640">
      <w:pPr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sz w:val="28"/>
          <w:szCs w:val="28"/>
          <w:u w:val="single"/>
        </w:rPr>
        <w:t>Предполагаемая численность работающих</w:t>
      </w:r>
      <w:r w:rsidRPr="00A25640">
        <w:rPr>
          <w:sz w:val="28"/>
          <w:szCs w:val="28"/>
        </w:rPr>
        <w:t xml:space="preserve"> и условия их труда:</w:t>
      </w:r>
    </w:p>
    <w:p w:rsidR="00A25640" w:rsidRPr="00A25640" w:rsidRDefault="00A25640" w:rsidP="00A25640">
      <w:pPr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sz w:val="28"/>
          <w:szCs w:val="28"/>
        </w:rPr>
        <w:tab/>
        <w:t>1) количество работающих – 5+1=6 чел.;</w:t>
      </w:r>
    </w:p>
    <w:p w:rsidR="00A25640" w:rsidRPr="00A25640" w:rsidRDefault="00A25640" w:rsidP="00A25640">
      <w:pPr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sz w:val="28"/>
          <w:szCs w:val="28"/>
        </w:rPr>
        <w:tab/>
        <w:t>2) средний размер месячной оплаты труда – 6300 руб.;</w:t>
      </w:r>
    </w:p>
    <w:p w:rsidR="00A25640" w:rsidRPr="00A25640" w:rsidRDefault="00A25640" w:rsidP="00A25640">
      <w:pPr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sz w:val="28"/>
          <w:szCs w:val="28"/>
        </w:rPr>
        <w:tab/>
        <w:t>3) режим работы – пятидневная рабочая неделя в две смены по 8 часов.</w:t>
      </w:r>
    </w:p>
    <w:p w:rsidR="00A25640" w:rsidRPr="00A25640" w:rsidRDefault="00A25640" w:rsidP="00A25640">
      <w:pPr>
        <w:spacing w:line="360" w:lineRule="auto"/>
        <w:ind w:firstLine="709"/>
        <w:jc w:val="both"/>
        <w:rPr>
          <w:sz w:val="28"/>
          <w:szCs w:val="28"/>
        </w:rPr>
      </w:pPr>
    </w:p>
    <w:p w:rsidR="00A25640" w:rsidRPr="00A25640" w:rsidRDefault="00A25640" w:rsidP="00A2564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25640">
        <w:rPr>
          <w:sz w:val="28"/>
          <w:szCs w:val="28"/>
          <w:u w:val="single"/>
        </w:rPr>
        <w:t>Дополнительная информация:</w:t>
      </w:r>
    </w:p>
    <w:p w:rsidR="00A25640" w:rsidRPr="00A25640" w:rsidRDefault="00A25640" w:rsidP="00A25640">
      <w:pPr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sz w:val="28"/>
          <w:szCs w:val="28"/>
        </w:rPr>
        <w:tab/>
        <w:t>1) арендная плата за месяц – 5000 руб.;</w:t>
      </w:r>
    </w:p>
    <w:p w:rsidR="00A25640" w:rsidRPr="00A25640" w:rsidRDefault="00A25640" w:rsidP="00A25640">
      <w:pPr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sz w:val="28"/>
          <w:szCs w:val="28"/>
        </w:rPr>
        <w:tab/>
        <w:t>2) стоимость электроэнергии – 0,78 руб./(кВт</w:t>
      </w:r>
      <w:r w:rsidRPr="00A25640">
        <w:rPr>
          <w:sz w:val="28"/>
          <w:szCs w:val="28"/>
        </w:rPr>
        <w:sym w:font="Symbol" w:char="F0D7"/>
      </w:r>
      <w:r w:rsidRPr="00A25640">
        <w:rPr>
          <w:sz w:val="28"/>
          <w:szCs w:val="28"/>
        </w:rPr>
        <w:t>ч);</w:t>
      </w:r>
    </w:p>
    <w:p w:rsidR="00A25640" w:rsidRPr="00A25640" w:rsidRDefault="00A25640" w:rsidP="00A25640">
      <w:pPr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sz w:val="28"/>
          <w:szCs w:val="28"/>
        </w:rPr>
        <w:tab/>
        <w:t>3) средний дневной выпуск печатных плат – 500+1=501 шт.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25640">
        <w:rPr>
          <w:b/>
          <w:bCs/>
          <w:color w:val="000000"/>
          <w:sz w:val="28"/>
          <w:szCs w:val="28"/>
        </w:rPr>
        <w:t>8.</w:t>
      </w:r>
      <w:r w:rsidRPr="00A25640">
        <w:rPr>
          <w:b/>
          <w:bCs/>
          <w:color w:val="000000"/>
          <w:sz w:val="28"/>
          <w:szCs w:val="28"/>
        </w:rPr>
        <w:t>3. Определение себестоимости выпускаемой продукции.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ab/>
        <w:t>В настоящее время в соответствии с нормативными положениями [7] утверждена единая номенклатура элементов затрат, используемая для определения общей суммы текущих затрат на весь объем выпуска продукции (табл. 1).</w:t>
      </w: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640">
        <w:rPr>
          <w:color w:val="000000"/>
          <w:sz w:val="28"/>
          <w:szCs w:val="28"/>
        </w:rPr>
        <w:t>Таблица 1. Суммарные текущие затраты на весь объем выпуска продукции</w:t>
      </w:r>
    </w:p>
    <w:p w:rsidR="00A25640" w:rsidRPr="008E14FF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69"/>
        <w:gridCol w:w="2491"/>
      </w:tblGrid>
      <w:tr w:rsidR="00A25640" w:rsidRPr="008E14FF" w:rsidTr="009D0C25">
        <w:trPr>
          <w:trHeight w:val="797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640" w:rsidRPr="008E14FF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Наименование затрат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640" w:rsidRPr="008E14FF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Значение, руб.</w:t>
            </w:r>
          </w:p>
        </w:tc>
      </w:tr>
      <w:tr w:rsidR="00A25640" w:rsidRPr="008E14FF" w:rsidTr="009D0C25">
        <w:trPr>
          <w:trHeight w:val="1555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640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1. Материальные затраты </w:t>
            </w:r>
          </w:p>
          <w:p w:rsidR="00A25640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2. Затраты на оплату труда </w:t>
            </w:r>
          </w:p>
          <w:p w:rsidR="00A25640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3. Отчисления на социальные нужды </w:t>
            </w:r>
          </w:p>
          <w:p w:rsidR="00A25640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4. Амортизация основных фондов</w:t>
            </w:r>
          </w:p>
          <w:p w:rsidR="00A25640" w:rsidRPr="008E14FF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5. Прочие затраты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640" w:rsidRPr="009033C4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33C4">
              <w:rPr>
                <w:color w:val="000000"/>
                <w:sz w:val="28"/>
                <w:szCs w:val="28"/>
              </w:rPr>
              <w:t>52 671 973,68</w:t>
            </w:r>
          </w:p>
          <w:p w:rsidR="00A25640" w:rsidRPr="009033C4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9033C4">
              <w:rPr>
                <w:color w:val="000000"/>
                <w:sz w:val="28"/>
                <w:szCs w:val="28"/>
              </w:rPr>
              <w:t>113 400</w:t>
            </w:r>
          </w:p>
          <w:p w:rsidR="00A25640" w:rsidRPr="009033C4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9033C4">
              <w:rPr>
                <w:color w:val="000000"/>
                <w:sz w:val="28"/>
                <w:szCs w:val="28"/>
              </w:rPr>
              <w:t>40 370</w:t>
            </w:r>
          </w:p>
          <w:p w:rsidR="00A25640" w:rsidRPr="009033C4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33C4">
              <w:rPr>
                <w:sz w:val="28"/>
                <w:szCs w:val="28"/>
              </w:rPr>
              <w:t>5 155</w:t>
            </w:r>
          </w:p>
          <w:p w:rsidR="00A25640" w:rsidRPr="000631CE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3C4">
              <w:rPr>
                <w:sz w:val="28"/>
                <w:szCs w:val="28"/>
              </w:rPr>
              <w:t>15 000</w:t>
            </w:r>
          </w:p>
        </w:tc>
      </w:tr>
      <w:tr w:rsidR="00A25640" w:rsidRPr="008E14FF" w:rsidTr="009D0C25">
        <w:trPr>
          <w:trHeight w:val="538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640" w:rsidRPr="008E14FF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Всего текущих затрат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5640" w:rsidRPr="009033C4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33C4">
              <w:rPr>
                <w:sz w:val="28"/>
                <w:szCs w:val="28"/>
              </w:rPr>
              <w:t>52 845 898,68</w:t>
            </w:r>
          </w:p>
        </w:tc>
      </w:tr>
    </w:tbl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5857">
        <w:rPr>
          <w:color w:val="000000"/>
          <w:sz w:val="28"/>
          <w:szCs w:val="28"/>
        </w:rPr>
        <w:tab/>
      </w:r>
      <w:r w:rsidRPr="00A25640">
        <w:rPr>
          <w:color w:val="000000"/>
          <w:sz w:val="28"/>
          <w:szCs w:val="28"/>
        </w:rPr>
        <w:t>Себестоимость продукции (текущие затраты) может быть рассчи</w:t>
      </w:r>
      <w:r w:rsidRPr="00A25640">
        <w:rPr>
          <w:color w:val="000000"/>
          <w:sz w:val="28"/>
          <w:szCs w:val="28"/>
        </w:rPr>
        <w:softHyphen/>
        <w:t xml:space="preserve">тана на любой интервал планирования: год, квартал, месяц и т.д. Однако все дальнейшие расчеты по определению других экономических показателей (выручки, прибыли и </w:t>
      </w:r>
      <w:r w:rsidRPr="00A25640">
        <w:rPr>
          <w:color w:val="000000"/>
          <w:sz w:val="28"/>
          <w:szCs w:val="28"/>
        </w:rPr>
        <w:lastRenderedPageBreak/>
        <w:t>т.д.) должны будут проводиться применительно только к этому выбранному интервалу планирования.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ab/>
        <w:t>При расчете себестоимости единицы продукции затраты на весь объем производства должны быть разделены на количество выпускае</w:t>
      </w:r>
      <w:r w:rsidRPr="00A25640">
        <w:rPr>
          <w:color w:val="000000"/>
          <w:sz w:val="28"/>
          <w:szCs w:val="28"/>
        </w:rPr>
        <w:softHyphen/>
        <w:t>мой продукции за соответствующий период времени.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ab/>
        <w:t>Для того, чтобы рассчитать отдельные элементы затрат, входящие в табл. 1, необходимо ознакомиться с их содержанием.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ab/>
        <w:t xml:space="preserve">В состав </w:t>
      </w:r>
      <w:r w:rsidRPr="00A25640">
        <w:rPr>
          <w:i/>
          <w:iCs/>
          <w:color w:val="000000"/>
          <w:sz w:val="28"/>
          <w:szCs w:val="28"/>
        </w:rPr>
        <w:t xml:space="preserve">материальных </w:t>
      </w:r>
      <w:r w:rsidRPr="00A25640">
        <w:rPr>
          <w:color w:val="000000"/>
          <w:sz w:val="28"/>
          <w:szCs w:val="28"/>
        </w:rPr>
        <w:t>затрат включается стоимость сырья и материалов, комплектующих изделий, полуфабрикатов, энергии всех видов и т. д.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640">
        <w:rPr>
          <w:color w:val="000000"/>
          <w:sz w:val="28"/>
          <w:szCs w:val="28"/>
        </w:rPr>
        <w:tab/>
        <w:t>Затраты на приобретение сырья и материалов, комплектующих изделий, полуфабрикатов, включаемых в состав себестоимости едини</w:t>
      </w:r>
      <w:r w:rsidRPr="00A25640">
        <w:rPr>
          <w:color w:val="000000"/>
          <w:sz w:val="28"/>
          <w:szCs w:val="28"/>
        </w:rPr>
        <w:softHyphen/>
        <w:t>цы выпускаемой продукции, определяются по каждому их виду исходя из нормы расхода на одно изделие и цены: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640">
        <w:rPr>
          <w:noProof/>
          <w:color w:val="000000"/>
          <w:position w:val="-14"/>
          <w:sz w:val="28"/>
          <w:szCs w:val="28"/>
        </w:rPr>
        <w:object w:dxaOrig="14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.8pt" o:ole="">
            <v:imagedata r:id="rId6" o:title=""/>
          </v:shape>
          <o:OLEObject Type="Embed" ProgID="Equation.3" ShapeID="_x0000_i1025" DrawAspect="Content" ObjectID="_1655664685" r:id="rId7"/>
        </w:objec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640">
        <w:rPr>
          <w:color w:val="000000"/>
          <w:sz w:val="28"/>
          <w:szCs w:val="28"/>
        </w:rPr>
        <w:t xml:space="preserve">где 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 xml:space="preserve">   </w:t>
      </w:r>
      <w:proofErr w:type="spellStart"/>
      <w:r w:rsidRPr="00A25640">
        <w:rPr>
          <w:color w:val="000000"/>
          <w:sz w:val="28"/>
          <w:szCs w:val="28"/>
        </w:rPr>
        <w:t>З</w:t>
      </w:r>
      <w:r w:rsidRPr="00A25640">
        <w:rPr>
          <w:color w:val="000000"/>
          <w:sz w:val="28"/>
          <w:szCs w:val="28"/>
          <w:vertAlign w:val="subscript"/>
        </w:rPr>
        <w:t>м</w:t>
      </w:r>
      <w:proofErr w:type="spellEnd"/>
      <w:r w:rsidRPr="00A25640">
        <w:rPr>
          <w:color w:val="000000"/>
          <w:sz w:val="28"/>
          <w:szCs w:val="28"/>
        </w:rPr>
        <w:t xml:space="preserve"> - величина материальных затрат, руб.;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 xml:space="preserve">   </w:t>
      </w:r>
      <w:proofErr w:type="spellStart"/>
      <w:r w:rsidRPr="00A25640">
        <w:rPr>
          <w:color w:val="000000"/>
          <w:sz w:val="28"/>
          <w:szCs w:val="28"/>
        </w:rPr>
        <w:t>Н</w:t>
      </w:r>
      <w:r w:rsidRPr="00A25640">
        <w:rPr>
          <w:color w:val="000000"/>
          <w:sz w:val="28"/>
          <w:szCs w:val="28"/>
          <w:vertAlign w:val="subscript"/>
        </w:rPr>
        <w:t>рас</w:t>
      </w:r>
      <w:proofErr w:type="spellEnd"/>
      <w:r w:rsidRPr="00A25640">
        <w:rPr>
          <w:color w:val="000000"/>
          <w:sz w:val="28"/>
          <w:szCs w:val="28"/>
        </w:rPr>
        <w:t xml:space="preserve"> - норма расхода рассчитываемого вида материальных зат</w:t>
      </w:r>
      <w:r w:rsidRPr="00A25640">
        <w:rPr>
          <w:color w:val="000000"/>
          <w:sz w:val="28"/>
          <w:szCs w:val="28"/>
        </w:rPr>
        <w:softHyphen/>
        <w:t>рат, единица затрат/единица продукции;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640">
        <w:rPr>
          <w:color w:val="000000"/>
          <w:sz w:val="28"/>
          <w:szCs w:val="28"/>
        </w:rPr>
        <w:t xml:space="preserve">   </w:t>
      </w:r>
      <w:proofErr w:type="spellStart"/>
      <w:r w:rsidRPr="00A25640">
        <w:rPr>
          <w:color w:val="000000"/>
          <w:sz w:val="28"/>
          <w:szCs w:val="28"/>
        </w:rPr>
        <w:t>Ц</w:t>
      </w:r>
      <w:r w:rsidRPr="00A25640">
        <w:rPr>
          <w:color w:val="000000"/>
          <w:sz w:val="28"/>
          <w:szCs w:val="28"/>
          <w:vertAlign w:val="subscript"/>
        </w:rPr>
        <w:t>ед</w:t>
      </w:r>
      <w:proofErr w:type="spellEnd"/>
      <w:r w:rsidRPr="00A25640">
        <w:rPr>
          <w:color w:val="000000"/>
          <w:sz w:val="28"/>
          <w:szCs w:val="28"/>
        </w:rPr>
        <w:t xml:space="preserve"> - цена единицы рассчитываемого вида материальных затрат, руб./единица.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640">
        <w:rPr>
          <w:color w:val="000000"/>
          <w:sz w:val="28"/>
          <w:szCs w:val="28"/>
        </w:rPr>
        <w:t xml:space="preserve">   </w:t>
      </w:r>
      <w:r w:rsidRPr="00A25640">
        <w:rPr>
          <w:noProof/>
          <w:color w:val="000000"/>
          <w:position w:val="-10"/>
          <w:sz w:val="28"/>
          <w:szCs w:val="28"/>
        </w:rPr>
        <w:object w:dxaOrig="639" w:dyaOrig="340">
          <v:shape id="_x0000_i1026" type="#_x0000_t75" style="width:31.95pt;height:16.9pt" o:ole="">
            <v:imagedata r:id="rId8" o:title=""/>
          </v:shape>
          <o:OLEObject Type="Embed" ProgID="Equation.3" ShapeID="_x0000_i1026" DrawAspect="Content" ObjectID="_1655664686" r:id="rId9"/>
        </w:object>
      </w:r>
      <w:r w:rsidRPr="00A25640">
        <w:rPr>
          <w:color w:val="000000"/>
          <w:sz w:val="28"/>
          <w:szCs w:val="28"/>
        </w:rPr>
        <w:t xml:space="preserve">600=501=1,19 </w:t>
      </w:r>
      <w:proofErr w:type="spellStart"/>
      <w:r w:rsidRPr="00A25640">
        <w:rPr>
          <w:color w:val="000000"/>
          <w:sz w:val="28"/>
          <w:szCs w:val="28"/>
        </w:rPr>
        <w:t>руб</w:t>
      </w:r>
      <w:proofErr w:type="spellEnd"/>
      <w:r w:rsidRPr="00A25640">
        <w:rPr>
          <w:color w:val="000000"/>
          <w:sz w:val="28"/>
          <w:szCs w:val="28"/>
        </w:rPr>
        <w:t>/</w:t>
      </w:r>
      <w:proofErr w:type="spellStart"/>
      <w:proofErr w:type="gramStart"/>
      <w:r w:rsidRPr="00A25640">
        <w:rPr>
          <w:color w:val="000000"/>
          <w:sz w:val="28"/>
          <w:szCs w:val="28"/>
        </w:rPr>
        <w:t>шт</w:t>
      </w:r>
      <w:proofErr w:type="spellEnd"/>
      <w:proofErr w:type="gramEnd"/>
      <w:r w:rsidRPr="00A25640">
        <w:rPr>
          <w:color w:val="000000"/>
          <w:sz w:val="28"/>
          <w:szCs w:val="28"/>
        </w:rPr>
        <w:t>;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640">
        <w:rPr>
          <w:color w:val="000000"/>
          <w:sz w:val="28"/>
          <w:szCs w:val="28"/>
        </w:rPr>
        <w:t xml:space="preserve">   </w:t>
      </w:r>
      <w:r w:rsidRPr="00A25640">
        <w:rPr>
          <w:noProof/>
          <w:color w:val="000000"/>
          <w:position w:val="-10"/>
          <w:sz w:val="28"/>
          <w:szCs w:val="28"/>
        </w:rPr>
        <w:object w:dxaOrig="660" w:dyaOrig="340">
          <v:shape id="_x0000_i1027" type="#_x0000_t75" style="width:33.2pt;height:16.9pt" o:ole="">
            <v:imagedata r:id="rId10" o:title=""/>
          </v:shape>
          <o:OLEObject Type="Embed" ProgID="Equation.3" ShapeID="_x0000_i1027" DrawAspect="Content" ObjectID="_1655664687" r:id="rId11"/>
        </w:object>
      </w:r>
      <w:r w:rsidRPr="00A25640">
        <w:rPr>
          <w:color w:val="000000"/>
          <w:sz w:val="28"/>
          <w:szCs w:val="28"/>
        </w:rPr>
        <w:t xml:space="preserve">450 </w:t>
      </w:r>
      <w:proofErr w:type="spellStart"/>
      <w:r w:rsidRPr="00A25640">
        <w:rPr>
          <w:color w:val="000000"/>
          <w:sz w:val="28"/>
          <w:szCs w:val="28"/>
        </w:rPr>
        <w:t>руб</w:t>
      </w:r>
      <w:proofErr w:type="spellEnd"/>
      <w:r w:rsidRPr="00A25640">
        <w:rPr>
          <w:color w:val="000000"/>
          <w:sz w:val="28"/>
          <w:szCs w:val="28"/>
        </w:rPr>
        <w:t>/</w:t>
      </w:r>
      <w:proofErr w:type="spellStart"/>
      <w:proofErr w:type="gramStart"/>
      <w:r w:rsidRPr="00A25640">
        <w:rPr>
          <w:color w:val="000000"/>
          <w:sz w:val="28"/>
          <w:szCs w:val="28"/>
        </w:rPr>
        <w:t>шт</w:t>
      </w:r>
      <w:proofErr w:type="spellEnd"/>
      <w:proofErr w:type="gramEnd"/>
      <w:r w:rsidRPr="00A25640">
        <w:rPr>
          <w:color w:val="000000"/>
          <w:sz w:val="28"/>
          <w:szCs w:val="28"/>
        </w:rPr>
        <w:t>;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640">
        <w:rPr>
          <w:color w:val="000000"/>
          <w:sz w:val="28"/>
          <w:szCs w:val="28"/>
        </w:rPr>
        <w:t xml:space="preserve">   </w:t>
      </w:r>
      <w:r w:rsidRPr="00A25640">
        <w:rPr>
          <w:noProof/>
          <w:color w:val="000000"/>
          <w:position w:val="-12"/>
          <w:sz w:val="28"/>
          <w:szCs w:val="28"/>
        </w:rPr>
        <w:object w:dxaOrig="639" w:dyaOrig="360">
          <v:shape id="_x0000_i1028" type="#_x0000_t75" style="width:31.95pt;height:18.15pt" o:ole="">
            <v:imagedata r:id="rId12" o:title=""/>
          </v:shape>
          <o:OLEObject Type="Embed" ProgID="Equation.3" ShapeID="_x0000_i1028" DrawAspect="Content" ObjectID="_1655664688" r:id="rId13"/>
        </w:object>
      </w:r>
      <w:r w:rsidRPr="00A25640">
        <w:rPr>
          <w:color w:val="000000"/>
          <w:sz w:val="28"/>
          <w:szCs w:val="28"/>
        </w:rPr>
        <w:t xml:space="preserve">0,025·360=9 </w:t>
      </w:r>
      <w:proofErr w:type="spellStart"/>
      <w:r w:rsidRPr="00A25640">
        <w:rPr>
          <w:color w:val="000000"/>
          <w:sz w:val="28"/>
          <w:szCs w:val="28"/>
        </w:rPr>
        <w:t>руб</w:t>
      </w:r>
      <w:proofErr w:type="spellEnd"/>
      <w:r w:rsidRPr="00A25640">
        <w:rPr>
          <w:color w:val="000000"/>
          <w:sz w:val="28"/>
          <w:szCs w:val="28"/>
        </w:rPr>
        <w:t>/</w:t>
      </w:r>
      <w:proofErr w:type="spellStart"/>
      <w:proofErr w:type="gramStart"/>
      <w:r w:rsidRPr="00A25640">
        <w:rPr>
          <w:color w:val="000000"/>
          <w:sz w:val="28"/>
          <w:szCs w:val="28"/>
        </w:rPr>
        <w:t>шт</w:t>
      </w:r>
      <w:proofErr w:type="spellEnd"/>
      <w:proofErr w:type="gramEnd"/>
      <w:r w:rsidRPr="00A25640">
        <w:rPr>
          <w:color w:val="000000"/>
          <w:sz w:val="28"/>
          <w:szCs w:val="28"/>
        </w:rPr>
        <w:t>;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640">
        <w:rPr>
          <w:color w:val="000000"/>
          <w:sz w:val="28"/>
          <w:szCs w:val="28"/>
        </w:rPr>
        <w:t xml:space="preserve">   </w:t>
      </w:r>
      <w:r w:rsidRPr="00A25640">
        <w:rPr>
          <w:noProof/>
          <w:color w:val="000000"/>
          <w:position w:val="-10"/>
          <w:sz w:val="28"/>
          <w:szCs w:val="28"/>
        </w:rPr>
        <w:object w:dxaOrig="660" w:dyaOrig="340">
          <v:shape id="_x0000_i1029" type="#_x0000_t75" style="width:33.2pt;height:16.9pt" o:ole="">
            <v:imagedata r:id="rId14" o:title=""/>
          </v:shape>
          <o:OLEObject Type="Embed" ProgID="Equation.3" ShapeID="_x0000_i1029" DrawAspect="Content" ObjectID="_1655664689" r:id="rId15"/>
        </w:object>
      </w:r>
      <w:r w:rsidRPr="00A25640">
        <w:rPr>
          <w:color w:val="000000"/>
          <w:sz w:val="28"/>
          <w:szCs w:val="28"/>
        </w:rPr>
        <w:t xml:space="preserve">1000 </w:t>
      </w:r>
      <w:proofErr w:type="spellStart"/>
      <w:r w:rsidRPr="00A25640">
        <w:rPr>
          <w:color w:val="000000"/>
          <w:sz w:val="28"/>
          <w:szCs w:val="28"/>
        </w:rPr>
        <w:t>руб</w:t>
      </w:r>
      <w:proofErr w:type="spellEnd"/>
      <w:r w:rsidRPr="00A25640">
        <w:rPr>
          <w:color w:val="000000"/>
          <w:sz w:val="28"/>
          <w:szCs w:val="28"/>
        </w:rPr>
        <w:t>/</w:t>
      </w:r>
      <w:proofErr w:type="spellStart"/>
      <w:proofErr w:type="gramStart"/>
      <w:r w:rsidRPr="00A25640">
        <w:rPr>
          <w:color w:val="000000"/>
          <w:sz w:val="28"/>
          <w:szCs w:val="28"/>
        </w:rPr>
        <w:t>шт</w:t>
      </w:r>
      <w:proofErr w:type="spellEnd"/>
      <w:proofErr w:type="gramEnd"/>
      <w:r w:rsidRPr="00A25640">
        <w:rPr>
          <w:color w:val="000000"/>
          <w:sz w:val="28"/>
          <w:szCs w:val="28"/>
        </w:rPr>
        <w:t>;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640">
        <w:rPr>
          <w:color w:val="000000"/>
          <w:sz w:val="28"/>
          <w:szCs w:val="28"/>
        </w:rPr>
        <w:t xml:space="preserve">   </w:t>
      </w:r>
      <w:r w:rsidRPr="00A25640">
        <w:rPr>
          <w:noProof/>
          <w:color w:val="000000"/>
          <w:position w:val="-10"/>
          <w:sz w:val="28"/>
          <w:szCs w:val="28"/>
        </w:rPr>
        <w:object w:dxaOrig="580" w:dyaOrig="340">
          <v:shape id="_x0000_i1030" type="#_x0000_t75" style="width:28.8pt;height:16.9pt" o:ole="">
            <v:imagedata r:id="rId16" o:title=""/>
          </v:shape>
          <o:OLEObject Type="Embed" ProgID="Equation.3" ShapeID="_x0000_i1030" DrawAspect="Content" ObjectID="_1655664690" r:id="rId17"/>
        </w:object>
      </w:r>
      <w:r w:rsidRPr="00A25640">
        <w:rPr>
          <w:color w:val="000000"/>
          <w:sz w:val="28"/>
          <w:szCs w:val="28"/>
        </w:rPr>
        <w:t>(1,19+450+9+1000)·501=731 555,19 руб./ день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640">
        <w:rPr>
          <w:color w:val="000000"/>
          <w:sz w:val="28"/>
          <w:szCs w:val="28"/>
        </w:rPr>
        <w:lastRenderedPageBreak/>
        <w:t xml:space="preserve">   </w:t>
      </w:r>
      <w:r w:rsidRPr="00A25640">
        <w:rPr>
          <w:noProof/>
          <w:color w:val="000000"/>
          <w:position w:val="-10"/>
          <w:sz w:val="28"/>
          <w:szCs w:val="28"/>
        </w:rPr>
        <w:object w:dxaOrig="580" w:dyaOrig="340">
          <v:shape id="_x0000_i1031" type="#_x0000_t75" style="width:28.8pt;height:16.9pt" o:ole="">
            <v:imagedata r:id="rId16" o:title=""/>
          </v:shape>
          <o:OLEObject Type="Embed" ProgID="Equation.3" ShapeID="_x0000_i1031" DrawAspect="Content" ObjectID="_1655664691" r:id="rId18"/>
        </w:object>
      </w:r>
      <w:r w:rsidRPr="00A25640">
        <w:rPr>
          <w:color w:val="000000"/>
          <w:sz w:val="28"/>
          <w:szCs w:val="28"/>
        </w:rPr>
        <w:t>(1,19+450+9+1000)·501·72=52 671 973,68 руб./квартал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640">
        <w:rPr>
          <w:color w:val="000000"/>
          <w:sz w:val="28"/>
          <w:szCs w:val="28"/>
        </w:rPr>
        <w:tab/>
        <w:t xml:space="preserve">Затраты на силовую энергию </w:t>
      </w:r>
      <w:proofErr w:type="spellStart"/>
      <w:r w:rsidRPr="00A25640">
        <w:rPr>
          <w:color w:val="000000"/>
          <w:sz w:val="28"/>
          <w:szCs w:val="28"/>
        </w:rPr>
        <w:t>С</w:t>
      </w:r>
      <w:r w:rsidRPr="00A25640">
        <w:rPr>
          <w:color w:val="000000"/>
          <w:sz w:val="28"/>
          <w:szCs w:val="28"/>
          <w:vertAlign w:val="subscript"/>
        </w:rPr>
        <w:t>эл</w:t>
      </w:r>
      <w:proofErr w:type="spellEnd"/>
      <w:r w:rsidRPr="00A25640">
        <w:rPr>
          <w:color w:val="000000"/>
          <w:sz w:val="28"/>
          <w:szCs w:val="28"/>
        </w:rPr>
        <w:t>, руб., по каждому виду обору</w:t>
      </w:r>
      <w:r w:rsidRPr="00A25640">
        <w:rPr>
          <w:color w:val="000000"/>
          <w:sz w:val="28"/>
          <w:szCs w:val="28"/>
        </w:rPr>
        <w:softHyphen/>
        <w:t>дования могут быть определены по следующей формуле: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640">
        <w:rPr>
          <w:noProof/>
          <w:color w:val="000000"/>
          <w:position w:val="-14"/>
          <w:sz w:val="28"/>
          <w:szCs w:val="28"/>
        </w:rPr>
        <w:object w:dxaOrig="2340" w:dyaOrig="380">
          <v:shape id="_x0000_i1032" type="#_x0000_t75" style="width:117.1pt;height:18.8pt" o:ole="">
            <v:imagedata r:id="rId19" o:title=""/>
          </v:shape>
          <o:OLEObject Type="Embed" ProgID="Equation.3" ShapeID="_x0000_i1032" DrawAspect="Content" ObjectID="_1655664692" r:id="rId20"/>
        </w:objec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640">
        <w:rPr>
          <w:color w:val="000000"/>
          <w:sz w:val="28"/>
          <w:szCs w:val="28"/>
        </w:rPr>
        <w:t xml:space="preserve">где 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 xml:space="preserve">   </w:t>
      </w:r>
      <w:proofErr w:type="spellStart"/>
      <w:r w:rsidRPr="00A25640">
        <w:rPr>
          <w:color w:val="000000"/>
          <w:sz w:val="28"/>
          <w:szCs w:val="28"/>
        </w:rPr>
        <w:t>Ц</w:t>
      </w:r>
      <w:r w:rsidRPr="00A25640">
        <w:rPr>
          <w:color w:val="000000"/>
          <w:sz w:val="28"/>
          <w:szCs w:val="28"/>
          <w:vertAlign w:val="subscript"/>
        </w:rPr>
        <w:t>эл</w:t>
      </w:r>
      <w:proofErr w:type="spellEnd"/>
      <w:r w:rsidRPr="00A25640">
        <w:rPr>
          <w:color w:val="000000"/>
          <w:sz w:val="28"/>
          <w:szCs w:val="28"/>
        </w:rPr>
        <w:t xml:space="preserve"> - стоимость электроэнергии, руб. /(</w:t>
      </w:r>
      <w:proofErr w:type="gramStart"/>
      <w:r w:rsidRPr="00A25640">
        <w:rPr>
          <w:color w:val="000000"/>
          <w:sz w:val="28"/>
          <w:szCs w:val="28"/>
        </w:rPr>
        <w:t>кВт-ч</w:t>
      </w:r>
      <w:proofErr w:type="gramEnd"/>
      <w:r w:rsidRPr="00A25640">
        <w:rPr>
          <w:color w:val="000000"/>
          <w:sz w:val="28"/>
          <w:szCs w:val="28"/>
        </w:rPr>
        <w:t>);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 xml:space="preserve">   </w:t>
      </w:r>
      <w:r w:rsidRPr="00A25640">
        <w:rPr>
          <w:color w:val="000000"/>
          <w:sz w:val="28"/>
          <w:szCs w:val="28"/>
          <w:lang w:val="en-US"/>
        </w:rPr>
        <w:t>N</w:t>
      </w:r>
      <w:proofErr w:type="spellStart"/>
      <w:r w:rsidRPr="00A25640">
        <w:rPr>
          <w:color w:val="000000"/>
          <w:sz w:val="28"/>
          <w:szCs w:val="28"/>
          <w:vertAlign w:val="subscript"/>
        </w:rPr>
        <w:t>дв</w:t>
      </w:r>
      <w:proofErr w:type="spellEnd"/>
      <w:r w:rsidRPr="00A25640">
        <w:rPr>
          <w:color w:val="000000"/>
          <w:sz w:val="28"/>
          <w:szCs w:val="28"/>
        </w:rPr>
        <w:t xml:space="preserve"> - потребляемая мощность, кВт-ч;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 xml:space="preserve">   </w:t>
      </w:r>
      <w:proofErr w:type="spellStart"/>
      <w:r w:rsidRPr="00A25640">
        <w:rPr>
          <w:color w:val="000000"/>
          <w:sz w:val="28"/>
          <w:szCs w:val="28"/>
        </w:rPr>
        <w:t>К</w:t>
      </w:r>
      <w:r w:rsidRPr="00A25640">
        <w:rPr>
          <w:color w:val="000000"/>
          <w:sz w:val="28"/>
          <w:szCs w:val="28"/>
          <w:vertAlign w:val="subscript"/>
        </w:rPr>
        <w:t>дв</w:t>
      </w:r>
      <w:proofErr w:type="spellEnd"/>
      <w:r w:rsidRPr="00A25640">
        <w:rPr>
          <w:color w:val="000000"/>
          <w:sz w:val="28"/>
          <w:szCs w:val="28"/>
        </w:rPr>
        <w:t xml:space="preserve"> =0,8 - коэффициент использования мощности;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640">
        <w:rPr>
          <w:color w:val="000000"/>
          <w:sz w:val="28"/>
          <w:szCs w:val="28"/>
        </w:rPr>
        <w:t xml:space="preserve">   </w:t>
      </w:r>
      <w:proofErr w:type="spellStart"/>
      <w:r w:rsidRPr="00A25640">
        <w:rPr>
          <w:color w:val="000000"/>
          <w:sz w:val="28"/>
          <w:szCs w:val="28"/>
        </w:rPr>
        <w:t>Т</w:t>
      </w:r>
      <w:r w:rsidRPr="00A25640">
        <w:rPr>
          <w:color w:val="000000"/>
          <w:sz w:val="28"/>
          <w:szCs w:val="28"/>
          <w:vertAlign w:val="subscript"/>
        </w:rPr>
        <w:t>дв</w:t>
      </w:r>
      <w:proofErr w:type="spellEnd"/>
      <w:r w:rsidRPr="00A25640">
        <w:rPr>
          <w:color w:val="000000"/>
          <w:sz w:val="28"/>
          <w:szCs w:val="28"/>
        </w:rPr>
        <w:t xml:space="preserve"> - время работы двигателя, </w:t>
      </w:r>
      <w:proofErr w:type="gramStart"/>
      <w:r w:rsidRPr="00A25640">
        <w:rPr>
          <w:color w:val="000000"/>
          <w:sz w:val="28"/>
          <w:szCs w:val="28"/>
        </w:rPr>
        <w:t>ч</w:t>
      </w:r>
      <w:proofErr w:type="gramEnd"/>
      <w:r w:rsidRPr="00A25640">
        <w:rPr>
          <w:color w:val="000000"/>
          <w:sz w:val="28"/>
          <w:szCs w:val="28"/>
        </w:rPr>
        <w:t>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 xml:space="preserve">   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640">
        <w:rPr>
          <w:color w:val="000000"/>
          <w:sz w:val="28"/>
          <w:szCs w:val="28"/>
        </w:rPr>
        <w:t xml:space="preserve">     </w:t>
      </w:r>
      <w:r w:rsidRPr="00A25640">
        <w:rPr>
          <w:noProof/>
          <w:color w:val="000000"/>
          <w:position w:val="-12"/>
          <w:sz w:val="28"/>
          <w:szCs w:val="28"/>
        </w:rPr>
        <w:object w:dxaOrig="1140" w:dyaOrig="360">
          <v:shape id="_x0000_i1033" type="#_x0000_t75" style="width:56.95pt;height:18.15pt" o:ole="">
            <v:imagedata r:id="rId21" o:title=""/>
          </v:shape>
          <o:OLEObject Type="Embed" ProgID="Equation.3" ShapeID="_x0000_i1033" DrawAspect="Content" ObjectID="_1655664693" r:id="rId22"/>
        </w:object>
      </w:r>
      <w:r w:rsidRPr="00A25640">
        <w:rPr>
          <w:color w:val="000000"/>
          <w:sz w:val="28"/>
          <w:szCs w:val="28"/>
        </w:rPr>
        <w:t>·(3+10+1)·0,8·8=69,89 руб./день.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640">
        <w:rPr>
          <w:color w:val="000000"/>
          <w:sz w:val="28"/>
          <w:szCs w:val="28"/>
        </w:rPr>
        <w:t xml:space="preserve">     </w:t>
      </w:r>
      <w:r w:rsidRPr="00A25640">
        <w:rPr>
          <w:noProof/>
          <w:color w:val="000000"/>
          <w:position w:val="-12"/>
          <w:sz w:val="28"/>
          <w:szCs w:val="28"/>
        </w:rPr>
        <w:object w:dxaOrig="680" w:dyaOrig="360">
          <v:shape id="_x0000_i1034" type="#_x0000_t75" style="width:33.8pt;height:18.15pt" o:ole="">
            <v:imagedata r:id="rId23" o:title=""/>
          </v:shape>
          <o:OLEObject Type="Embed" ProgID="Equation.3" ShapeID="_x0000_i1034" DrawAspect="Content" ObjectID="_1655664694" r:id="rId24"/>
        </w:object>
      </w:r>
      <w:r w:rsidRPr="00A25640">
        <w:rPr>
          <w:color w:val="000000"/>
          <w:sz w:val="28"/>
          <w:szCs w:val="28"/>
        </w:rPr>
        <w:t>69,89·72=5031,9 руб./квартал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640">
        <w:rPr>
          <w:color w:val="000000"/>
          <w:sz w:val="28"/>
          <w:szCs w:val="28"/>
        </w:rPr>
        <w:t xml:space="preserve">   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ab/>
        <w:t xml:space="preserve">Затраты </w:t>
      </w:r>
      <w:r w:rsidRPr="00A25640">
        <w:rPr>
          <w:i/>
          <w:iCs/>
          <w:color w:val="000000"/>
          <w:sz w:val="28"/>
          <w:szCs w:val="28"/>
        </w:rPr>
        <w:t xml:space="preserve">на </w:t>
      </w:r>
      <w:r w:rsidRPr="00A25640">
        <w:rPr>
          <w:color w:val="000000"/>
          <w:sz w:val="28"/>
          <w:szCs w:val="28"/>
        </w:rPr>
        <w:t>оплату труда учитывают расходы на заработную пла</w:t>
      </w:r>
      <w:r w:rsidRPr="00A25640">
        <w:rPr>
          <w:color w:val="000000"/>
          <w:sz w:val="28"/>
          <w:szCs w:val="28"/>
        </w:rPr>
        <w:softHyphen/>
        <w:t>ту и премии всем категориям работающих, выплаты компенсирующего</w:t>
      </w:r>
      <w:r w:rsidRPr="00A25640">
        <w:rPr>
          <w:sz w:val="28"/>
          <w:szCs w:val="28"/>
        </w:rPr>
        <w:t xml:space="preserve"> </w:t>
      </w:r>
      <w:r w:rsidRPr="00A25640">
        <w:rPr>
          <w:color w:val="000000"/>
          <w:sz w:val="28"/>
          <w:szCs w:val="28"/>
        </w:rPr>
        <w:t>характера, оплату всех видов отпусков, а также другие виды доплат и различного рода выплат, включаемых в фонд оплаты труда.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ab/>
        <w:t>При выполнении данной работы затраты на оплату труда реко</w:t>
      </w:r>
      <w:r w:rsidRPr="00A25640">
        <w:rPr>
          <w:color w:val="000000"/>
          <w:sz w:val="28"/>
          <w:szCs w:val="28"/>
        </w:rPr>
        <w:softHyphen/>
        <w:t>мендуется определять на основе самостоятельно устанавливаемых ок</w:t>
      </w:r>
      <w:r w:rsidRPr="00A25640">
        <w:rPr>
          <w:color w:val="000000"/>
          <w:sz w:val="28"/>
          <w:szCs w:val="28"/>
        </w:rPr>
        <w:softHyphen/>
        <w:t>ладов по различным видам деятельности.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ab/>
        <w:t xml:space="preserve">Отчисления на социальные </w:t>
      </w:r>
      <w:r w:rsidRPr="00A25640">
        <w:rPr>
          <w:i/>
          <w:iCs/>
          <w:color w:val="000000"/>
          <w:sz w:val="28"/>
          <w:szCs w:val="28"/>
        </w:rPr>
        <w:t xml:space="preserve">нужды, </w:t>
      </w:r>
      <w:r w:rsidRPr="00A25640">
        <w:rPr>
          <w:color w:val="000000"/>
          <w:sz w:val="28"/>
          <w:szCs w:val="28"/>
        </w:rPr>
        <w:t>предназначенные для перечис</w:t>
      </w:r>
      <w:r w:rsidRPr="00A25640">
        <w:rPr>
          <w:color w:val="000000"/>
          <w:sz w:val="28"/>
          <w:szCs w:val="28"/>
        </w:rPr>
        <w:softHyphen/>
        <w:t>ления во внебюджетные фонды, на сегодняшний день в соответствии с действующим законодательством включают в себя виды платежей, пе</w:t>
      </w:r>
      <w:r w:rsidRPr="00A25640">
        <w:rPr>
          <w:color w:val="000000"/>
          <w:sz w:val="28"/>
          <w:szCs w:val="28"/>
        </w:rPr>
        <w:softHyphen/>
        <w:t>речисленные в табл. 2.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640">
        <w:rPr>
          <w:color w:val="000000"/>
          <w:sz w:val="28"/>
          <w:szCs w:val="28"/>
        </w:rPr>
        <w:t xml:space="preserve">   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640">
        <w:rPr>
          <w:color w:val="000000"/>
          <w:sz w:val="28"/>
          <w:szCs w:val="28"/>
        </w:rPr>
        <w:t xml:space="preserve">    </w:t>
      </w:r>
      <w:proofErr w:type="spellStart"/>
      <w:r w:rsidRPr="00A25640">
        <w:rPr>
          <w:color w:val="000000"/>
          <w:sz w:val="28"/>
          <w:szCs w:val="28"/>
        </w:rPr>
        <w:t>Зп</w:t>
      </w:r>
      <w:proofErr w:type="spellEnd"/>
      <w:r w:rsidRPr="00A25640">
        <w:rPr>
          <w:color w:val="000000"/>
          <w:sz w:val="28"/>
          <w:szCs w:val="28"/>
        </w:rPr>
        <w:t>=6·6300=37 800 руб. /месяц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640">
        <w:rPr>
          <w:color w:val="000000"/>
          <w:sz w:val="28"/>
          <w:szCs w:val="28"/>
        </w:rPr>
        <w:t xml:space="preserve">    </w:t>
      </w:r>
      <w:proofErr w:type="spellStart"/>
      <w:r w:rsidRPr="00A25640">
        <w:rPr>
          <w:color w:val="000000"/>
          <w:sz w:val="28"/>
          <w:szCs w:val="28"/>
        </w:rPr>
        <w:t>Зп</w:t>
      </w:r>
      <w:proofErr w:type="spellEnd"/>
      <w:r w:rsidRPr="00A25640">
        <w:rPr>
          <w:color w:val="000000"/>
          <w:sz w:val="28"/>
          <w:szCs w:val="28"/>
        </w:rPr>
        <w:t>=6·6300·3=113 400 руб./квартал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640">
        <w:rPr>
          <w:color w:val="000000"/>
          <w:sz w:val="28"/>
          <w:szCs w:val="28"/>
        </w:rPr>
        <w:t>Таблица 2. Размер отчислений на социальные нужды (в процентах от затрат на оплату труда)</w:t>
      </w:r>
    </w:p>
    <w:p w:rsidR="00A25640" w:rsidRPr="008E14FF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48"/>
        <w:gridCol w:w="2412"/>
      </w:tblGrid>
      <w:tr w:rsidR="00A25640" w:rsidRPr="008E14FF" w:rsidTr="009D0C25">
        <w:trPr>
          <w:trHeight w:val="797"/>
          <w:jc w:val="center"/>
        </w:trPr>
        <w:tc>
          <w:tcPr>
            <w:tcW w:w="3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640" w:rsidRPr="008E14FF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Наименование отчислений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640" w:rsidRPr="008E14FF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Значение, </w:t>
            </w:r>
            <w:r w:rsidRPr="008E14FF">
              <w:rPr>
                <w:i/>
                <w:iCs/>
                <w:color w:val="000000"/>
                <w:sz w:val="28"/>
                <w:szCs w:val="28"/>
              </w:rPr>
              <w:t>%</w:t>
            </w:r>
          </w:p>
        </w:tc>
      </w:tr>
      <w:tr w:rsidR="00A25640" w:rsidRPr="008E14FF" w:rsidTr="009D0C25">
        <w:trPr>
          <w:trHeight w:val="1565"/>
          <w:jc w:val="center"/>
        </w:trPr>
        <w:tc>
          <w:tcPr>
            <w:tcW w:w="3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640" w:rsidRPr="008E14FF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1. Отчисления в пенсионный фонд </w:t>
            </w:r>
          </w:p>
          <w:p w:rsidR="00A25640" w:rsidRPr="008E14FF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2. Отчисления на социальное страхование</w:t>
            </w:r>
          </w:p>
          <w:p w:rsidR="00A25640" w:rsidRPr="008E14FF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 3. Отчисления на обязательное медицинское страхование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640" w:rsidRPr="008E14FF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28,0 </w:t>
            </w:r>
          </w:p>
          <w:p w:rsidR="00A25640" w:rsidRPr="008E14FF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</w:t>
            </w:r>
          </w:p>
          <w:p w:rsidR="00A25640" w:rsidRPr="008E14FF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3,6</w:t>
            </w:r>
          </w:p>
        </w:tc>
      </w:tr>
    </w:tbl>
    <w:p w:rsidR="00A25640" w:rsidRPr="008E14FF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5640" w:rsidRPr="008E14FF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5857">
        <w:rPr>
          <w:color w:val="000000"/>
          <w:sz w:val="28"/>
          <w:szCs w:val="28"/>
        </w:rPr>
        <w:tab/>
      </w:r>
      <w:r w:rsidRPr="008E14FF">
        <w:rPr>
          <w:color w:val="000000"/>
          <w:sz w:val="28"/>
          <w:szCs w:val="28"/>
        </w:rPr>
        <w:t xml:space="preserve">Величина отчислений на социальные нужды </w:t>
      </w:r>
      <w:proofErr w:type="spellStart"/>
      <w:r w:rsidRPr="008E14FF">
        <w:rPr>
          <w:color w:val="000000"/>
          <w:sz w:val="28"/>
          <w:szCs w:val="28"/>
        </w:rPr>
        <w:t>З</w:t>
      </w:r>
      <w:r w:rsidRPr="008E14FF">
        <w:rPr>
          <w:color w:val="000000"/>
          <w:sz w:val="28"/>
          <w:szCs w:val="28"/>
          <w:vertAlign w:val="subscript"/>
        </w:rPr>
        <w:t>сн</w:t>
      </w:r>
      <w:proofErr w:type="spellEnd"/>
      <w:r w:rsidRPr="008E14FF">
        <w:rPr>
          <w:color w:val="000000"/>
          <w:sz w:val="28"/>
          <w:szCs w:val="28"/>
        </w:rPr>
        <w:t>, руб., по каждо</w:t>
      </w:r>
      <w:r w:rsidRPr="008E14FF">
        <w:rPr>
          <w:color w:val="000000"/>
          <w:sz w:val="28"/>
          <w:szCs w:val="28"/>
        </w:rPr>
        <w:softHyphen/>
        <w:t>му их виду рассчитывается по следующей формуле:</w:t>
      </w:r>
    </w:p>
    <w:p w:rsidR="00A25640" w:rsidRPr="008E14FF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5640" w:rsidRPr="008E14FF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14FF">
        <w:rPr>
          <w:noProof/>
          <w:color w:val="000000"/>
          <w:position w:val="-12"/>
          <w:sz w:val="28"/>
          <w:szCs w:val="28"/>
        </w:rPr>
        <w:object w:dxaOrig="2079" w:dyaOrig="360">
          <v:shape id="_x0000_i1035" type="#_x0000_t75" style="width:103.95pt;height:18.15pt" o:ole="">
            <v:imagedata r:id="rId25" o:title=""/>
          </v:shape>
          <o:OLEObject Type="Embed" ProgID="Equation.3" ShapeID="_x0000_i1035" DrawAspect="Content" ObjectID="_1655664695" r:id="rId26"/>
        </w:object>
      </w:r>
      <w:r>
        <w:rPr>
          <w:color w:val="000000"/>
          <w:sz w:val="28"/>
          <w:szCs w:val="28"/>
        </w:rPr>
        <w:t>,</w:t>
      </w:r>
    </w:p>
    <w:p w:rsidR="00A25640" w:rsidRPr="008E14FF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25640" w:rsidRPr="008E14FF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где</w:t>
      </w:r>
    </w:p>
    <w:p w:rsidR="00A25640" w:rsidRPr="008E14FF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З</w:t>
      </w:r>
      <w:r w:rsidRPr="008E14FF">
        <w:rPr>
          <w:color w:val="000000"/>
          <w:sz w:val="28"/>
          <w:szCs w:val="28"/>
          <w:vertAlign w:val="subscript"/>
        </w:rPr>
        <w:t xml:space="preserve">ПЛ </w:t>
      </w:r>
      <w:r w:rsidRPr="008E14FF">
        <w:rPr>
          <w:color w:val="000000"/>
          <w:sz w:val="28"/>
          <w:szCs w:val="28"/>
        </w:rPr>
        <w:t>- затраты на оплату труда, руб.;</w:t>
      </w:r>
    </w:p>
    <w:p w:rsidR="00A25640" w:rsidRPr="008E14FF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К</w:t>
      </w:r>
      <w:r w:rsidRPr="008E14FF">
        <w:rPr>
          <w:color w:val="000000"/>
          <w:sz w:val="28"/>
          <w:szCs w:val="28"/>
          <w:vertAlign w:val="subscript"/>
        </w:rPr>
        <w:t>ОТЧ</w:t>
      </w:r>
      <w:r w:rsidRPr="008E14FF">
        <w:rPr>
          <w:color w:val="000000"/>
          <w:sz w:val="28"/>
          <w:szCs w:val="28"/>
        </w:rPr>
        <w:t xml:space="preserve"> - размер отчислений на социальные нужды по каждому их виду (табл.2), %.</w:t>
      </w: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5640" w:rsidRPr="008E14FF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1E2C">
        <w:rPr>
          <w:noProof/>
          <w:color w:val="000000"/>
          <w:position w:val="-12"/>
          <w:sz w:val="28"/>
          <w:szCs w:val="28"/>
        </w:rPr>
        <w:object w:dxaOrig="3960" w:dyaOrig="360">
          <v:shape id="_x0000_i1036" type="#_x0000_t75" style="width:198.45pt;height:18.15pt" o:ole="">
            <v:imagedata r:id="rId27" o:title=""/>
          </v:shape>
          <o:OLEObject Type="Embed" ProgID="Equation.3" ShapeID="_x0000_i1036" DrawAspect="Content" ObjectID="_1655664696" r:id="rId28"/>
        </w:object>
      </w:r>
      <w:r>
        <w:rPr>
          <w:color w:val="000000"/>
          <w:sz w:val="28"/>
          <w:szCs w:val="28"/>
        </w:rPr>
        <w:t>=113 400·(28+4,0+3,6)/100=40 370 руб./квартал</w:t>
      </w:r>
    </w:p>
    <w:p w:rsidR="00A25640" w:rsidRDefault="00A25640" w:rsidP="00A25640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A25640" w:rsidRPr="008E14FF" w:rsidRDefault="00A25640" w:rsidP="00A2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077A">
        <w:rPr>
          <w:i/>
          <w:iCs/>
          <w:color w:val="000000"/>
          <w:sz w:val="28"/>
          <w:szCs w:val="28"/>
        </w:rPr>
        <w:tab/>
      </w:r>
      <w:r w:rsidRPr="008E14FF">
        <w:rPr>
          <w:i/>
          <w:iCs/>
          <w:color w:val="000000"/>
          <w:sz w:val="28"/>
          <w:szCs w:val="28"/>
        </w:rPr>
        <w:t xml:space="preserve">Амортизация основных фондов </w:t>
      </w:r>
      <w:r w:rsidRPr="008E14FF">
        <w:rPr>
          <w:color w:val="000000"/>
          <w:sz w:val="28"/>
          <w:szCs w:val="28"/>
        </w:rPr>
        <w:t>включает в себя затраты в преде</w:t>
      </w:r>
      <w:r w:rsidRPr="008E14FF">
        <w:rPr>
          <w:color w:val="000000"/>
          <w:sz w:val="28"/>
          <w:szCs w:val="28"/>
        </w:rPr>
        <w:softHyphen/>
        <w:t xml:space="preserve">лах норм амортизационных отчислений на полное их восстановление. Величина годовой суммы амортизационных отчислений </w:t>
      </w:r>
      <w:proofErr w:type="spellStart"/>
      <w:r w:rsidRPr="008E14FF">
        <w:rPr>
          <w:color w:val="000000"/>
          <w:sz w:val="28"/>
          <w:szCs w:val="28"/>
        </w:rPr>
        <w:t>С</w:t>
      </w:r>
      <w:r w:rsidRPr="008E14FF">
        <w:rPr>
          <w:color w:val="000000"/>
          <w:sz w:val="28"/>
          <w:szCs w:val="28"/>
          <w:vertAlign w:val="subscript"/>
        </w:rPr>
        <w:t>ао</w:t>
      </w:r>
      <w:proofErr w:type="spellEnd"/>
      <w:r w:rsidRPr="008E14FF">
        <w:rPr>
          <w:color w:val="000000"/>
          <w:sz w:val="28"/>
          <w:szCs w:val="28"/>
        </w:rPr>
        <w:t>, руб., по каждому виду используемого оборудования определяется следующим образом:</w:t>
      </w:r>
    </w:p>
    <w:p w:rsidR="00A25640" w:rsidRPr="008E14FF" w:rsidRDefault="00A25640" w:rsidP="00A25640">
      <w:pPr>
        <w:spacing w:line="360" w:lineRule="auto"/>
        <w:ind w:firstLine="709"/>
        <w:jc w:val="both"/>
        <w:rPr>
          <w:sz w:val="28"/>
          <w:szCs w:val="28"/>
        </w:rPr>
      </w:pPr>
      <w:r w:rsidRPr="008E14FF">
        <w:rPr>
          <w:noProof/>
          <w:position w:val="-12"/>
          <w:sz w:val="28"/>
          <w:szCs w:val="28"/>
        </w:rPr>
        <w:object w:dxaOrig="1980" w:dyaOrig="360">
          <v:shape id="_x0000_i1037" type="#_x0000_t75" style="width:98.9pt;height:18.15pt" o:ole="">
            <v:imagedata r:id="rId29" o:title=""/>
          </v:shape>
          <o:OLEObject Type="Embed" ProgID="Equation.3" ShapeID="_x0000_i1037" DrawAspect="Content" ObjectID="_1655664697" r:id="rId30"/>
        </w:object>
      </w:r>
    </w:p>
    <w:p w:rsidR="00A25640" w:rsidRPr="008E14FF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где </w:t>
      </w:r>
    </w:p>
    <w:p w:rsidR="00A25640" w:rsidRPr="008E14FF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 К</w:t>
      </w:r>
      <w:r w:rsidRPr="008E14FF">
        <w:rPr>
          <w:color w:val="000000"/>
          <w:sz w:val="28"/>
          <w:szCs w:val="28"/>
          <w:vertAlign w:val="subscript"/>
        </w:rPr>
        <w:t>о6</w:t>
      </w:r>
      <w:r w:rsidRPr="008E14FF">
        <w:rPr>
          <w:color w:val="000000"/>
          <w:sz w:val="28"/>
          <w:szCs w:val="28"/>
        </w:rPr>
        <w:t xml:space="preserve"> - стоимость оборудования, </w:t>
      </w:r>
      <w:proofErr w:type="spellStart"/>
      <w:r w:rsidRPr="008E14FF">
        <w:rPr>
          <w:color w:val="000000"/>
          <w:sz w:val="28"/>
          <w:szCs w:val="28"/>
        </w:rPr>
        <w:t>тыс</w:t>
      </w:r>
      <w:proofErr w:type="gramStart"/>
      <w:r w:rsidRPr="008E14FF">
        <w:rPr>
          <w:color w:val="000000"/>
          <w:sz w:val="28"/>
          <w:szCs w:val="28"/>
        </w:rPr>
        <w:t>.р</w:t>
      </w:r>
      <w:proofErr w:type="gramEnd"/>
      <w:r w:rsidRPr="008E14FF">
        <w:rPr>
          <w:color w:val="000000"/>
          <w:sz w:val="28"/>
          <w:szCs w:val="28"/>
        </w:rPr>
        <w:t>уб</w:t>
      </w:r>
      <w:proofErr w:type="spellEnd"/>
      <w:r w:rsidRPr="008E14FF">
        <w:rPr>
          <w:color w:val="000000"/>
          <w:sz w:val="28"/>
          <w:szCs w:val="28"/>
        </w:rPr>
        <w:t xml:space="preserve">.; </w:t>
      </w:r>
    </w:p>
    <w:p w:rsidR="00A25640" w:rsidRPr="008E14FF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lastRenderedPageBreak/>
        <w:t xml:space="preserve">    Н</w:t>
      </w:r>
      <w:r w:rsidRPr="008E14FF">
        <w:rPr>
          <w:color w:val="000000"/>
          <w:sz w:val="28"/>
          <w:szCs w:val="28"/>
          <w:vertAlign w:val="subscript"/>
        </w:rPr>
        <w:t>ам</w:t>
      </w:r>
      <w:r w:rsidRPr="008E14FF">
        <w:rPr>
          <w:color w:val="000000"/>
          <w:sz w:val="28"/>
          <w:szCs w:val="28"/>
        </w:rPr>
        <w:t xml:space="preserve"> ~ годовая норма амортизации, </w:t>
      </w:r>
      <w:r w:rsidRPr="008E14FF">
        <w:rPr>
          <w:i/>
          <w:iCs/>
          <w:color w:val="000000"/>
          <w:sz w:val="28"/>
          <w:szCs w:val="28"/>
        </w:rPr>
        <w:t>%.</w:t>
      </w:r>
    </w:p>
    <w:p w:rsidR="00A25640" w:rsidRPr="008E14FF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5640" w:rsidRPr="008E14FF" w:rsidRDefault="00A25640" w:rsidP="00A25640">
      <w:pPr>
        <w:spacing w:line="360" w:lineRule="auto"/>
        <w:ind w:firstLine="709"/>
        <w:jc w:val="both"/>
        <w:rPr>
          <w:sz w:val="28"/>
          <w:szCs w:val="28"/>
        </w:rPr>
      </w:pPr>
      <w:r w:rsidRPr="008E14FF">
        <w:rPr>
          <w:noProof/>
          <w:position w:val="-12"/>
          <w:sz w:val="28"/>
          <w:szCs w:val="28"/>
        </w:rPr>
        <w:object w:dxaOrig="2760" w:dyaOrig="360">
          <v:shape id="_x0000_i1038" type="#_x0000_t75" style="width:137.75pt;height:18.15pt" o:ole="">
            <v:imagedata r:id="rId31" o:title=""/>
          </v:shape>
          <o:OLEObject Type="Embed" ProgID="Equation.3" ShapeID="_x0000_i1038" DrawAspect="Content" ObjectID="_1655664698" r:id="rId32"/>
        </w:objec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/год =1600/4=400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/квартал</w:t>
      </w:r>
    </w:p>
    <w:p w:rsidR="00A25640" w:rsidRPr="008E14FF" w:rsidRDefault="00A25640" w:rsidP="00A25640">
      <w:pPr>
        <w:spacing w:line="360" w:lineRule="auto"/>
        <w:ind w:firstLine="709"/>
        <w:jc w:val="both"/>
        <w:rPr>
          <w:sz w:val="28"/>
          <w:szCs w:val="28"/>
        </w:rPr>
      </w:pPr>
      <w:r w:rsidRPr="008E14FF">
        <w:rPr>
          <w:noProof/>
          <w:position w:val="-12"/>
          <w:sz w:val="28"/>
          <w:szCs w:val="28"/>
        </w:rPr>
        <w:object w:dxaOrig="2780" w:dyaOrig="360">
          <v:shape id="_x0000_i1039" type="#_x0000_t75" style="width:139pt;height:18.15pt" o:ole="">
            <v:imagedata r:id="rId33" o:title=""/>
          </v:shape>
          <o:OLEObject Type="Embed" ProgID="Equation.3" ShapeID="_x0000_i1039" DrawAspect="Content" ObjectID="_1655664699" r:id="rId34"/>
        </w:objec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/год =4200/4=1050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/квартал</w:t>
      </w:r>
    </w:p>
    <w:p w:rsidR="00A25640" w:rsidRDefault="00A25640" w:rsidP="00A25640">
      <w:pPr>
        <w:spacing w:line="360" w:lineRule="auto"/>
        <w:ind w:firstLine="709"/>
        <w:jc w:val="both"/>
        <w:rPr>
          <w:sz w:val="28"/>
          <w:szCs w:val="28"/>
        </w:rPr>
      </w:pPr>
      <w:r w:rsidRPr="008E14FF">
        <w:rPr>
          <w:noProof/>
          <w:position w:val="-12"/>
          <w:sz w:val="28"/>
          <w:szCs w:val="28"/>
        </w:rPr>
        <w:object w:dxaOrig="2900" w:dyaOrig="360">
          <v:shape id="_x0000_i1040" type="#_x0000_t75" style="width:145.25pt;height:18.15pt" o:ole="">
            <v:imagedata r:id="rId35" o:title=""/>
          </v:shape>
          <o:OLEObject Type="Embed" ProgID="Equation.3" ShapeID="_x0000_i1040" DrawAspect="Content" ObjectID="_1655664700" r:id="rId36"/>
        </w:objec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/год =4000/4=1000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/квартал</w:t>
      </w:r>
    </w:p>
    <w:p w:rsidR="00A25640" w:rsidRDefault="00A25640" w:rsidP="00A25640">
      <w:pPr>
        <w:spacing w:line="360" w:lineRule="auto"/>
        <w:ind w:firstLine="709"/>
        <w:jc w:val="both"/>
        <w:rPr>
          <w:sz w:val="28"/>
          <w:szCs w:val="28"/>
        </w:rPr>
      </w:pPr>
      <w:r w:rsidRPr="008E14FF">
        <w:rPr>
          <w:noProof/>
          <w:position w:val="-12"/>
          <w:sz w:val="28"/>
          <w:szCs w:val="28"/>
        </w:rPr>
        <w:object w:dxaOrig="2900" w:dyaOrig="360">
          <v:shape id="_x0000_i1041" type="#_x0000_t75" style="width:145.25pt;height:18.15pt" o:ole="">
            <v:imagedata r:id="rId37" o:title=""/>
          </v:shape>
          <o:OLEObject Type="Embed" ProgID="Equation.3" ShapeID="_x0000_i1041" DrawAspect="Content" ObjectID="_1655664701" r:id="rId38"/>
        </w:objec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/год =2900/4=725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/квартал</w:t>
      </w:r>
    </w:p>
    <w:p w:rsidR="00A25640" w:rsidRDefault="00A25640" w:rsidP="00A25640">
      <w:pPr>
        <w:spacing w:line="360" w:lineRule="auto"/>
        <w:ind w:firstLine="709"/>
        <w:jc w:val="both"/>
        <w:rPr>
          <w:sz w:val="28"/>
          <w:szCs w:val="28"/>
        </w:rPr>
      </w:pPr>
      <w:r w:rsidRPr="008E14FF">
        <w:rPr>
          <w:noProof/>
          <w:position w:val="-12"/>
          <w:sz w:val="28"/>
          <w:szCs w:val="28"/>
        </w:rPr>
        <w:object w:dxaOrig="2920" w:dyaOrig="360">
          <v:shape id="_x0000_i1042" type="#_x0000_t75" style="width:145.9pt;height:18.15pt" o:ole="">
            <v:imagedata r:id="rId39" o:title=""/>
          </v:shape>
          <o:OLEObject Type="Embed" ProgID="Equation.3" ShapeID="_x0000_i1042" DrawAspect="Content" ObjectID="_1655664702" r:id="rId40"/>
        </w:objec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/год =7920/4=1980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/квартал</w:t>
      </w:r>
    </w:p>
    <w:p w:rsidR="00A25640" w:rsidRPr="008E14FF" w:rsidRDefault="00A25640" w:rsidP="00A25640">
      <w:pPr>
        <w:spacing w:line="360" w:lineRule="auto"/>
        <w:ind w:firstLine="709"/>
        <w:jc w:val="both"/>
        <w:rPr>
          <w:sz w:val="28"/>
          <w:szCs w:val="28"/>
        </w:rPr>
      </w:pPr>
    </w:p>
    <w:p w:rsidR="00A25640" w:rsidRPr="008E14FF" w:rsidRDefault="00A25640" w:rsidP="00A25640">
      <w:pPr>
        <w:spacing w:line="360" w:lineRule="auto"/>
        <w:ind w:firstLine="709"/>
        <w:jc w:val="both"/>
        <w:rPr>
          <w:sz w:val="28"/>
          <w:szCs w:val="28"/>
        </w:rPr>
      </w:pPr>
      <w:r w:rsidRPr="008E14FF">
        <w:rPr>
          <w:noProof/>
          <w:position w:val="-12"/>
          <w:sz w:val="28"/>
          <w:szCs w:val="28"/>
        </w:rPr>
        <w:object w:dxaOrig="4400" w:dyaOrig="360">
          <v:shape id="_x0000_i1043" type="#_x0000_t75" style="width:219.75pt;height:18.15pt" o:ole="">
            <v:imagedata r:id="rId41" o:title=""/>
          </v:shape>
          <o:OLEObject Type="Embed" ProgID="Equation.3" ShapeID="_x0000_i1043" DrawAspect="Content" ObjectID="_1655664703" r:id="rId42"/>
        </w:object>
      </w:r>
      <w:r>
        <w:rPr>
          <w:sz w:val="28"/>
          <w:szCs w:val="28"/>
        </w:rPr>
        <w:t xml:space="preserve"> руб./квартал</w:t>
      </w: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5640" w:rsidRPr="008E14FF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496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</w:t>
      </w:r>
      <w:r w:rsidRPr="008E14FF">
        <w:rPr>
          <w:color w:val="000000"/>
          <w:sz w:val="28"/>
          <w:szCs w:val="28"/>
        </w:rPr>
        <w:t xml:space="preserve"> составе прочих </w:t>
      </w:r>
      <w:r>
        <w:rPr>
          <w:i/>
          <w:iCs/>
          <w:color w:val="000000"/>
          <w:sz w:val="28"/>
          <w:szCs w:val="28"/>
        </w:rPr>
        <w:t>затра</w:t>
      </w:r>
      <w:r w:rsidRPr="008E14FF">
        <w:rPr>
          <w:i/>
          <w:iCs/>
          <w:color w:val="000000"/>
          <w:sz w:val="28"/>
          <w:szCs w:val="28"/>
        </w:rPr>
        <w:t xml:space="preserve">т </w:t>
      </w:r>
      <w:r w:rsidRPr="008E14FF">
        <w:rPr>
          <w:color w:val="000000"/>
          <w:sz w:val="28"/>
          <w:szCs w:val="28"/>
        </w:rPr>
        <w:t>выделяются виды расходов, приве</w:t>
      </w:r>
      <w:r w:rsidRPr="008E14FF">
        <w:rPr>
          <w:color w:val="000000"/>
          <w:sz w:val="28"/>
          <w:szCs w:val="28"/>
        </w:rPr>
        <w:softHyphen/>
        <w:t>денные в табл. 3.</w:t>
      </w:r>
    </w:p>
    <w:p w:rsidR="00A25640" w:rsidRPr="00346B67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C585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Величину налогов и отчислений, относимых на себестоимость продукции, не учитываем.</w:t>
      </w: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5640" w:rsidRPr="008E14FF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3C73">
        <w:rPr>
          <w:color w:val="000000"/>
          <w:sz w:val="28"/>
          <w:szCs w:val="28"/>
        </w:rPr>
        <w:tab/>
      </w:r>
      <w:r w:rsidRPr="004C5857">
        <w:rPr>
          <w:color w:val="000000"/>
          <w:sz w:val="28"/>
          <w:szCs w:val="28"/>
        </w:rPr>
        <w:tab/>
      </w:r>
      <w:r w:rsidRPr="008E14FF">
        <w:rPr>
          <w:color w:val="000000"/>
          <w:sz w:val="28"/>
          <w:szCs w:val="28"/>
        </w:rPr>
        <w:t>В соответствии с "Методическими рекомендациями по оценке эф</w:t>
      </w:r>
      <w:r w:rsidRPr="008E14FF">
        <w:rPr>
          <w:color w:val="000000"/>
          <w:sz w:val="28"/>
          <w:szCs w:val="28"/>
        </w:rPr>
        <w:softHyphen/>
        <w:t>фективности инвестиционных проектов и их отбору для финансирова</w:t>
      </w:r>
      <w:r w:rsidRPr="008E14FF">
        <w:rPr>
          <w:color w:val="000000"/>
          <w:sz w:val="28"/>
          <w:szCs w:val="28"/>
        </w:rPr>
        <w:softHyphen/>
        <w:t xml:space="preserve">ния" [5] в составе прочих </w:t>
      </w:r>
      <w:r w:rsidRPr="008E14FF">
        <w:rPr>
          <w:i/>
          <w:iCs/>
          <w:color w:val="000000"/>
          <w:sz w:val="28"/>
          <w:szCs w:val="28"/>
        </w:rPr>
        <w:t>затр</w:t>
      </w:r>
      <w:r>
        <w:rPr>
          <w:i/>
          <w:iCs/>
          <w:color w:val="000000"/>
          <w:sz w:val="28"/>
          <w:szCs w:val="28"/>
        </w:rPr>
        <w:t>а</w:t>
      </w:r>
      <w:r w:rsidRPr="008E14FF">
        <w:rPr>
          <w:i/>
          <w:iCs/>
          <w:color w:val="000000"/>
          <w:sz w:val="28"/>
          <w:szCs w:val="28"/>
        </w:rPr>
        <w:t xml:space="preserve">т </w:t>
      </w:r>
      <w:r w:rsidRPr="008E14FF">
        <w:rPr>
          <w:color w:val="000000"/>
          <w:sz w:val="28"/>
          <w:szCs w:val="28"/>
        </w:rPr>
        <w:t>выделяются виды расходов, приве</w:t>
      </w:r>
      <w:r w:rsidRPr="008E14FF">
        <w:rPr>
          <w:color w:val="000000"/>
          <w:sz w:val="28"/>
          <w:szCs w:val="28"/>
        </w:rPr>
        <w:softHyphen/>
        <w:t>денные в табл. 3.</w:t>
      </w:r>
    </w:p>
    <w:p w:rsidR="00A25640" w:rsidRPr="00F954ED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25640" w:rsidRPr="008E14FF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>Таблица 3. Перечень прочих затрат в составе себестоимости</w:t>
      </w:r>
    </w:p>
    <w:p w:rsidR="00A25640" w:rsidRPr="008E14FF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5640" w:rsidRPr="008E14FF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0"/>
        <w:gridCol w:w="4450"/>
      </w:tblGrid>
      <w:tr w:rsidR="00A25640" w:rsidRPr="00086D9C" w:rsidTr="009D0C25">
        <w:trPr>
          <w:trHeight w:val="797"/>
          <w:jc w:val="center"/>
        </w:trPr>
        <w:tc>
          <w:tcPr>
            <w:tcW w:w="2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640" w:rsidRPr="00086D9C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6D9C">
              <w:rPr>
                <w:color w:val="000000"/>
                <w:sz w:val="28"/>
                <w:szCs w:val="28"/>
              </w:rPr>
              <w:t>Наименование затрат</w:t>
            </w:r>
          </w:p>
        </w:tc>
        <w:tc>
          <w:tcPr>
            <w:tcW w:w="2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640" w:rsidRPr="00086D9C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6D9C">
              <w:rPr>
                <w:color w:val="000000"/>
                <w:sz w:val="28"/>
                <w:szCs w:val="28"/>
              </w:rPr>
              <w:t>Значение, руб.</w:t>
            </w:r>
          </w:p>
        </w:tc>
      </w:tr>
      <w:tr w:rsidR="00A25640" w:rsidRPr="00086D9C" w:rsidTr="009D0C25">
        <w:trPr>
          <w:trHeight w:val="2861"/>
          <w:jc w:val="center"/>
        </w:trPr>
        <w:tc>
          <w:tcPr>
            <w:tcW w:w="2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640" w:rsidRPr="00086D9C" w:rsidRDefault="00A25640" w:rsidP="009D0C25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86D9C">
              <w:rPr>
                <w:sz w:val="28"/>
                <w:szCs w:val="28"/>
              </w:rPr>
              <w:t>1. Обслуживание и ремонт технологического оборудования и транспортных средств</w:t>
            </w:r>
          </w:p>
          <w:p w:rsidR="00A25640" w:rsidRPr="00086D9C" w:rsidRDefault="00A25640" w:rsidP="009D0C25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86D9C">
              <w:rPr>
                <w:sz w:val="28"/>
                <w:szCs w:val="28"/>
              </w:rPr>
              <w:t>2. Административные накладные расходы</w:t>
            </w:r>
          </w:p>
          <w:p w:rsidR="00A25640" w:rsidRPr="00086D9C" w:rsidRDefault="00A25640" w:rsidP="009D0C25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86D9C">
              <w:rPr>
                <w:sz w:val="28"/>
                <w:szCs w:val="28"/>
              </w:rPr>
              <w:t>3. Заводские накладные расходы</w:t>
            </w:r>
          </w:p>
          <w:p w:rsidR="00A25640" w:rsidRPr="00086D9C" w:rsidRDefault="00A25640" w:rsidP="009D0C25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86D9C">
              <w:rPr>
                <w:sz w:val="28"/>
                <w:szCs w:val="28"/>
              </w:rPr>
              <w:t>4. Проценты по банковскому кредиту</w:t>
            </w:r>
          </w:p>
          <w:p w:rsidR="00A25640" w:rsidRPr="00086D9C" w:rsidRDefault="00A25640" w:rsidP="009D0C25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86D9C">
              <w:rPr>
                <w:sz w:val="28"/>
                <w:szCs w:val="28"/>
              </w:rPr>
              <w:t>5. Плата за аренду основных средств</w:t>
            </w:r>
          </w:p>
          <w:p w:rsidR="00A25640" w:rsidRPr="00086D9C" w:rsidRDefault="00A25640" w:rsidP="009D0C25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86D9C">
              <w:rPr>
                <w:sz w:val="28"/>
                <w:szCs w:val="28"/>
              </w:rPr>
              <w:t>6. Издержки по сбыту продукции</w:t>
            </w:r>
          </w:p>
          <w:p w:rsidR="00A25640" w:rsidRPr="00086D9C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6D9C">
              <w:rPr>
                <w:sz w:val="28"/>
                <w:szCs w:val="28"/>
              </w:rPr>
              <w:t xml:space="preserve">7. Налоги и отчисления, относимые на </w:t>
            </w:r>
            <w:r w:rsidRPr="00086D9C">
              <w:rPr>
                <w:sz w:val="28"/>
                <w:szCs w:val="28"/>
              </w:rPr>
              <w:lastRenderedPageBreak/>
              <w:t>себестоимость продукции</w:t>
            </w:r>
          </w:p>
        </w:tc>
        <w:tc>
          <w:tcPr>
            <w:tcW w:w="2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640" w:rsidRPr="00086D9C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A25640" w:rsidRPr="00086D9C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25640" w:rsidRPr="00086D9C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25640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25640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25640" w:rsidRPr="00086D9C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25640" w:rsidRPr="00086D9C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6D9C">
              <w:rPr>
                <w:sz w:val="28"/>
                <w:szCs w:val="28"/>
              </w:rPr>
              <w:t xml:space="preserve">5000 </w:t>
            </w:r>
            <w:proofErr w:type="spellStart"/>
            <w:r w:rsidRPr="00086D9C">
              <w:rPr>
                <w:sz w:val="28"/>
                <w:szCs w:val="28"/>
              </w:rPr>
              <w:t>руб</w:t>
            </w:r>
            <w:proofErr w:type="spellEnd"/>
            <w:r w:rsidRPr="00086D9C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086D9C">
              <w:rPr>
                <w:sz w:val="28"/>
                <w:szCs w:val="28"/>
              </w:rPr>
              <w:t>мес</w:t>
            </w:r>
            <w:proofErr w:type="spellEnd"/>
            <w:proofErr w:type="gramEnd"/>
            <w:r w:rsidRPr="00086D9C">
              <w:rPr>
                <w:sz w:val="28"/>
                <w:szCs w:val="28"/>
              </w:rPr>
              <w:t>=15 000руб/квартал</w:t>
            </w:r>
          </w:p>
          <w:p w:rsidR="00A25640" w:rsidRPr="00086D9C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25640" w:rsidRPr="00086D9C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25640" w:rsidRPr="00086D9C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D9C">
        <w:rPr>
          <w:color w:val="000000"/>
          <w:sz w:val="28"/>
          <w:szCs w:val="28"/>
        </w:rPr>
        <w:tab/>
      </w:r>
      <w:r w:rsidRPr="00A25640">
        <w:rPr>
          <w:color w:val="000000"/>
          <w:sz w:val="28"/>
          <w:szCs w:val="28"/>
        </w:rPr>
        <w:t>Процесс же определения себестоимости единицы продукции в настоящее время не регулируется соответствующими законодательными актами. Поэтому можно самостоятельно определять и конкретизиро</w:t>
      </w:r>
      <w:r w:rsidRPr="00A25640">
        <w:rPr>
          <w:color w:val="000000"/>
          <w:sz w:val="28"/>
          <w:szCs w:val="28"/>
        </w:rPr>
        <w:softHyphen/>
        <w:t>вать перечень статей затрат, по которым будет рассчитываться се</w:t>
      </w:r>
      <w:r w:rsidRPr="00A25640">
        <w:rPr>
          <w:color w:val="000000"/>
          <w:sz w:val="28"/>
          <w:szCs w:val="28"/>
        </w:rPr>
        <w:softHyphen/>
        <w:t>бестоимость единицы продукции в зависимости от ее специфики. Од</w:t>
      </w:r>
      <w:r w:rsidRPr="00A25640">
        <w:rPr>
          <w:color w:val="000000"/>
          <w:sz w:val="28"/>
          <w:szCs w:val="28"/>
        </w:rPr>
        <w:softHyphen/>
        <w:t>нако при этом рекомендуется все же придерживаться представленной в табл. 1 группировки затрат, адаптированной под определение се</w:t>
      </w:r>
      <w:r w:rsidRPr="00A25640">
        <w:rPr>
          <w:color w:val="000000"/>
          <w:sz w:val="28"/>
          <w:szCs w:val="28"/>
        </w:rPr>
        <w:softHyphen/>
        <w:t>бестоимости единицы продукции.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25640">
        <w:rPr>
          <w:bCs/>
          <w:color w:val="000000"/>
          <w:sz w:val="28"/>
          <w:szCs w:val="28"/>
        </w:rPr>
        <w:t>8.</w:t>
      </w:r>
      <w:r w:rsidRPr="00A25640">
        <w:rPr>
          <w:bCs/>
          <w:color w:val="000000"/>
          <w:sz w:val="28"/>
          <w:szCs w:val="28"/>
        </w:rPr>
        <w:t>4. Определение цены реализации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ab/>
        <w:t>При формировании цены реализации следует учитывать рыночную конъюнктуру, соотношение спроса и предложения по соответствующему продукту, качества предлагаемой продукции, затраты на производс</w:t>
      </w:r>
      <w:r w:rsidRPr="00A25640">
        <w:rPr>
          <w:color w:val="000000"/>
          <w:sz w:val="28"/>
          <w:szCs w:val="28"/>
        </w:rPr>
        <w:softHyphen/>
        <w:t>тво и реализацию и т. д.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 xml:space="preserve">Размер договорной цены </w:t>
      </w:r>
      <w:proofErr w:type="spellStart"/>
      <w:r w:rsidRPr="00A25640">
        <w:rPr>
          <w:color w:val="000000"/>
          <w:sz w:val="28"/>
          <w:szCs w:val="28"/>
        </w:rPr>
        <w:t>Ц</w:t>
      </w:r>
      <w:r w:rsidRPr="00A25640">
        <w:rPr>
          <w:color w:val="000000"/>
          <w:sz w:val="28"/>
          <w:szCs w:val="28"/>
          <w:vertAlign w:val="subscript"/>
        </w:rPr>
        <w:t>дог</w:t>
      </w:r>
      <w:proofErr w:type="spellEnd"/>
      <w:r w:rsidRPr="00A25640">
        <w:rPr>
          <w:color w:val="000000"/>
          <w:sz w:val="28"/>
          <w:szCs w:val="28"/>
        </w:rPr>
        <w:t>, руб., может быть определен по следующей формуле: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noProof/>
          <w:color w:val="000000"/>
          <w:position w:val="-14"/>
          <w:sz w:val="28"/>
          <w:szCs w:val="28"/>
        </w:rPr>
        <w:object w:dxaOrig="2120" w:dyaOrig="380">
          <v:shape id="_x0000_i1044" type="#_x0000_t75" style="width:105.8pt;height:18.8pt" o:ole="">
            <v:imagedata r:id="rId43" o:title=""/>
          </v:shape>
          <o:OLEObject Type="Embed" ProgID="Equation.3" ShapeID="_x0000_i1044" DrawAspect="Content" ObjectID="_1655664704" r:id="rId44"/>
        </w:object>
      </w:r>
      <w:r w:rsidRPr="00A25640">
        <w:rPr>
          <w:color w:val="000000"/>
          <w:sz w:val="28"/>
          <w:szCs w:val="28"/>
        </w:rPr>
        <w:t>, ( 7.)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640">
        <w:rPr>
          <w:color w:val="000000"/>
          <w:sz w:val="28"/>
          <w:szCs w:val="28"/>
        </w:rPr>
        <w:t xml:space="preserve">где 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 xml:space="preserve">     С - себестоимость продукции, руб.;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 xml:space="preserve">     Н - налоги в бюджет, относимые на финансовые результаты и не включаемые в состав себестоимости, руб.</w:t>
      </w:r>
      <w:proofErr w:type="gramStart"/>
      <w:r w:rsidRPr="00A25640">
        <w:rPr>
          <w:color w:val="000000"/>
          <w:sz w:val="28"/>
          <w:szCs w:val="28"/>
        </w:rPr>
        <w:t xml:space="preserve"> ;</w:t>
      </w:r>
      <w:proofErr w:type="gramEnd"/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lastRenderedPageBreak/>
        <w:t xml:space="preserve">     П</w:t>
      </w:r>
      <w:r w:rsidRPr="00A25640">
        <w:rPr>
          <w:color w:val="000000"/>
          <w:sz w:val="28"/>
          <w:szCs w:val="28"/>
          <w:vertAlign w:val="subscript"/>
        </w:rPr>
        <w:t>ЕД</w:t>
      </w:r>
      <w:r w:rsidRPr="00A25640">
        <w:rPr>
          <w:color w:val="000000"/>
          <w:sz w:val="28"/>
          <w:szCs w:val="28"/>
        </w:rPr>
        <w:t xml:space="preserve"> - прибыль в расчете на единицу продукции, руб.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640">
        <w:rPr>
          <w:color w:val="000000"/>
          <w:sz w:val="28"/>
          <w:szCs w:val="28"/>
        </w:rPr>
        <w:tab/>
        <w:t>Себестоимость единицы продукции определяется исходя из уровня суммарных затрат на весь объем выпуска (табл.1) и количества изготовленной продукции.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640">
        <w:rPr>
          <w:color w:val="000000"/>
          <w:sz w:val="28"/>
          <w:szCs w:val="28"/>
        </w:rPr>
        <w:tab/>
        <w:t>При решении данной задачи для упрощения проводимых расчетов и ввиду незначительных величин, указанных налоговых отчислений, разрешается не учитывать их размеры.</w:t>
      </w:r>
      <w:r w:rsidRPr="00A25640">
        <w:t xml:space="preserve"> 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640">
        <w:rPr>
          <w:color w:val="000000"/>
          <w:sz w:val="28"/>
          <w:szCs w:val="28"/>
        </w:rPr>
        <w:t>С=</w:t>
      </w:r>
      <w:r w:rsidRPr="00A25640">
        <w:rPr>
          <w:noProof/>
          <w:color w:val="000000"/>
          <w:position w:val="-24"/>
          <w:sz w:val="28"/>
          <w:szCs w:val="28"/>
        </w:rPr>
        <w:object w:dxaOrig="2060" w:dyaOrig="620">
          <v:shape id="_x0000_i1045" type="#_x0000_t75" style="width:103.3pt;height:31.3pt" o:ole="">
            <v:imagedata r:id="rId45" o:title=""/>
          </v:shape>
          <o:OLEObject Type="Embed" ProgID="Equation.3" ShapeID="_x0000_i1045" DrawAspect="Content" ObjectID="_1655664705" r:id="rId46"/>
        </w:object>
      </w:r>
      <w:r w:rsidRPr="00A25640">
        <w:rPr>
          <w:color w:val="000000"/>
          <w:sz w:val="28"/>
          <w:szCs w:val="28"/>
        </w:rPr>
        <w:t>руб./шт.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640">
        <w:rPr>
          <w:color w:val="000000"/>
          <w:sz w:val="28"/>
          <w:szCs w:val="28"/>
        </w:rPr>
        <w:t>Величина прибыли в расчете на единицу продукции определяется на основе анализа уровня цен на рынке соответствующей продукции.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640">
        <w:rPr>
          <w:color w:val="000000"/>
          <w:sz w:val="28"/>
          <w:szCs w:val="28"/>
        </w:rPr>
        <w:t>Примем      П</w:t>
      </w:r>
      <w:r w:rsidRPr="00A25640">
        <w:rPr>
          <w:color w:val="000000"/>
          <w:sz w:val="28"/>
          <w:szCs w:val="28"/>
          <w:vertAlign w:val="subscript"/>
        </w:rPr>
        <w:t>ЕД</w:t>
      </w:r>
      <w:r w:rsidRPr="00A25640">
        <w:rPr>
          <w:color w:val="000000"/>
          <w:sz w:val="28"/>
          <w:szCs w:val="28"/>
        </w:rPr>
        <w:t>=160,79 руб.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25640">
        <w:rPr>
          <w:color w:val="000000"/>
          <w:sz w:val="28"/>
          <w:szCs w:val="28"/>
        </w:rPr>
        <w:t>Ц</w:t>
      </w:r>
      <w:r w:rsidRPr="00A25640">
        <w:rPr>
          <w:color w:val="000000"/>
          <w:sz w:val="28"/>
          <w:szCs w:val="28"/>
          <w:vertAlign w:val="subscript"/>
        </w:rPr>
        <w:t>дог</w:t>
      </w:r>
      <w:proofErr w:type="spellEnd"/>
      <w:r w:rsidRPr="00A25640">
        <w:rPr>
          <w:color w:val="000000"/>
          <w:sz w:val="28"/>
          <w:szCs w:val="28"/>
        </w:rPr>
        <w:t xml:space="preserve">=1465+160,79=1625,79 </w:t>
      </w:r>
      <w:proofErr w:type="spellStart"/>
      <w:r w:rsidRPr="00A25640">
        <w:rPr>
          <w:color w:val="000000"/>
          <w:sz w:val="28"/>
          <w:szCs w:val="28"/>
        </w:rPr>
        <w:t>руб</w:t>
      </w:r>
      <w:proofErr w:type="spellEnd"/>
      <w:r w:rsidRPr="00A25640">
        <w:rPr>
          <w:color w:val="000000"/>
          <w:sz w:val="28"/>
          <w:szCs w:val="28"/>
        </w:rPr>
        <w:t>/</w:t>
      </w:r>
      <w:proofErr w:type="spellStart"/>
      <w:proofErr w:type="gramStart"/>
      <w:r w:rsidRPr="00A25640">
        <w:rPr>
          <w:color w:val="000000"/>
          <w:sz w:val="28"/>
          <w:szCs w:val="28"/>
        </w:rPr>
        <w:t>шт</w:t>
      </w:r>
      <w:proofErr w:type="spellEnd"/>
      <w:proofErr w:type="gramEnd"/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ab/>
        <w:t>Причем, в отличие от формирования цен в централизованной экономике, размер прибыли в настоящее время не должен обязательно фиксироваться в зависимости от уровня затрат. Он определяется предприятием самостоятельно исходя из уровня цены, по которой продукция может быть успешно реализована при существующем уровне конкуренции. Все это предъявляет повышенные требования к качеству проведения маркетинговых исследований рынка соответствующими службами предприятия.</w:t>
      </w:r>
    </w:p>
    <w:p w:rsidR="00A25640" w:rsidRDefault="00A25640" w:rsidP="00A25640">
      <w:pPr>
        <w:spacing w:after="200" w:line="276" w:lineRule="auto"/>
        <w:rPr>
          <w:sz w:val="28"/>
          <w:szCs w:val="28"/>
        </w:rPr>
      </w:pPr>
    </w:p>
    <w:p w:rsidR="00A25640" w:rsidRPr="00A25640" w:rsidRDefault="00A25640" w:rsidP="00A25640">
      <w:pPr>
        <w:spacing w:after="200" w:line="276" w:lineRule="auto"/>
        <w:rPr>
          <w:sz w:val="28"/>
          <w:szCs w:val="28"/>
        </w:rPr>
      </w:pPr>
    </w:p>
    <w:p w:rsidR="00A25640" w:rsidRPr="004C5857" w:rsidRDefault="00A25640" w:rsidP="00A2564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25640" w:rsidRPr="002C7C83" w:rsidRDefault="00A25640" w:rsidP="00A2564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</w:t>
      </w:r>
      <w:r>
        <w:rPr>
          <w:b/>
          <w:bCs/>
          <w:color w:val="000000"/>
          <w:sz w:val="28"/>
          <w:szCs w:val="28"/>
        </w:rPr>
        <w:t>5</w:t>
      </w:r>
      <w:r w:rsidRPr="001367C6">
        <w:rPr>
          <w:b/>
          <w:bCs/>
          <w:color w:val="000000"/>
          <w:sz w:val="28"/>
          <w:szCs w:val="28"/>
        </w:rPr>
        <w:t>. Отчет о финансовых результатах</w:t>
      </w: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5640" w:rsidRPr="001367C6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367C6">
        <w:rPr>
          <w:color w:val="000000"/>
          <w:sz w:val="28"/>
          <w:szCs w:val="28"/>
        </w:rPr>
        <w:t>Структура "Отчета о финансовых результатах" представлена в табл. 5.</w:t>
      </w: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367C6">
        <w:rPr>
          <w:color w:val="000000"/>
          <w:sz w:val="28"/>
          <w:szCs w:val="28"/>
        </w:rPr>
        <w:t>Таблица 5. Отчет о финансовых результатах</w:t>
      </w:r>
    </w:p>
    <w:p w:rsidR="00A25640" w:rsidRPr="001367C6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6"/>
        <w:gridCol w:w="2524"/>
      </w:tblGrid>
      <w:tr w:rsidR="00A25640" w:rsidRPr="001367C6" w:rsidTr="009D0C25">
        <w:trPr>
          <w:trHeight w:val="806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A25640" w:rsidRPr="00897159" w:rsidRDefault="00A25640" w:rsidP="009D0C2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A25640" w:rsidRPr="00897159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Значение, руб.</w:t>
            </w:r>
          </w:p>
        </w:tc>
      </w:tr>
      <w:tr w:rsidR="00A25640" w:rsidRPr="001367C6" w:rsidTr="009D0C25">
        <w:trPr>
          <w:trHeight w:val="355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A25640" w:rsidRPr="00897159" w:rsidRDefault="00A25640" w:rsidP="009D0C2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1. Выручка от реа</w:t>
            </w:r>
            <w:r>
              <w:rPr>
                <w:color w:val="000000"/>
                <w:sz w:val="28"/>
                <w:szCs w:val="28"/>
              </w:rPr>
              <w:t>л</w:t>
            </w:r>
            <w:r w:rsidRPr="00897159">
              <w:rPr>
                <w:color w:val="000000"/>
                <w:sz w:val="28"/>
                <w:szCs w:val="28"/>
              </w:rPr>
              <w:t>изации продукции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A25640" w:rsidRPr="00897159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58 645 496,88</w:t>
            </w:r>
          </w:p>
        </w:tc>
      </w:tr>
      <w:tr w:rsidR="00A25640" w:rsidTr="009D0C25">
        <w:trPr>
          <w:trHeight w:val="374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A25640" w:rsidRPr="00897159" w:rsidRDefault="00A25640" w:rsidP="009D0C2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2.Затраты на производство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A25640" w:rsidRPr="00D96A64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A64">
              <w:rPr>
                <w:sz w:val="28"/>
                <w:szCs w:val="28"/>
              </w:rPr>
              <w:t>52 845 898,68</w:t>
            </w:r>
          </w:p>
        </w:tc>
      </w:tr>
      <w:tr w:rsidR="00A25640" w:rsidTr="009D0C25">
        <w:trPr>
          <w:trHeight w:val="96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A25640" w:rsidRPr="00897159" w:rsidRDefault="00A25640" w:rsidP="009D0C2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3.Балансовая прибыль от реализации продукции</w:t>
            </w:r>
          </w:p>
          <w:p w:rsidR="00A25640" w:rsidRPr="00897159" w:rsidRDefault="00A25640" w:rsidP="009D0C2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(строка 1 - строка 2)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A25640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25640" w:rsidRPr="00897159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5 799 598,2</w:t>
            </w:r>
          </w:p>
        </w:tc>
      </w:tr>
      <w:tr w:rsidR="00A25640" w:rsidTr="009D0C25">
        <w:trPr>
          <w:trHeight w:val="156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A25640" w:rsidRPr="0016388B" w:rsidRDefault="00A25640" w:rsidP="009D0C25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4. Налоги, относимые на финансовые результаты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A25640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25640" w:rsidRPr="00897159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25640" w:rsidTr="009D0C25">
        <w:trPr>
          <w:trHeight w:val="645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A25640" w:rsidRPr="0016388B" w:rsidRDefault="00A25640" w:rsidP="009D0C25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5. Балансовая прибыль без налогов, относимых на финансовые результаты</w:t>
            </w:r>
            <w:r>
              <w:rPr>
                <w:sz w:val="28"/>
                <w:szCs w:val="28"/>
              </w:rPr>
              <w:t xml:space="preserve"> </w:t>
            </w:r>
            <w:r w:rsidRPr="0016388B">
              <w:rPr>
                <w:sz w:val="28"/>
                <w:szCs w:val="28"/>
              </w:rPr>
              <w:t>(строка 3 – строка 4)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A25640" w:rsidRPr="00897159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5 799 598,2</w:t>
            </w:r>
          </w:p>
        </w:tc>
      </w:tr>
      <w:tr w:rsidR="00A25640" w:rsidTr="009D0C25">
        <w:trPr>
          <w:trHeight w:val="75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A25640" w:rsidRPr="0016388B" w:rsidRDefault="00A25640" w:rsidP="009D0C25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6. Льготы по налогу на прибыль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A25640" w:rsidRPr="0016388B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25640" w:rsidRPr="0016388B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25640" w:rsidTr="009D0C25">
        <w:trPr>
          <w:trHeight w:val="75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A25640" w:rsidRPr="0016388B" w:rsidRDefault="00A25640" w:rsidP="009D0C25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7. Налогооблагаемая прибыль</w:t>
            </w:r>
          </w:p>
          <w:p w:rsidR="00A25640" w:rsidRPr="0016388B" w:rsidRDefault="00A25640" w:rsidP="009D0C25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 xml:space="preserve">(строка 5 </w:t>
            </w:r>
            <w:r w:rsidRPr="0016388B">
              <w:rPr>
                <w:sz w:val="28"/>
                <w:szCs w:val="28"/>
              </w:rPr>
              <w:softHyphen/>
              <w:t>– строка 6)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A25640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5 799 598,2</w:t>
            </w:r>
          </w:p>
          <w:p w:rsidR="00A25640" w:rsidRPr="0016388B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25640" w:rsidTr="009D0C25">
        <w:trPr>
          <w:trHeight w:val="75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A25640" w:rsidRPr="0016388B" w:rsidRDefault="00A25640" w:rsidP="009D0C25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8. Налог на прибыль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A25640" w:rsidRPr="0016388B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5640" w:rsidTr="009D0C25">
        <w:trPr>
          <w:trHeight w:val="75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A25640" w:rsidRPr="0016388B" w:rsidRDefault="00A25640" w:rsidP="009D0C25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9. Чистая прибыль</w:t>
            </w:r>
          </w:p>
          <w:p w:rsidR="00A25640" w:rsidRPr="0016388B" w:rsidRDefault="00A25640" w:rsidP="009D0C25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(строка 7 – строка 8 + строка 6)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A25640" w:rsidRPr="0016388B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5 799 598,2</w:t>
            </w:r>
          </w:p>
        </w:tc>
      </w:tr>
    </w:tbl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640">
        <w:rPr>
          <w:color w:val="000000"/>
          <w:sz w:val="28"/>
          <w:szCs w:val="28"/>
        </w:rPr>
        <w:t xml:space="preserve">Выручка от реализации продукции </w:t>
      </w:r>
      <w:proofErr w:type="spellStart"/>
      <w:r w:rsidRPr="00A25640">
        <w:rPr>
          <w:color w:val="000000"/>
          <w:sz w:val="28"/>
          <w:szCs w:val="28"/>
        </w:rPr>
        <w:t>В</w:t>
      </w:r>
      <w:r w:rsidRPr="00A25640">
        <w:rPr>
          <w:color w:val="000000"/>
          <w:sz w:val="28"/>
          <w:szCs w:val="28"/>
          <w:vertAlign w:val="subscript"/>
        </w:rPr>
        <w:t>реал</w:t>
      </w:r>
      <w:proofErr w:type="spellEnd"/>
      <w:r w:rsidRPr="00A25640">
        <w:rPr>
          <w:color w:val="000000"/>
          <w:sz w:val="28"/>
          <w:szCs w:val="28"/>
        </w:rPr>
        <w:t>,   руб., рассчитывается по формуле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640">
        <w:rPr>
          <w:noProof/>
          <w:color w:val="000000"/>
          <w:position w:val="-28"/>
          <w:sz w:val="28"/>
          <w:szCs w:val="28"/>
        </w:rPr>
        <w:object w:dxaOrig="1719" w:dyaOrig="680">
          <v:shape id="_x0000_i1046" type="#_x0000_t75" style="width:85.75pt;height:33.8pt" o:ole="">
            <v:imagedata r:id="rId47" o:title=""/>
          </v:shape>
          <o:OLEObject Type="Embed" ProgID="Equation.3" ShapeID="_x0000_i1046" DrawAspect="Content" ObjectID="_1655664706" r:id="rId48"/>
        </w:objec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640">
        <w:rPr>
          <w:color w:val="000000"/>
          <w:sz w:val="28"/>
          <w:szCs w:val="28"/>
        </w:rPr>
        <w:t>где Ц</w:t>
      </w:r>
      <w:r w:rsidRPr="00A25640">
        <w:rPr>
          <w:color w:val="000000"/>
          <w:sz w:val="28"/>
          <w:szCs w:val="28"/>
          <w:vertAlign w:val="subscript"/>
          <w:lang w:val="en-US"/>
        </w:rPr>
        <w:t>i</w:t>
      </w:r>
      <w:r w:rsidRPr="00A25640">
        <w:rPr>
          <w:color w:val="000000"/>
          <w:sz w:val="28"/>
          <w:szCs w:val="28"/>
        </w:rPr>
        <w:t xml:space="preserve"> - цена единицы продукции г-</w:t>
      </w:r>
      <w:proofErr w:type="spellStart"/>
      <w:r w:rsidRPr="00A25640">
        <w:rPr>
          <w:color w:val="000000"/>
          <w:sz w:val="28"/>
          <w:szCs w:val="28"/>
        </w:rPr>
        <w:t>го</w:t>
      </w:r>
      <w:proofErr w:type="spellEnd"/>
      <w:r w:rsidRPr="00A25640">
        <w:rPr>
          <w:color w:val="000000"/>
          <w:sz w:val="28"/>
          <w:szCs w:val="28"/>
        </w:rPr>
        <w:t xml:space="preserve"> вида, руб. /шт.</w:t>
      </w:r>
      <w:proofErr w:type="gramStart"/>
      <w:r w:rsidRPr="00A25640">
        <w:rPr>
          <w:color w:val="000000"/>
          <w:sz w:val="28"/>
          <w:szCs w:val="28"/>
        </w:rPr>
        <w:t xml:space="preserve"> ;</w:t>
      </w:r>
      <w:proofErr w:type="gramEnd"/>
      <w:r w:rsidRPr="00A25640">
        <w:rPr>
          <w:color w:val="000000"/>
          <w:sz w:val="28"/>
          <w:szCs w:val="28"/>
        </w:rPr>
        <w:t xml:space="preserve"> 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640">
        <w:rPr>
          <w:color w:val="000000"/>
          <w:sz w:val="28"/>
          <w:szCs w:val="28"/>
        </w:rPr>
        <w:t xml:space="preserve">      </w:t>
      </w:r>
      <w:r w:rsidRPr="00A25640">
        <w:rPr>
          <w:color w:val="000000"/>
          <w:sz w:val="28"/>
          <w:szCs w:val="28"/>
          <w:lang w:val="en-US"/>
        </w:rPr>
        <w:t>N</w:t>
      </w:r>
      <w:r w:rsidRPr="00A25640">
        <w:rPr>
          <w:color w:val="000000"/>
          <w:sz w:val="28"/>
          <w:szCs w:val="28"/>
          <w:vertAlign w:val="subscript"/>
          <w:lang w:val="en-US"/>
        </w:rPr>
        <w:t>i</w:t>
      </w:r>
      <w:proofErr w:type="gramStart"/>
      <w:r w:rsidRPr="00A25640">
        <w:rPr>
          <w:color w:val="000000"/>
          <w:sz w:val="28"/>
          <w:szCs w:val="28"/>
        </w:rPr>
        <w:t>-  количество</w:t>
      </w:r>
      <w:proofErr w:type="gramEnd"/>
      <w:r w:rsidRPr="00A25640">
        <w:rPr>
          <w:color w:val="000000"/>
          <w:sz w:val="28"/>
          <w:szCs w:val="28"/>
        </w:rPr>
        <w:t xml:space="preserve"> реализованной продукции </w:t>
      </w:r>
      <w:r w:rsidRPr="00A25640">
        <w:rPr>
          <w:color w:val="000000"/>
          <w:sz w:val="28"/>
          <w:szCs w:val="28"/>
          <w:lang w:val="en-US"/>
        </w:rPr>
        <w:t>i</w:t>
      </w:r>
      <w:r w:rsidRPr="00A25640">
        <w:rPr>
          <w:color w:val="000000"/>
          <w:sz w:val="28"/>
          <w:szCs w:val="28"/>
        </w:rPr>
        <w:t xml:space="preserve">-го вида, шт. ; 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640">
        <w:rPr>
          <w:color w:val="000000"/>
          <w:sz w:val="28"/>
          <w:szCs w:val="28"/>
        </w:rPr>
        <w:t xml:space="preserve">       </w:t>
      </w:r>
      <w:r w:rsidRPr="00A25640">
        <w:rPr>
          <w:color w:val="000000"/>
          <w:sz w:val="28"/>
          <w:szCs w:val="28"/>
          <w:lang w:val="en-US"/>
        </w:rPr>
        <w:t>i</w:t>
      </w:r>
      <w:r w:rsidRPr="00A25640">
        <w:rPr>
          <w:i/>
          <w:iCs/>
          <w:color w:val="000000"/>
          <w:sz w:val="28"/>
          <w:szCs w:val="28"/>
        </w:rPr>
        <w:t xml:space="preserve"> </w:t>
      </w:r>
      <w:r w:rsidRPr="00A25640">
        <w:rPr>
          <w:color w:val="000000"/>
          <w:sz w:val="28"/>
          <w:szCs w:val="28"/>
        </w:rPr>
        <w:t>= 1</w:t>
      </w:r>
      <w:proofErr w:type="gramStart"/>
      <w:r w:rsidRPr="00A25640">
        <w:rPr>
          <w:color w:val="000000"/>
          <w:sz w:val="28"/>
          <w:szCs w:val="28"/>
        </w:rPr>
        <w:t>,2</w:t>
      </w:r>
      <w:proofErr w:type="gramEnd"/>
      <w:r w:rsidRPr="00A25640">
        <w:rPr>
          <w:color w:val="000000"/>
          <w:sz w:val="28"/>
          <w:szCs w:val="28"/>
        </w:rPr>
        <w:t xml:space="preserve"> ...</w:t>
      </w:r>
      <w:r w:rsidRPr="00A25640">
        <w:rPr>
          <w:color w:val="000000"/>
          <w:sz w:val="28"/>
          <w:szCs w:val="28"/>
          <w:lang w:val="en-US"/>
        </w:rPr>
        <w:t>n</w:t>
      </w:r>
      <w:r w:rsidRPr="00A25640">
        <w:rPr>
          <w:color w:val="000000"/>
          <w:sz w:val="28"/>
          <w:szCs w:val="28"/>
        </w:rPr>
        <w:t>.- номенклатура реализованной продукции.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noProof/>
          <w:color w:val="000000"/>
          <w:position w:val="-10"/>
          <w:sz w:val="28"/>
          <w:szCs w:val="28"/>
        </w:rPr>
        <w:object w:dxaOrig="180" w:dyaOrig="340">
          <v:shape id="_x0000_i1047" type="#_x0000_t75" style="width:8.75pt;height:16.9pt" o:ole="">
            <v:imagedata r:id="rId49" o:title=""/>
          </v:shape>
          <o:OLEObject Type="Embed" ProgID="Equation.3" ShapeID="_x0000_i1047" DrawAspect="Content" ObjectID="_1655664707" r:id="rId50"/>
        </w:object>
      </w:r>
      <w:r w:rsidRPr="00A25640">
        <w:rPr>
          <w:color w:val="000000"/>
          <w:sz w:val="28"/>
          <w:szCs w:val="28"/>
        </w:rPr>
        <w:t>ВРЕАЛ=</w:t>
      </w:r>
      <w:proofErr w:type="gramStart"/>
      <w:r w:rsidRPr="00A25640">
        <w:rPr>
          <w:color w:val="000000"/>
          <w:sz w:val="28"/>
          <w:szCs w:val="28"/>
        </w:rPr>
        <w:t>Ц</w:t>
      </w:r>
      <w:proofErr w:type="gramEnd"/>
      <w:r w:rsidRPr="00A25640">
        <w:rPr>
          <w:color w:val="000000"/>
          <w:sz w:val="28"/>
          <w:szCs w:val="28"/>
        </w:rPr>
        <w:t>·</w:t>
      </w:r>
      <w:r w:rsidRPr="00A25640">
        <w:rPr>
          <w:color w:val="000000"/>
          <w:sz w:val="28"/>
          <w:szCs w:val="28"/>
          <w:lang w:val="en-US"/>
        </w:rPr>
        <w:t>N</w:t>
      </w:r>
      <w:r w:rsidRPr="00A25640">
        <w:rPr>
          <w:color w:val="000000"/>
          <w:sz w:val="28"/>
          <w:szCs w:val="28"/>
        </w:rPr>
        <w:t>=1625,79·501·72=58 645 496,88 руб./квартал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640">
        <w:rPr>
          <w:color w:val="000000"/>
          <w:sz w:val="28"/>
          <w:szCs w:val="28"/>
        </w:rPr>
        <w:tab/>
        <w:t xml:space="preserve">Оценим показатель рентабельности продукции </w:t>
      </w:r>
      <w:proofErr w:type="spellStart"/>
      <w:proofErr w:type="gramStart"/>
      <w:r w:rsidRPr="00A25640">
        <w:rPr>
          <w:color w:val="000000"/>
          <w:sz w:val="28"/>
          <w:szCs w:val="28"/>
        </w:rPr>
        <w:t>продукции</w:t>
      </w:r>
      <w:proofErr w:type="spellEnd"/>
      <w:proofErr w:type="gramEnd"/>
      <w:r w:rsidRPr="00A25640">
        <w:rPr>
          <w:color w:val="000000"/>
          <w:sz w:val="28"/>
          <w:szCs w:val="28"/>
        </w:rPr>
        <w:t xml:space="preserve"> </w:t>
      </w:r>
      <w:proofErr w:type="spellStart"/>
      <w:r w:rsidRPr="00A25640">
        <w:rPr>
          <w:color w:val="000000"/>
          <w:sz w:val="28"/>
          <w:szCs w:val="28"/>
        </w:rPr>
        <w:t>Р</w:t>
      </w:r>
      <w:r w:rsidRPr="00A25640">
        <w:rPr>
          <w:color w:val="000000"/>
          <w:sz w:val="28"/>
          <w:szCs w:val="28"/>
          <w:vertAlign w:val="subscript"/>
        </w:rPr>
        <w:t>изд</w:t>
      </w:r>
      <w:proofErr w:type="spellEnd"/>
      <w:r w:rsidRPr="00A25640">
        <w:rPr>
          <w:color w:val="000000"/>
          <w:sz w:val="28"/>
          <w:szCs w:val="28"/>
        </w:rPr>
        <w:t xml:space="preserve">, </w:t>
      </w:r>
      <w:r w:rsidRPr="00A25640">
        <w:rPr>
          <w:i/>
          <w:iCs/>
          <w:color w:val="000000"/>
          <w:sz w:val="28"/>
          <w:szCs w:val="28"/>
        </w:rPr>
        <w:t xml:space="preserve">%, </w:t>
      </w:r>
      <w:r w:rsidRPr="00A25640">
        <w:rPr>
          <w:color w:val="000000"/>
          <w:sz w:val="28"/>
          <w:szCs w:val="28"/>
        </w:rPr>
        <w:t>определяемого отношением прибы</w:t>
      </w:r>
      <w:r w:rsidRPr="00A25640">
        <w:rPr>
          <w:color w:val="000000"/>
          <w:sz w:val="28"/>
          <w:szCs w:val="28"/>
        </w:rPr>
        <w:softHyphen/>
        <w:t>ли по конкретному виду за вычетом налогов к его себестоимости: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640">
        <w:rPr>
          <w:noProof/>
          <w:color w:val="000000"/>
          <w:position w:val="-24"/>
          <w:sz w:val="28"/>
          <w:szCs w:val="28"/>
        </w:rPr>
        <w:object w:dxaOrig="1620" w:dyaOrig="660">
          <v:shape id="_x0000_i1048" type="#_x0000_t75" style="width:80.75pt;height:33.2pt" o:ole="">
            <v:imagedata r:id="rId51" o:title=""/>
          </v:shape>
          <o:OLEObject Type="Embed" ProgID="Equation.3" ShapeID="_x0000_i1048" DrawAspect="Content" ObjectID="_1655664708" r:id="rId52"/>
        </w:object>
      </w:r>
      <w:r w:rsidRPr="00A25640">
        <w:rPr>
          <w:color w:val="000000"/>
          <w:sz w:val="28"/>
          <w:szCs w:val="28"/>
        </w:rPr>
        <w:t xml:space="preserve">;   </w:t>
      </w:r>
      <w:r w:rsidRPr="00A25640">
        <w:rPr>
          <w:noProof/>
          <w:color w:val="000000"/>
          <w:position w:val="-24"/>
          <w:sz w:val="28"/>
          <w:szCs w:val="28"/>
        </w:rPr>
        <w:object w:dxaOrig="2360" w:dyaOrig="620">
          <v:shape id="_x0000_i1049" type="#_x0000_t75" style="width:117.7pt;height:31.3pt" o:ole="">
            <v:imagedata r:id="rId53" o:title=""/>
          </v:shape>
          <o:OLEObject Type="Embed" ProgID="Equation.3" ShapeID="_x0000_i1049" DrawAspect="Content" ObjectID="_1655664709" r:id="rId54"/>
        </w:object>
      </w:r>
      <w:r w:rsidRPr="00A25640">
        <w:rPr>
          <w:color w:val="000000"/>
          <w:sz w:val="28"/>
          <w:szCs w:val="28"/>
        </w:rPr>
        <w:t xml:space="preserve">%.    </w:t>
      </w:r>
    </w:p>
    <w:p w:rsidR="00A25640" w:rsidRDefault="00A25640" w:rsidP="00A25640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A25640" w:rsidRPr="00B82823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</w:t>
      </w:r>
      <w:r>
        <w:rPr>
          <w:b/>
          <w:bCs/>
          <w:color w:val="000000"/>
          <w:sz w:val="28"/>
          <w:szCs w:val="28"/>
        </w:rPr>
        <w:t>6.</w:t>
      </w:r>
      <w:r w:rsidRPr="00B82823">
        <w:rPr>
          <w:b/>
          <w:bCs/>
          <w:color w:val="000000"/>
          <w:sz w:val="28"/>
          <w:szCs w:val="28"/>
        </w:rPr>
        <w:t>Определение точки безубыточности производства</w:t>
      </w:r>
    </w:p>
    <w:p w:rsidR="00A25640" w:rsidRPr="00B82823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5640" w:rsidRPr="00B82823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5857">
        <w:rPr>
          <w:color w:val="000000"/>
          <w:sz w:val="28"/>
          <w:szCs w:val="28"/>
        </w:rPr>
        <w:tab/>
      </w:r>
      <w:r w:rsidRPr="00B82823">
        <w:rPr>
          <w:color w:val="000000"/>
          <w:sz w:val="28"/>
          <w:szCs w:val="28"/>
        </w:rPr>
        <w:t>Для определения точки безубыточности производства необходимо рассмотреть классификацию затрат (3 раздел) по их зависимости от объема производства</w:t>
      </w:r>
      <w:proofErr w:type="gramStart"/>
      <w:r w:rsidRPr="00B82823">
        <w:rPr>
          <w:color w:val="000000"/>
          <w:sz w:val="28"/>
          <w:szCs w:val="28"/>
        </w:rPr>
        <w:t xml:space="preserve"> ,</w:t>
      </w:r>
      <w:proofErr w:type="gramEnd"/>
      <w:r w:rsidRPr="00B82823">
        <w:rPr>
          <w:color w:val="000000"/>
          <w:sz w:val="28"/>
          <w:szCs w:val="28"/>
        </w:rPr>
        <w:t xml:space="preserve"> которые по этому признаку делятся на услов</w:t>
      </w:r>
      <w:r w:rsidRPr="00B82823">
        <w:rPr>
          <w:color w:val="000000"/>
          <w:sz w:val="28"/>
          <w:szCs w:val="28"/>
        </w:rPr>
        <w:softHyphen/>
        <w:t>но-переменные (пропорциональные) и условно-постоянные (непропор</w:t>
      </w:r>
      <w:r w:rsidRPr="00B82823">
        <w:rPr>
          <w:color w:val="000000"/>
          <w:sz w:val="28"/>
          <w:szCs w:val="28"/>
        </w:rPr>
        <w:softHyphen/>
        <w:t>циональные) .</w:t>
      </w: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5857">
        <w:rPr>
          <w:color w:val="000000"/>
          <w:sz w:val="28"/>
          <w:szCs w:val="28"/>
        </w:rPr>
        <w:tab/>
      </w:r>
      <w:r w:rsidRPr="00B82823">
        <w:rPr>
          <w:color w:val="000000"/>
          <w:sz w:val="28"/>
          <w:szCs w:val="28"/>
        </w:rPr>
        <w:t xml:space="preserve">К </w:t>
      </w:r>
      <w:proofErr w:type="gramStart"/>
      <w:r w:rsidRPr="00B82823">
        <w:rPr>
          <w:color w:val="000000"/>
          <w:sz w:val="28"/>
          <w:szCs w:val="28"/>
        </w:rPr>
        <w:t>условно-переменным</w:t>
      </w:r>
      <w:proofErr w:type="gramEnd"/>
      <w:r w:rsidRPr="00B82823">
        <w:rPr>
          <w:color w:val="000000"/>
          <w:sz w:val="28"/>
          <w:szCs w:val="28"/>
        </w:rPr>
        <w:t xml:space="preserve"> относятся расходы, которые находятся в прямой зависимости от объема производства и изменяются пропорцио</w:t>
      </w:r>
      <w:r w:rsidRPr="00B82823">
        <w:rPr>
          <w:color w:val="000000"/>
          <w:sz w:val="28"/>
          <w:szCs w:val="28"/>
        </w:rPr>
        <w:softHyphen/>
        <w:t>нально его изменению. В расчете же на единицу продукции их вели</w:t>
      </w:r>
      <w:r w:rsidRPr="00B82823">
        <w:rPr>
          <w:color w:val="000000"/>
          <w:sz w:val="28"/>
          <w:szCs w:val="28"/>
        </w:rPr>
        <w:softHyphen/>
        <w:t xml:space="preserve">чина остается практически неизменной. К </w:t>
      </w:r>
      <w:proofErr w:type="gramStart"/>
      <w:r w:rsidRPr="00B82823">
        <w:rPr>
          <w:color w:val="000000"/>
          <w:sz w:val="28"/>
          <w:szCs w:val="28"/>
        </w:rPr>
        <w:t>условно-переменным</w:t>
      </w:r>
      <w:proofErr w:type="gramEnd"/>
      <w:r w:rsidRPr="00B82823">
        <w:rPr>
          <w:color w:val="000000"/>
          <w:sz w:val="28"/>
          <w:szCs w:val="28"/>
        </w:rPr>
        <w:t xml:space="preserve"> отно</w:t>
      </w:r>
      <w:r w:rsidRPr="00B82823">
        <w:rPr>
          <w:color w:val="000000"/>
          <w:sz w:val="28"/>
          <w:szCs w:val="28"/>
        </w:rPr>
        <w:softHyphen/>
        <w:t>сятся затраты на сырье и материалы, покупные изделия и полуфабри</w:t>
      </w:r>
      <w:r w:rsidRPr="00B82823">
        <w:rPr>
          <w:color w:val="000000"/>
          <w:sz w:val="28"/>
          <w:szCs w:val="28"/>
        </w:rPr>
        <w:softHyphen/>
        <w:t>каты, а также расходы по основной заработной плате производствен</w:t>
      </w:r>
      <w:r w:rsidRPr="00B82823">
        <w:rPr>
          <w:color w:val="000000"/>
          <w:sz w:val="28"/>
          <w:szCs w:val="28"/>
        </w:rPr>
        <w:softHyphen/>
        <w:t>ных рабочих, затраты на топливо и энергию на технологические нуж</w:t>
      </w:r>
      <w:r w:rsidRPr="00B82823">
        <w:rPr>
          <w:color w:val="000000"/>
          <w:sz w:val="28"/>
          <w:szCs w:val="28"/>
        </w:rPr>
        <w:softHyphen/>
        <w:t>ды и т.д.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94"/>
        <w:gridCol w:w="4166"/>
      </w:tblGrid>
      <w:tr w:rsidR="00A25640" w:rsidRPr="008E14FF" w:rsidTr="009D0C25">
        <w:trPr>
          <w:trHeight w:val="797"/>
          <w:jc w:val="center"/>
        </w:trPr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640" w:rsidRPr="008E14FF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t xml:space="preserve">условно-переменных </w:t>
            </w:r>
            <w:r w:rsidRPr="008E14FF">
              <w:rPr>
                <w:color w:val="000000"/>
                <w:sz w:val="28"/>
                <w:szCs w:val="28"/>
              </w:rPr>
              <w:t>затрат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640" w:rsidRPr="008E14FF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Значение, руб.</w:t>
            </w:r>
            <w:r>
              <w:rPr>
                <w:color w:val="000000"/>
                <w:sz w:val="28"/>
                <w:szCs w:val="28"/>
              </w:rPr>
              <w:t>/ед.</w:t>
            </w:r>
          </w:p>
        </w:tc>
      </w:tr>
      <w:tr w:rsidR="00A25640" w:rsidRPr="008E14FF" w:rsidTr="009D0C25">
        <w:trPr>
          <w:trHeight w:val="791"/>
          <w:jc w:val="center"/>
        </w:trPr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640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1. Материальные затраты </w:t>
            </w:r>
          </w:p>
          <w:p w:rsidR="00A25640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2. Затраты на оплату труда </w:t>
            </w:r>
          </w:p>
          <w:p w:rsidR="00A25640" w:rsidRPr="002C0B23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3. Отчисления на социальные нужды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640" w:rsidRPr="009033C4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33C4">
              <w:rPr>
                <w:color w:val="000000"/>
                <w:sz w:val="28"/>
                <w:szCs w:val="28"/>
              </w:rPr>
              <w:t>52 671 973,68</w:t>
            </w:r>
            <w:r>
              <w:rPr>
                <w:color w:val="000000"/>
                <w:sz w:val="28"/>
                <w:szCs w:val="28"/>
              </w:rPr>
              <w:t>/501=105133,68</w:t>
            </w:r>
          </w:p>
          <w:p w:rsidR="00A25640" w:rsidRPr="009033C4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9033C4">
              <w:rPr>
                <w:color w:val="000000"/>
                <w:sz w:val="28"/>
                <w:szCs w:val="28"/>
              </w:rPr>
              <w:t>113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9033C4">
              <w:rPr>
                <w:color w:val="000000"/>
                <w:sz w:val="28"/>
                <w:szCs w:val="28"/>
              </w:rPr>
              <w:t>400</w:t>
            </w:r>
            <w:r>
              <w:rPr>
                <w:color w:val="000000"/>
                <w:sz w:val="28"/>
                <w:szCs w:val="28"/>
              </w:rPr>
              <w:t>/501=226,35</w:t>
            </w:r>
          </w:p>
          <w:p w:rsidR="00A25640" w:rsidRPr="009033C4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9033C4">
              <w:rPr>
                <w:color w:val="000000"/>
                <w:sz w:val="28"/>
                <w:szCs w:val="28"/>
              </w:rPr>
              <w:t>40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9033C4">
              <w:rPr>
                <w:color w:val="000000"/>
                <w:sz w:val="28"/>
                <w:szCs w:val="28"/>
              </w:rPr>
              <w:t>370</w:t>
            </w:r>
            <w:r>
              <w:rPr>
                <w:color w:val="000000"/>
                <w:sz w:val="28"/>
                <w:szCs w:val="28"/>
              </w:rPr>
              <w:t>/501=80,58</w:t>
            </w:r>
          </w:p>
          <w:p w:rsidR="00A25640" w:rsidRPr="000631CE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A25640" w:rsidRPr="008E14FF" w:rsidTr="009D0C25">
        <w:trPr>
          <w:trHeight w:val="538"/>
          <w:jc w:val="center"/>
        </w:trPr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640" w:rsidRPr="008E14FF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Всего текущих затрат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5640" w:rsidRPr="009033C4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105 440,61 / </w:t>
            </w:r>
            <w:proofErr w:type="spellStart"/>
            <w:proofErr w:type="gramStart"/>
            <w:r>
              <w:rPr>
                <w:sz w:val="28"/>
                <w:szCs w:val="28"/>
              </w:rPr>
              <w:t>мес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или 105 440,61/72 =1 445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/квартал</w:t>
            </w:r>
          </w:p>
        </w:tc>
      </w:tr>
    </w:tbl>
    <w:p w:rsidR="00A25640" w:rsidRPr="00B82823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25640" w:rsidRPr="00B82823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5857">
        <w:rPr>
          <w:color w:val="000000"/>
          <w:sz w:val="28"/>
          <w:szCs w:val="28"/>
        </w:rPr>
        <w:tab/>
      </w:r>
      <w:r w:rsidRPr="00B82823">
        <w:rPr>
          <w:color w:val="000000"/>
          <w:sz w:val="28"/>
          <w:szCs w:val="28"/>
        </w:rPr>
        <w:t xml:space="preserve">К </w:t>
      </w:r>
      <w:proofErr w:type="gramStart"/>
      <w:r w:rsidRPr="00B82823">
        <w:rPr>
          <w:color w:val="000000"/>
          <w:sz w:val="28"/>
          <w:szCs w:val="28"/>
        </w:rPr>
        <w:t>условно-постоянным</w:t>
      </w:r>
      <w:proofErr w:type="gramEnd"/>
      <w:r w:rsidRPr="00B82823">
        <w:rPr>
          <w:color w:val="000000"/>
          <w:sz w:val="28"/>
          <w:szCs w:val="28"/>
        </w:rPr>
        <w:t xml:space="preserve"> относятся затраты, которые не меняются</w:t>
      </w: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2823">
        <w:rPr>
          <w:color w:val="000000"/>
          <w:sz w:val="28"/>
          <w:szCs w:val="28"/>
        </w:rPr>
        <w:t>или же меняются незначительно при изменении объема производства. Величина же затрат на единицу продукции находится в обратно про</w:t>
      </w:r>
      <w:r w:rsidRPr="00B82823">
        <w:rPr>
          <w:color w:val="000000"/>
          <w:sz w:val="28"/>
          <w:szCs w:val="28"/>
        </w:rPr>
        <w:softHyphen/>
        <w:t>порциональной зависимости от объема выпуска продукции, т.е. уменьшается при увеличении объемов выпуска. Они включают заработ</w:t>
      </w:r>
      <w:r w:rsidRPr="00B82823">
        <w:rPr>
          <w:color w:val="000000"/>
          <w:sz w:val="28"/>
          <w:szCs w:val="28"/>
        </w:rPr>
        <w:softHyphen/>
        <w:t>ную плату управленческого персонала, амортизацию, затраты на отопление и освещение помещений и т. д.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69"/>
        <w:gridCol w:w="2491"/>
      </w:tblGrid>
      <w:tr w:rsidR="00A25640" w:rsidRPr="008E14FF" w:rsidTr="009D0C25">
        <w:trPr>
          <w:trHeight w:val="189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640" w:rsidRPr="008E14FF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t xml:space="preserve">условно-постоянных </w:t>
            </w:r>
            <w:r w:rsidRPr="008E14FF">
              <w:rPr>
                <w:color w:val="000000"/>
                <w:sz w:val="28"/>
                <w:szCs w:val="28"/>
              </w:rPr>
              <w:t>затрат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640" w:rsidRPr="008E14FF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Значение, руб.</w:t>
            </w:r>
          </w:p>
        </w:tc>
      </w:tr>
      <w:tr w:rsidR="00A25640" w:rsidRPr="008E14FF" w:rsidTr="009D0C25">
        <w:trPr>
          <w:trHeight w:val="654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640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8E14FF">
              <w:rPr>
                <w:color w:val="000000"/>
                <w:sz w:val="28"/>
                <w:szCs w:val="28"/>
              </w:rPr>
              <w:t>. Амортизация основных фондов</w:t>
            </w:r>
          </w:p>
          <w:p w:rsidR="00A25640" w:rsidRPr="008E14FF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8E14FF">
              <w:rPr>
                <w:color w:val="000000"/>
                <w:sz w:val="28"/>
                <w:szCs w:val="28"/>
              </w:rPr>
              <w:t>. Прочие затраты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640" w:rsidRPr="009033C4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33C4">
              <w:rPr>
                <w:sz w:val="28"/>
                <w:szCs w:val="28"/>
              </w:rPr>
              <w:t>5 155</w:t>
            </w:r>
          </w:p>
          <w:p w:rsidR="00A25640" w:rsidRPr="000631CE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3C4">
              <w:rPr>
                <w:sz w:val="28"/>
                <w:szCs w:val="28"/>
              </w:rPr>
              <w:t>15 000</w:t>
            </w:r>
          </w:p>
        </w:tc>
      </w:tr>
      <w:tr w:rsidR="00A25640" w:rsidRPr="008E14FF" w:rsidTr="009D0C25">
        <w:trPr>
          <w:trHeight w:val="538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640" w:rsidRPr="008E14FF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Всего текущих затрат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5640" w:rsidRPr="009033C4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20 155</w:t>
            </w:r>
          </w:p>
        </w:tc>
      </w:tr>
    </w:tbl>
    <w:p w:rsidR="00A25640" w:rsidRPr="00B82823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5857">
        <w:rPr>
          <w:color w:val="000000"/>
          <w:sz w:val="28"/>
          <w:szCs w:val="28"/>
        </w:rPr>
        <w:lastRenderedPageBreak/>
        <w:tab/>
      </w:r>
      <w:r w:rsidRPr="00B82823">
        <w:rPr>
          <w:color w:val="000000"/>
          <w:sz w:val="28"/>
          <w:szCs w:val="28"/>
        </w:rPr>
        <w:t>В разрезе представленной классификации себестоимость единицы продукции</w:t>
      </w:r>
      <w:proofErr w:type="gramStart"/>
      <w:r w:rsidRPr="00B82823">
        <w:rPr>
          <w:color w:val="000000"/>
          <w:sz w:val="28"/>
          <w:szCs w:val="28"/>
        </w:rPr>
        <w:t xml:space="preserve"> С</w:t>
      </w:r>
      <w:proofErr w:type="gramEnd"/>
      <w:r w:rsidRPr="00B82823">
        <w:rPr>
          <w:color w:val="000000"/>
          <w:sz w:val="28"/>
          <w:szCs w:val="28"/>
        </w:rPr>
        <w:t>, руб./шт., может быть представлена следующим образом:</w:t>
      </w: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5640" w:rsidRPr="00E9311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693D">
        <w:rPr>
          <w:noProof/>
          <w:color w:val="000000"/>
          <w:position w:val="-24"/>
          <w:sz w:val="28"/>
          <w:szCs w:val="28"/>
        </w:rPr>
        <w:object w:dxaOrig="1620" w:dyaOrig="639">
          <v:shape id="_x0000_i1050" type="#_x0000_t75" style="width:80.75pt;height:31.95pt" o:ole="">
            <v:imagedata r:id="rId55" o:title=""/>
          </v:shape>
          <o:OLEObject Type="Embed" ProgID="Equation.3" ShapeID="_x0000_i1050" DrawAspect="Content" ObjectID="_1655664710" r:id="rId56"/>
        </w:object>
      </w:r>
      <w:r>
        <w:rPr>
          <w:color w:val="000000"/>
          <w:sz w:val="28"/>
          <w:szCs w:val="28"/>
        </w:rPr>
        <w:t>,(11)</w:t>
      </w:r>
    </w:p>
    <w:p w:rsidR="00A25640" w:rsidRPr="00B82823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25640" w:rsidRPr="00B82823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23">
        <w:rPr>
          <w:color w:val="000000"/>
          <w:sz w:val="28"/>
          <w:szCs w:val="28"/>
        </w:rPr>
        <w:t xml:space="preserve">где </w:t>
      </w:r>
      <w:proofErr w:type="gramStart"/>
      <w:r>
        <w:rPr>
          <w:color w:val="000000"/>
          <w:sz w:val="28"/>
          <w:szCs w:val="28"/>
          <w:lang w:val="en-US"/>
        </w:rPr>
        <w:t>V</w:t>
      </w:r>
      <w:proofErr w:type="spellStart"/>
      <w:proofErr w:type="gramEnd"/>
      <w:r w:rsidRPr="00B82823">
        <w:rPr>
          <w:color w:val="000000"/>
          <w:sz w:val="28"/>
          <w:szCs w:val="28"/>
          <w:vertAlign w:val="subscript"/>
        </w:rPr>
        <w:t>ед</w:t>
      </w:r>
      <w:proofErr w:type="spellEnd"/>
      <w:r w:rsidRPr="00B82823">
        <w:rPr>
          <w:color w:val="000000"/>
          <w:sz w:val="28"/>
          <w:szCs w:val="28"/>
        </w:rPr>
        <w:t xml:space="preserve"> - величина условно-переменных расходов в себестои</w:t>
      </w:r>
      <w:r w:rsidRPr="00B82823">
        <w:rPr>
          <w:color w:val="000000"/>
          <w:sz w:val="28"/>
          <w:szCs w:val="28"/>
        </w:rPr>
        <w:softHyphen/>
        <w:t>мости единицы продукции, руб./шт.;</w:t>
      </w:r>
    </w:p>
    <w:p w:rsidR="00A25640" w:rsidRPr="00B82823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P</w:t>
      </w:r>
      <w:proofErr w:type="spellStart"/>
      <w:r w:rsidRPr="00CC693D">
        <w:rPr>
          <w:color w:val="000000"/>
          <w:sz w:val="28"/>
          <w:szCs w:val="28"/>
          <w:vertAlign w:val="subscript"/>
        </w:rPr>
        <w:t>сум</w:t>
      </w:r>
      <w:proofErr w:type="spellEnd"/>
      <w:r w:rsidRPr="00B82823">
        <w:rPr>
          <w:color w:val="000000"/>
          <w:sz w:val="28"/>
          <w:szCs w:val="28"/>
        </w:rPr>
        <w:t xml:space="preserve"> ~ суммарная величина условно-постоянных расходов в се</w:t>
      </w:r>
      <w:r w:rsidRPr="00B82823">
        <w:rPr>
          <w:color w:val="000000"/>
          <w:sz w:val="28"/>
          <w:szCs w:val="28"/>
        </w:rPr>
        <w:softHyphen/>
        <w:t xml:space="preserve">бестоимости всего объема производства продукции, </w:t>
      </w:r>
      <w:proofErr w:type="gramStart"/>
      <w:r w:rsidRPr="00B82823">
        <w:rPr>
          <w:color w:val="000000"/>
          <w:sz w:val="28"/>
          <w:szCs w:val="28"/>
        </w:rPr>
        <w:t>руб.;</w:t>
      </w:r>
      <w:proofErr w:type="gramEnd"/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 w:rsidRPr="00B82823">
        <w:rPr>
          <w:color w:val="000000"/>
          <w:sz w:val="28"/>
          <w:szCs w:val="28"/>
        </w:rPr>
        <w:t xml:space="preserve">- </w:t>
      </w:r>
      <w:proofErr w:type="gramStart"/>
      <w:r w:rsidRPr="00B82823">
        <w:rPr>
          <w:color w:val="000000"/>
          <w:sz w:val="28"/>
          <w:szCs w:val="28"/>
        </w:rPr>
        <w:t>объем</w:t>
      </w:r>
      <w:proofErr w:type="gramEnd"/>
      <w:r w:rsidRPr="00B82823">
        <w:rPr>
          <w:color w:val="000000"/>
          <w:sz w:val="28"/>
          <w:szCs w:val="28"/>
        </w:rPr>
        <w:t xml:space="preserve"> производства продукции, шт.</w:t>
      </w:r>
    </w:p>
    <w:p w:rsidR="00A25640" w:rsidRPr="00B82823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84E">
        <w:rPr>
          <w:noProof/>
          <w:color w:val="000000"/>
          <w:position w:val="-24"/>
          <w:sz w:val="28"/>
          <w:szCs w:val="28"/>
        </w:rPr>
        <w:object w:dxaOrig="2520" w:dyaOrig="620">
          <v:shape id="_x0000_i1051" type="#_x0000_t75" style="width:126.45pt;height:31.3pt" o:ole="">
            <v:imagedata r:id="rId57" o:title=""/>
          </v:shape>
          <o:OLEObject Type="Embed" ProgID="Equation.3" ShapeID="_x0000_i1051" DrawAspect="Content" ObjectID="_1655664711" r:id="rId58"/>
        </w:object>
      </w:r>
    </w:p>
    <w:p w:rsidR="00A25640" w:rsidRPr="00E9311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2823">
        <w:rPr>
          <w:color w:val="000000"/>
          <w:sz w:val="28"/>
          <w:szCs w:val="28"/>
        </w:rPr>
        <w:t xml:space="preserve">Определение точки безубыточности </w:t>
      </w:r>
      <w:proofErr w:type="gramStart"/>
      <w:r w:rsidRPr="00CC693D">
        <w:rPr>
          <w:iCs/>
          <w:color w:val="000000"/>
          <w:sz w:val="28"/>
          <w:szCs w:val="28"/>
          <w:lang w:val="en-US"/>
        </w:rPr>
        <w:t>N</w:t>
      </w:r>
      <w:proofErr w:type="gramEnd"/>
      <w:r w:rsidRPr="00CC693D">
        <w:rPr>
          <w:iCs/>
          <w:color w:val="000000"/>
          <w:sz w:val="28"/>
          <w:szCs w:val="28"/>
          <w:vertAlign w:val="subscript"/>
        </w:rPr>
        <w:t>БЕЗ</w:t>
      </w:r>
      <w:r w:rsidRPr="00B82823">
        <w:rPr>
          <w:i/>
          <w:iCs/>
          <w:color w:val="000000"/>
          <w:sz w:val="28"/>
          <w:szCs w:val="28"/>
        </w:rPr>
        <w:t xml:space="preserve">, </w:t>
      </w:r>
      <w:r w:rsidRPr="00B82823">
        <w:rPr>
          <w:color w:val="000000"/>
          <w:sz w:val="28"/>
          <w:szCs w:val="28"/>
        </w:rPr>
        <w:t>шт., может быть про</w:t>
      </w:r>
      <w:r w:rsidRPr="00B82823">
        <w:rPr>
          <w:color w:val="000000"/>
          <w:sz w:val="28"/>
          <w:szCs w:val="28"/>
        </w:rPr>
        <w:softHyphen/>
        <w:t>изведено по формуле</w:t>
      </w:r>
    </w:p>
    <w:p w:rsidR="00A25640" w:rsidRPr="00B82823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693D">
        <w:rPr>
          <w:noProof/>
          <w:position w:val="-32"/>
          <w:sz w:val="28"/>
          <w:szCs w:val="28"/>
        </w:rPr>
        <w:object w:dxaOrig="4020" w:dyaOrig="720">
          <v:shape id="_x0000_i1052" type="#_x0000_t75" style="width:200.95pt;height:36.3pt" o:ole="">
            <v:imagedata r:id="rId59" o:title=""/>
          </v:shape>
          <o:OLEObject Type="Embed" ProgID="Equation.3" ShapeID="_x0000_i1052" DrawAspect="Content" ObjectID="_1655664712" r:id="rId60"/>
        </w:object>
      </w:r>
      <w:r>
        <w:rPr>
          <w:sz w:val="28"/>
          <w:szCs w:val="28"/>
        </w:rPr>
        <w:t>,(12)</w:t>
      </w: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5640" w:rsidRPr="00B82823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004D">
        <w:rPr>
          <w:color w:val="000000"/>
          <w:sz w:val="28"/>
          <w:szCs w:val="28"/>
        </w:rPr>
        <w:tab/>
      </w:r>
      <w:r w:rsidRPr="00B82823">
        <w:rPr>
          <w:color w:val="000000"/>
          <w:sz w:val="28"/>
          <w:szCs w:val="28"/>
        </w:rPr>
        <w:t>Графическое решение этой задачи представлено на рис.1.</w:t>
      </w:r>
    </w:p>
    <w:p w:rsidR="00A25640" w:rsidRPr="00B82823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004D">
        <w:rPr>
          <w:color w:val="000000"/>
          <w:sz w:val="28"/>
          <w:szCs w:val="28"/>
        </w:rPr>
        <w:tab/>
      </w:r>
      <w:r w:rsidRPr="00B82823">
        <w:rPr>
          <w:color w:val="000000"/>
          <w:sz w:val="28"/>
          <w:szCs w:val="28"/>
        </w:rPr>
        <w:t>Точка пересечения линий суммарных затрат и выручки от реали</w:t>
      </w:r>
      <w:r w:rsidRPr="00B82823">
        <w:rPr>
          <w:color w:val="000000"/>
          <w:sz w:val="28"/>
          <w:szCs w:val="28"/>
        </w:rPr>
        <w:softHyphen/>
        <w:t>зации определяет объем производства данной продукции, т. е. точку безубыточности, или порог рентабельности, при котором предприятие уже не несет убытков, но еще не имеет прибыли. Зона нижнего лево</w:t>
      </w:r>
      <w:r w:rsidRPr="00B82823">
        <w:rPr>
          <w:color w:val="000000"/>
          <w:sz w:val="28"/>
          <w:szCs w:val="28"/>
        </w:rPr>
        <w:softHyphen/>
        <w:t>го треугольника соответствует убыткам предприятия, а зона верхне</w:t>
      </w:r>
      <w:r w:rsidRPr="00B82823">
        <w:rPr>
          <w:color w:val="000000"/>
          <w:sz w:val="28"/>
          <w:szCs w:val="28"/>
        </w:rPr>
        <w:softHyphen/>
        <w:t xml:space="preserve">го - прибыли. Данный график </w:t>
      </w:r>
      <w:proofErr w:type="gramStart"/>
      <w:r w:rsidRPr="00B82823">
        <w:rPr>
          <w:color w:val="000000"/>
          <w:sz w:val="28"/>
          <w:szCs w:val="28"/>
        </w:rPr>
        <w:t>представляет обширные возможности</w:t>
      </w:r>
      <w:proofErr w:type="gramEnd"/>
      <w:r w:rsidRPr="00B82823">
        <w:rPr>
          <w:color w:val="000000"/>
          <w:sz w:val="28"/>
          <w:szCs w:val="28"/>
        </w:rPr>
        <w:t xml:space="preserve"> для проведения всестороннего финансового анализа деятельности предп</w:t>
      </w:r>
      <w:r w:rsidRPr="00B82823">
        <w:rPr>
          <w:color w:val="000000"/>
          <w:sz w:val="28"/>
          <w:szCs w:val="28"/>
        </w:rPr>
        <w:softHyphen/>
        <w:t>риятия.</w:t>
      </w: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5857">
        <w:rPr>
          <w:color w:val="000000"/>
          <w:sz w:val="28"/>
          <w:szCs w:val="28"/>
        </w:rPr>
        <w:tab/>
      </w:r>
      <w:r w:rsidRPr="00B82823">
        <w:rPr>
          <w:color w:val="000000"/>
          <w:sz w:val="28"/>
          <w:szCs w:val="28"/>
        </w:rPr>
        <w:t>Если в числитель формулы (12) добавить желаемый размер ба</w:t>
      </w:r>
      <w:r w:rsidRPr="00B82823">
        <w:rPr>
          <w:color w:val="000000"/>
          <w:sz w:val="28"/>
          <w:szCs w:val="28"/>
        </w:rPr>
        <w:softHyphen/>
        <w:t xml:space="preserve">лансовой прибыли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БАЛ</w:t>
      </w:r>
      <w:r w:rsidRPr="00B82823">
        <w:rPr>
          <w:color w:val="000000"/>
          <w:sz w:val="28"/>
          <w:szCs w:val="28"/>
        </w:rPr>
        <w:t>, руб., то можно определить объем реализации</w:t>
      </w:r>
      <w:r w:rsidRPr="008A742E">
        <w:rPr>
          <w:color w:val="000000"/>
          <w:sz w:val="28"/>
          <w:szCs w:val="28"/>
        </w:rPr>
        <w:t xml:space="preserve"> продукции, необходимый для ее достижения </w:t>
      </w:r>
      <w:r w:rsidRPr="008A742E">
        <w:rPr>
          <w:iCs/>
          <w:color w:val="000000"/>
          <w:sz w:val="28"/>
          <w:szCs w:val="28"/>
          <w:lang w:val="en-US"/>
        </w:rPr>
        <w:t>N</w:t>
      </w:r>
      <w:r w:rsidRPr="008A742E">
        <w:rPr>
          <w:iCs/>
          <w:color w:val="000000"/>
          <w:sz w:val="28"/>
          <w:szCs w:val="28"/>
          <w:vertAlign w:val="subscript"/>
        </w:rPr>
        <w:t>нео6х</w:t>
      </w:r>
      <w:r w:rsidRPr="008A742E">
        <w:rPr>
          <w:iCs/>
          <w:color w:val="000000"/>
          <w:sz w:val="28"/>
          <w:szCs w:val="28"/>
        </w:rPr>
        <w:t>,</w:t>
      </w:r>
      <w:r w:rsidRPr="008A742E">
        <w:rPr>
          <w:i/>
          <w:iCs/>
          <w:color w:val="000000"/>
          <w:sz w:val="28"/>
          <w:szCs w:val="28"/>
        </w:rPr>
        <w:t xml:space="preserve"> </w:t>
      </w:r>
      <w:r w:rsidRPr="008A742E">
        <w:rPr>
          <w:color w:val="000000"/>
          <w:sz w:val="28"/>
          <w:szCs w:val="28"/>
        </w:rPr>
        <w:t>шт.:</w:t>
      </w: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5640" w:rsidRPr="008A742E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742E">
        <w:rPr>
          <w:noProof/>
          <w:position w:val="-32"/>
          <w:sz w:val="28"/>
          <w:szCs w:val="28"/>
        </w:rPr>
        <w:object w:dxaOrig="4959" w:dyaOrig="740">
          <v:shape id="_x0000_i1053" type="#_x0000_t75" style="width:247.95pt;height:36.95pt" o:ole="">
            <v:imagedata r:id="rId61" o:title=""/>
          </v:shape>
          <o:OLEObject Type="Embed" ProgID="Equation.3" ShapeID="_x0000_i1053" DrawAspect="Content" ObjectID="_1655664713" r:id="rId62"/>
        </w:object>
      </w:r>
      <w:r>
        <w:rPr>
          <w:sz w:val="28"/>
          <w:szCs w:val="28"/>
        </w:rPr>
        <w:t>,(13)</w:t>
      </w:r>
    </w:p>
    <w:p w:rsidR="00A25640" w:rsidRPr="00F954ED" w:rsidRDefault="00A25640" w:rsidP="00A25640">
      <w:pPr>
        <w:jc w:val="both"/>
        <w:rPr>
          <w:color w:val="000000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5995035" cy="3705225"/>
            <wp:effectExtent l="0" t="0" r="5715" b="9525"/>
            <wp:docPr id="1" name="Рисунок 1" descr="http://zaz.gendocs.ru/tw_files2/urls_1/160/d-159357/159357_html_1c5317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zaz.gendocs.ru/tw_files2/urls_1/160/d-159357/159357_html_1c53176e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03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Рис. 1. Определение точки безубыточности продукции </w:t>
      </w:r>
      <w:proofErr w:type="spellStart"/>
      <w:proofErr w:type="gramStart"/>
      <w:r w:rsidRPr="008A742E">
        <w:rPr>
          <w:color w:val="000000"/>
          <w:sz w:val="28"/>
          <w:szCs w:val="28"/>
        </w:rPr>
        <w:t>продукции</w:t>
      </w:r>
      <w:proofErr w:type="spellEnd"/>
      <w:proofErr w:type="gramEnd"/>
      <w:r w:rsidRPr="008A742E">
        <w:rPr>
          <w:color w:val="000000"/>
          <w:sz w:val="28"/>
          <w:szCs w:val="28"/>
        </w:rPr>
        <w:t xml:space="preserve">, </w:t>
      </w: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5640" w:rsidRPr="008A742E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B0E75">
        <w:rPr>
          <w:noProof/>
        </w:rPr>
        <w:drawing>
          <wp:inline distT="0" distB="0" distL="0" distR="0" wp14:anchorId="673A04C9" wp14:editId="37D67CD2">
            <wp:extent cx="6154420" cy="4283710"/>
            <wp:effectExtent l="0" t="0" r="0" b="0"/>
            <wp:docPr id="3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428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8.</w:t>
      </w:r>
      <w:r>
        <w:rPr>
          <w:b/>
          <w:bCs/>
          <w:color w:val="000000"/>
          <w:sz w:val="28"/>
          <w:szCs w:val="28"/>
        </w:rPr>
        <w:t>7</w:t>
      </w:r>
      <w:r w:rsidRPr="008A742E">
        <w:rPr>
          <w:b/>
          <w:bCs/>
          <w:color w:val="000000"/>
          <w:sz w:val="28"/>
          <w:szCs w:val="28"/>
        </w:rPr>
        <w:t>. Определение срока окупаемости затрат или возврата кредитных средств</w:t>
      </w:r>
    </w:p>
    <w:p w:rsidR="00A25640" w:rsidRPr="008A742E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5640" w:rsidRPr="008A742E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C5857">
        <w:rPr>
          <w:color w:val="000000"/>
          <w:sz w:val="28"/>
          <w:szCs w:val="28"/>
        </w:rPr>
        <w:tab/>
      </w:r>
      <w:r w:rsidRPr="008A742E">
        <w:rPr>
          <w:color w:val="000000"/>
          <w:sz w:val="28"/>
          <w:szCs w:val="28"/>
        </w:rPr>
        <w:t>В том случае, когда для организации производства продукции требуются инвестиции, необходимо рассчитать срок их возврата.</w:t>
      </w: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C5857">
        <w:rPr>
          <w:color w:val="000000"/>
          <w:sz w:val="28"/>
          <w:szCs w:val="28"/>
        </w:rPr>
        <w:tab/>
      </w:r>
      <w:r w:rsidRPr="008A742E">
        <w:rPr>
          <w:color w:val="000000"/>
          <w:sz w:val="28"/>
          <w:szCs w:val="28"/>
        </w:rPr>
        <w:t xml:space="preserve">Срок возврата кредитных средств </w:t>
      </w:r>
      <w:proofErr w:type="spellStart"/>
      <w:r w:rsidRPr="008A742E">
        <w:rPr>
          <w:color w:val="000000"/>
          <w:sz w:val="28"/>
          <w:szCs w:val="28"/>
        </w:rPr>
        <w:t>Т</w:t>
      </w:r>
      <w:r w:rsidRPr="008A742E">
        <w:rPr>
          <w:color w:val="000000"/>
          <w:sz w:val="28"/>
          <w:szCs w:val="28"/>
          <w:vertAlign w:val="subscript"/>
        </w:rPr>
        <w:t>возвр</w:t>
      </w:r>
      <w:proofErr w:type="spellEnd"/>
      <w:r w:rsidRPr="008A742E">
        <w:rPr>
          <w:color w:val="000000"/>
          <w:sz w:val="28"/>
          <w:szCs w:val="28"/>
        </w:rPr>
        <w:t xml:space="preserve">, г., при условии их погашения только лишь за счет чистой прибыли </w:t>
      </w:r>
      <w:proofErr w:type="spellStart"/>
      <w:r w:rsidRPr="008A742E">
        <w:rPr>
          <w:color w:val="000000"/>
          <w:sz w:val="28"/>
          <w:szCs w:val="28"/>
        </w:rPr>
        <w:t>П</w:t>
      </w:r>
      <w:r w:rsidRPr="008A742E">
        <w:rPr>
          <w:color w:val="000000"/>
          <w:sz w:val="28"/>
          <w:szCs w:val="28"/>
          <w:vertAlign w:val="subscript"/>
        </w:rPr>
        <w:t>чист</w:t>
      </w:r>
      <w:proofErr w:type="spellEnd"/>
      <w:r w:rsidRPr="008A742E">
        <w:rPr>
          <w:color w:val="000000"/>
          <w:sz w:val="28"/>
          <w:szCs w:val="28"/>
        </w:rPr>
        <w:t>, руб., опреде</w:t>
      </w:r>
      <w:r w:rsidRPr="008A742E">
        <w:rPr>
          <w:color w:val="000000"/>
          <w:sz w:val="28"/>
          <w:szCs w:val="28"/>
        </w:rPr>
        <w:softHyphen/>
        <w:t>ляется по следующей формуле:</w:t>
      </w:r>
    </w:p>
    <w:p w:rsidR="00A25640" w:rsidRPr="008A742E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A742E">
        <w:rPr>
          <w:noProof/>
          <w:position w:val="-30"/>
          <w:sz w:val="28"/>
          <w:szCs w:val="28"/>
        </w:rPr>
        <w:object w:dxaOrig="2560" w:dyaOrig="700">
          <v:shape id="_x0000_i1054" type="#_x0000_t75" style="width:127.7pt;height:35.05pt" o:ole="">
            <v:imagedata r:id="rId65" o:title=""/>
          </v:shape>
          <o:OLEObject Type="Embed" ProgID="Equation.3" ShapeID="_x0000_i1054" DrawAspect="Content" ObjectID="_1655664714" r:id="rId66"/>
        </w:object>
      </w:r>
      <w:r>
        <w:rPr>
          <w:sz w:val="28"/>
          <w:szCs w:val="28"/>
        </w:rPr>
        <w:t>,(14)</w:t>
      </w: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A742E">
        <w:rPr>
          <w:color w:val="000000"/>
          <w:sz w:val="28"/>
          <w:szCs w:val="28"/>
        </w:rPr>
        <w:t>Где</w:t>
      </w:r>
    </w:p>
    <w:p w:rsidR="00A25640" w:rsidRPr="008A742E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A742E">
        <w:rPr>
          <w:color w:val="000000"/>
          <w:sz w:val="28"/>
          <w:szCs w:val="28"/>
        </w:rPr>
        <w:t xml:space="preserve"> </w:t>
      </w:r>
      <w:proofErr w:type="gramStart"/>
      <w:r w:rsidRPr="008A742E">
        <w:rPr>
          <w:color w:val="000000"/>
          <w:sz w:val="28"/>
          <w:szCs w:val="28"/>
        </w:rPr>
        <w:t>К</w:t>
      </w:r>
      <w:proofErr w:type="gramEnd"/>
      <w:r w:rsidRPr="008A742E">
        <w:rPr>
          <w:color w:val="000000"/>
          <w:sz w:val="28"/>
          <w:szCs w:val="28"/>
        </w:rPr>
        <w:t xml:space="preserve"> - сумма кредита, необходимого для организации соот</w:t>
      </w:r>
      <w:r w:rsidRPr="008A742E">
        <w:rPr>
          <w:color w:val="000000"/>
          <w:sz w:val="28"/>
          <w:szCs w:val="28"/>
        </w:rPr>
        <w:softHyphen/>
        <w:t>ветствующего производства, руб.;</w:t>
      </w:r>
    </w:p>
    <w:p w:rsidR="00A25640" w:rsidRPr="008A742E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A742E">
        <w:rPr>
          <w:color w:val="000000"/>
          <w:sz w:val="28"/>
          <w:szCs w:val="28"/>
        </w:rPr>
        <w:t>П</w:t>
      </w:r>
      <w:r w:rsidRPr="008A742E">
        <w:rPr>
          <w:color w:val="000000"/>
          <w:sz w:val="28"/>
          <w:szCs w:val="28"/>
          <w:vertAlign w:val="subscript"/>
        </w:rPr>
        <w:t>КР</w:t>
      </w:r>
      <w:r w:rsidRPr="008A742E">
        <w:rPr>
          <w:color w:val="000000"/>
          <w:sz w:val="28"/>
          <w:szCs w:val="28"/>
        </w:rPr>
        <w:t xml:space="preserve"> - ставка процента за кредит, </w:t>
      </w:r>
      <w:r w:rsidRPr="008A742E">
        <w:rPr>
          <w:i/>
          <w:iCs/>
          <w:color w:val="000000"/>
          <w:sz w:val="28"/>
          <w:szCs w:val="28"/>
        </w:rPr>
        <w:t>%.</w:t>
      </w: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C5857">
        <w:rPr>
          <w:color w:val="000000"/>
          <w:sz w:val="28"/>
          <w:szCs w:val="28"/>
        </w:rPr>
        <w:tab/>
      </w:r>
      <w:r w:rsidRPr="008A742E">
        <w:rPr>
          <w:color w:val="000000"/>
          <w:sz w:val="28"/>
          <w:szCs w:val="28"/>
        </w:rPr>
        <w:t>Аналогичным же образом определяется и срок окупаемости собственных затрат предприятия, связанных с разработкой продукции. В этом случае в числителе формулы (14) будет фигурировать не размер кредита, а величина капитальных вложений, выделенных самим предп</w:t>
      </w:r>
      <w:r w:rsidRPr="008A742E">
        <w:rPr>
          <w:color w:val="000000"/>
          <w:sz w:val="28"/>
          <w:szCs w:val="28"/>
        </w:rPr>
        <w:softHyphen/>
        <w:t>риятием для создания данной продукции.</w:t>
      </w:r>
    </w:p>
    <w:p w:rsidR="00A25640" w:rsidRPr="008A742E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25640">
        <w:rPr>
          <w:bCs/>
          <w:color w:val="000000"/>
          <w:sz w:val="28"/>
          <w:szCs w:val="28"/>
        </w:rPr>
        <w:t>8.</w:t>
      </w:r>
      <w:r w:rsidRPr="00A25640">
        <w:rPr>
          <w:bCs/>
          <w:color w:val="000000"/>
          <w:sz w:val="28"/>
          <w:szCs w:val="28"/>
        </w:rPr>
        <w:t>8. Решение обратных задач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ab/>
        <w:t>Решение обратных задач представляет собой самый творческий этап выполнения практических занятий, имеющий целью достижение желаемых величин экономических показателей за счет: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>- определения минимально допустимых объемов производства в на</w:t>
      </w:r>
      <w:r w:rsidRPr="00A25640">
        <w:rPr>
          <w:color w:val="000000"/>
          <w:sz w:val="28"/>
          <w:szCs w:val="28"/>
        </w:rPr>
        <w:softHyphen/>
        <w:t>туральном и стоимостном выражениях;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>- определения предельно допустимого размера себестоимости и цены единицы производимой продукции.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ab/>
        <w:t>При решении этих задач последовательность проводимых вычис</w:t>
      </w:r>
      <w:r w:rsidRPr="00A25640">
        <w:rPr>
          <w:color w:val="000000"/>
          <w:sz w:val="28"/>
          <w:szCs w:val="28"/>
        </w:rPr>
        <w:softHyphen/>
        <w:t>лений противоположна тем, которые указаны в табл. 5 "Отчет о фи</w:t>
      </w:r>
      <w:r w:rsidRPr="00A25640">
        <w:rPr>
          <w:color w:val="000000"/>
          <w:sz w:val="28"/>
          <w:szCs w:val="28"/>
        </w:rPr>
        <w:softHyphen/>
        <w:t>нансовых результатах".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ab/>
        <w:t xml:space="preserve">Расчеты начинаются с установления желаемого размера чистой прибыли, необходимой для производственного и социального развития предприятия. Исходя из этой самостоятельно задаваемой величины путем </w:t>
      </w:r>
      <w:proofErr w:type="gramStart"/>
      <w:r w:rsidRPr="00A25640">
        <w:rPr>
          <w:color w:val="000000"/>
          <w:sz w:val="28"/>
          <w:szCs w:val="28"/>
        </w:rPr>
        <w:t>достаточно элементарных</w:t>
      </w:r>
      <w:proofErr w:type="gramEnd"/>
      <w:r w:rsidRPr="00A25640">
        <w:rPr>
          <w:color w:val="000000"/>
          <w:sz w:val="28"/>
          <w:szCs w:val="28"/>
        </w:rPr>
        <w:t xml:space="preserve"> преобразований алгоритмов, указан</w:t>
      </w:r>
      <w:r w:rsidRPr="00A25640">
        <w:rPr>
          <w:color w:val="000000"/>
          <w:sz w:val="28"/>
          <w:szCs w:val="28"/>
        </w:rPr>
        <w:softHyphen/>
        <w:t>ных в табл. 5, определяются необходимые размеры налога на при</w:t>
      </w:r>
      <w:r w:rsidRPr="00A25640">
        <w:rPr>
          <w:color w:val="000000"/>
          <w:sz w:val="28"/>
          <w:szCs w:val="28"/>
        </w:rPr>
        <w:softHyphen/>
        <w:t>быль, налогооблагаемой прибыли, балансовой прибыли и т.д.</w:t>
      </w:r>
    </w:p>
    <w:p w:rsidR="00A25640" w:rsidRPr="00A25640" w:rsidRDefault="00A25640" w:rsidP="00A2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640">
        <w:rPr>
          <w:color w:val="000000"/>
          <w:sz w:val="28"/>
          <w:szCs w:val="28"/>
        </w:rPr>
        <w:lastRenderedPageBreak/>
        <w:tab/>
        <w:t>Решение обратных задач предполагает необходимость пересчета величин всех налогов и отчислений, а также различных видов расхо</w:t>
      </w:r>
      <w:r w:rsidRPr="00A25640">
        <w:rPr>
          <w:color w:val="000000"/>
          <w:sz w:val="28"/>
          <w:szCs w:val="28"/>
        </w:rPr>
        <w:softHyphen/>
        <w:t>дов, включаемых в состав себестоимости, и т.д. Все это может пов</w:t>
      </w:r>
      <w:r w:rsidRPr="00A25640">
        <w:rPr>
          <w:color w:val="000000"/>
          <w:sz w:val="28"/>
          <w:szCs w:val="28"/>
        </w:rPr>
        <w:softHyphen/>
        <w:t>лечь использование для решения обратных задач системы уравнений, определяющих взаимосвязи между отдельными показателями. Количест</w:t>
      </w:r>
      <w:r w:rsidRPr="00A25640">
        <w:rPr>
          <w:color w:val="000000"/>
          <w:sz w:val="28"/>
          <w:szCs w:val="28"/>
        </w:rPr>
        <w:softHyphen/>
        <w:t>во уравнений и их конкретный вид будут определяться особенностями каждой решаемой задачи.</w:t>
      </w:r>
    </w:p>
    <w:p w:rsidR="00A25640" w:rsidRPr="00A25640" w:rsidRDefault="00A25640" w:rsidP="00A2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640">
        <w:rPr>
          <w:color w:val="000000"/>
          <w:sz w:val="28"/>
          <w:szCs w:val="28"/>
        </w:rPr>
        <w:t>Установим размер чистой прибыли 7 500 000руб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A25640">
        <w:rPr>
          <w:color w:val="000000"/>
          <w:sz w:val="28"/>
          <w:szCs w:val="28"/>
        </w:rPr>
        <w:t>Пналоогбл</w:t>
      </w:r>
      <w:proofErr w:type="spellEnd"/>
      <w:r w:rsidRPr="00A25640">
        <w:rPr>
          <w:color w:val="000000"/>
          <w:sz w:val="28"/>
          <w:szCs w:val="28"/>
        </w:rPr>
        <w:t>=</w:t>
      </w:r>
      <w:proofErr w:type="spellStart"/>
      <w:r w:rsidRPr="00A25640">
        <w:rPr>
          <w:color w:val="000000"/>
          <w:sz w:val="28"/>
          <w:szCs w:val="28"/>
        </w:rPr>
        <w:t>Пчист</w:t>
      </w:r>
      <w:proofErr w:type="spellEnd"/>
      <w:r w:rsidRPr="00A25640">
        <w:rPr>
          <w:color w:val="000000"/>
          <w:sz w:val="28"/>
          <w:szCs w:val="28"/>
        </w:rPr>
        <w:t xml:space="preserve">*100/76=7500/76*100=9868000 </w:t>
      </w:r>
      <w:proofErr w:type="spellStart"/>
      <w:r w:rsidRPr="00A25640">
        <w:rPr>
          <w:color w:val="000000"/>
          <w:sz w:val="28"/>
          <w:szCs w:val="28"/>
        </w:rPr>
        <w:t>руб</w:t>
      </w:r>
      <w:proofErr w:type="spellEnd"/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color w:val="000000"/>
          <w:sz w:val="28"/>
          <w:szCs w:val="28"/>
        </w:rPr>
        <w:t>1625,79</w:t>
      </w:r>
      <w:r w:rsidRPr="00A25640">
        <w:rPr>
          <w:color w:val="000000"/>
          <w:sz w:val="28"/>
          <w:szCs w:val="28"/>
          <w:lang w:val="en-US"/>
        </w:rPr>
        <w:t>N</w:t>
      </w:r>
      <w:r w:rsidRPr="00A25640">
        <w:rPr>
          <w:color w:val="000000"/>
          <w:sz w:val="28"/>
          <w:szCs w:val="28"/>
        </w:rPr>
        <w:t>=(1,19+450+9+1000)</w:t>
      </w:r>
      <w:r w:rsidRPr="00A25640">
        <w:rPr>
          <w:color w:val="000000"/>
          <w:sz w:val="28"/>
          <w:szCs w:val="28"/>
          <w:lang w:val="en-US"/>
        </w:rPr>
        <w:t>N</w:t>
      </w:r>
      <w:r w:rsidRPr="00A25640">
        <w:rPr>
          <w:color w:val="000000"/>
          <w:sz w:val="28"/>
          <w:szCs w:val="28"/>
        </w:rPr>
        <w:t>+(113400+40370+15000)/90+   15000/90+9868000/90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sz w:val="28"/>
          <w:szCs w:val="28"/>
        </w:rPr>
        <w:t>165,6</w:t>
      </w:r>
      <w:r w:rsidRPr="00A25640">
        <w:rPr>
          <w:sz w:val="28"/>
          <w:szCs w:val="28"/>
          <w:lang w:val="en-US"/>
        </w:rPr>
        <w:t>N=</w:t>
      </w:r>
      <w:r w:rsidRPr="00A25640">
        <w:rPr>
          <w:sz w:val="28"/>
          <w:szCs w:val="28"/>
        </w:rPr>
        <w:t>111686,4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640">
        <w:rPr>
          <w:sz w:val="28"/>
          <w:szCs w:val="28"/>
          <w:lang w:val="en-US"/>
        </w:rPr>
        <w:t>N=</w:t>
      </w:r>
      <w:r w:rsidRPr="00A25640">
        <w:rPr>
          <w:sz w:val="28"/>
          <w:szCs w:val="28"/>
        </w:rPr>
        <w:t>674 шт.</w:t>
      </w:r>
    </w:p>
    <w:p w:rsidR="00A25640" w:rsidRP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5640" w:rsidRPr="001F121B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6"/>
        <w:gridCol w:w="2524"/>
      </w:tblGrid>
      <w:tr w:rsidR="00A25640" w:rsidRPr="001367C6" w:rsidTr="009D0C25">
        <w:trPr>
          <w:trHeight w:val="806"/>
          <w:jc w:val="center"/>
        </w:trPr>
        <w:tc>
          <w:tcPr>
            <w:tcW w:w="3758" w:type="pct"/>
            <w:shd w:val="clear" w:color="auto" w:fill="FFFFFF"/>
          </w:tcPr>
          <w:p w:rsidR="00A25640" w:rsidRPr="00897159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2" w:type="pct"/>
            <w:shd w:val="clear" w:color="auto" w:fill="FFFFFF"/>
          </w:tcPr>
          <w:p w:rsidR="00A25640" w:rsidRPr="00897159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Значение, руб.</w:t>
            </w:r>
          </w:p>
        </w:tc>
      </w:tr>
      <w:tr w:rsidR="00A25640" w:rsidRPr="001367C6" w:rsidTr="009D0C25">
        <w:trPr>
          <w:trHeight w:val="355"/>
          <w:jc w:val="center"/>
        </w:trPr>
        <w:tc>
          <w:tcPr>
            <w:tcW w:w="3758" w:type="pct"/>
            <w:shd w:val="clear" w:color="auto" w:fill="FFFFFF"/>
          </w:tcPr>
          <w:p w:rsidR="00A25640" w:rsidRPr="00897159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1. Выручка от реа</w:t>
            </w:r>
            <w:r>
              <w:rPr>
                <w:color w:val="000000"/>
                <w:sz w:val="28"/>
                <w:szCs w:val="28"/>
              </w:rPr>
              <w:t>л</w:t>
            </w:r>
            <w:r w:rsidRPr="00897159">
              <w:rPr>
                <w:color w:val="000000"/>
                <w:sz w:val="28"/>
                <w:szCs w:val="28"/>
              </w:rPr>
              <w:t>изации продукции</w:t>
            </w:r>
          </w:p>
        </w:tc>
        <w:tc>
          <w:tcPr>
            <w:tcW w:w="1242" w:type="pct"/>
            <w:shd w:val="clear" w:color="auto" w:fill="FFFFFF"/>
          </w:tcPr>
          <w:p w:rsidR="00A25640" w:rsidRPr="00897159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10855410</w:t>
            </w:r>
          </w:p>
        </w:tc>
      </w:tr>
      <w:tr w:rsidR="00A25640" w:rsidTr="009D0C25">
        <w:trPr>
          <w:trHeight w:val="374"/>
          <w:jc w:val="center"/>
        </w:trPr>
        <w:tc>
          <w:tcPr>
            <w:tcW w:w="3758" w:type="pct"/>
            <w:shd w:val="clear" w:color="auto" w:fill="FFFFFF"/>
          </w:tcPr>
          <w:p w:rsidR="00A25640" w:rsidRPr="00897159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2.Затраты на производство</w:t>
            </w:r>
          </w:p>
        </w:tc>
        <w:tc>
          <w:tcPr>
            <w:tcW w:w="1242" w:type="pct"/>
            <w:shd w:val="clear" w:color="auto" w:fill="FFFFFF"/>
          </w:tcPr>
          <w:p w:rsidR="00A25640" w:rsidRPr="00897159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674*1465=987410</w:t>
            </w:r>
          </w:p>
        </w:tc>
      </w:tr>
      <w:tr w:rsidR="00A25640" w:rsidTr="009D0C25">
        <w:trPr>
          <w:trHeight w:val="960"/>
          <w:jc w:val="center"/>
        </w:trPr>
        <w:tc>
          <w:tcPr>
            <w:tcW w:w="3758" w:type="pct"/>
            <w:shd w:val="clear" w:color="auto" w:fill="FFFFFF"/>
          </w:tcPr>
          <w:p w:rsidR="00A25640" w:rsidRPr="00897159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3.Балансовая прибыль от реализации продукции</w:t>
            </w:r>
          </w:p>
          <w:p w:rsidR="00A25640" w:rsidRPr="00897159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(строка 1 - строка 2)</w:t>
            </w:r>
          </w:p>
        </w:tc>
        <w:tc>
          <w:tcPr>
            <w:tcW w:w="1242" w:type="pct"/>
            <w:shd w:val="clear" w:color="auto" w:fill="FFFFFF"/>
          </w:tcPr>
          <w:p w:rsidR="00A25640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25640" w:rsidRPr="00897159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9868000</w:t>
            </w:r>
          </w:p>
        </w:tc>
      </w:tr>
      <w:tr w:rsidR="00A25640" w:rsidTr="009D0C25">
        <w:trPr>
          <w:trHeight w:val="1290"/>
          <w:jc w:val="center"/>
        </w:trPr>
        <w:tc>
          <w:tcPr>
            <w:tcW w:w="3758" w:type="pct"/>
            <w:shd w:val="clear" w:color="auto" w:fill="FFFFFF"/>
          </w:tcPr>
          <w:p w:rsidR="00A25640" w:rsidRPr="00897159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897159">
              <w:rPr>
                <w:color w:val="000000"/>
                <w:sz w:val="28"/>
                <w:szCs w:val="28"/>
              </w:rPr>
              <w:t>.Балансовая прибыль без налогов, относимых</w:t>
            </w:r>
          </w:p>
          <w:p w:rsidR="00A25640" w:rsidRPr="00897159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на финансовые результаты</w:t>
            </w:r>
          </w:p>
          <w:p w:rsidR="00A25640" w:rsidRPr="00897159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(строка 3 - строка 4)</w:t>
            </w:r>
          </w:p>
        </w:tc>
        <w:tc>
          <w:tcPr>
            <w:tcW w:w="1242" w:type="pct"/>
            <w:shd w:val="clear" w:color="auto" w:fill="FFFFFF"/>
          </w:tcPr>
          <w:p w:rsidR="00A25640" w:rsidRPr="00777206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9868000</w:t>
            </w:r>
          </w:p>
        </w:tc>
      </w:tr>
      <w:tr w:rsidR="00A25640" w:rsidTr="009D0C25">
        <w:trPr>
          <w:trHeight w:val="645"/>
          <w:jc w:val="center"/>
        </w:trPr>
        <w:tc>
          <w:tcPr>
            <w:tcW w:w="3758" w:type="pct"/>
            <w:shd w:val="clear" w:color="auto" w:fill="FFFFFF"/>
          </w:tcPr>
          <w:p w:rsidR="00A25640" w:rsidRPr="00897159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897159">
              <w:rPr>
                <w:color w:val="000000"/>
                <w:sz w:val="28"/>
                <w:szCs w:val="28"/>
              </w:rPr>
              <w:t>.Налогооблагаемая прибыль</w:t>
            </w:r>
          </w:p>
          <w:p w:rsidR="00A25640" w:rsidRPr="00897159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(строка 5 - строка 6)</w:t>
            </w:r>
          </w:p>
        </w:tc>
        <w:tc>
          <w:tcPr>
            <w:tcW w:w="1242" w:type="pct"/>
            <w:shd w:val="clear" w:color="auto" w:fill="FFFFFF"/>
          </w:tcPr>
          <w:p w:rsidR="00A25640" w:rsidRPr="00777206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9868000</w:t>
            </w:r>
          </w:p>
        </w:tc>
      </w:tr>
      <w:tr w:rsidR="00A25640" w:rsidTr="009D0C25">
        <w:trPr>
          <w:trHeight w:val="645"/>
          <w:jc w:val="center"/>
        </w:trPr>
        <w:tc>
          <w:tcPr>
            <w:tcW w:w="3758" w:type="pct"/>
            <w:shd w:val="clear" w:color="auto" w:fill="FFFFFF"/>
          </w:tcPr>
          <w:p w:rsidR="00A25640" w:rsidRPr="00777206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прибыль 24%</w:t>
            </w:r>
          </w:p>
        </w:tc>
        <w:tc>
          <w:tcPr>
            <w:tcW w:w="1242" w:type="pct"/>
            <w:shd w:val="clear" w:color="auto" w:fill="FFFFFF"/>
          </w:tcPr>
          <w:p w:rsidR="00A25640" w:rsidRPr="00777206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2368000</w:t>
            </w:r>
          </w:p>
        </w:tc>
      </w:tr>
      <w:tr w:rsidR="00A25640" w:rsidTr="009D0C25">
        <w:trPr>
          <w:trHeight w:val="750"/>
          <w:jc w:val="center"/>
        </w:trPr>
        <w:tc>
          <w:tcPr>
            <w:tcW w:w="3758" w:type="pct"/>
            <w:shd w:val="clear" w:color="auto" w:fill="FFFFFF"/>
          </w:tcPr>
          <w:p w:rsidR="00A25640" w:rsidRPr="00897159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lastRenderedPageBreak/>
              <w:t>9.Чистая прибыль</w:t>
            </w:r>
          </w:p>
          <w:p w:rsidR="00A25640" w:rsidRPr="00897159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(строка 7 - строка 8 + строка 6)</w:t>
            </w:r>
          </w:p>
        </w:tc>
        <w:tc>
          <w:tcPr>
            <w:tcW w:w="1242" w:type="pct"/>
            <w:shd w:val="clear" w:color="auto" w:fill="FFFFFF"/>
          </w:tcPr>
          <w:p w:rsidR="00A25640" w:rsidRPr="00897159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7500000</w:t>
            </w:r>
          </w:p>
        </w:tc>
      </w:tr>
    </w:tbl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5148"/>
      </w:tblGrid>
      <w:tr w:rsidR="00A25640" w:rsidRPr="00BE4705" w:rsidTr="009D0C25">
        <w:tc>
          <w:tcPr>
            <w:tcW w:w="5148" w:type="dxa"/>
            <w:shd w:val="clear" w:color="auto" w:fill="auto"/>
          </w:tcPr>
          <w:p w:rsidR="00A25640" w:rsidRPr="00BE4705" w:rsidRDefault="00A25640" w:rsidP="009D0C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E4705">
              <w:rPr>
                <w:color w:val="000000"/>
                <w:sz w:val="28"/>
                <w:szCs w:val="28"/>
              </w:rPr>
              <w:t>Постоянные затраты</w:t>
            </w:r>
          </w:p>
        </w:tc>
        <w:tc>
          <w:tcPr>
            <w:tcW w:w="5148" w:type="dxa"/>
            <w:shd w:val="clear" w:color="auto" w:fill="auto"/>
          </w:tcPr>
          <w:p w:rsidR="00A25640" w:rsidRPr="00BE4705" w:rsidRDefault="00A25640" w:rsidP="009D0C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E4705">
              <w:rPr>
                <w:color w:val="000000"/>
                <w:sz w:val="28"/>
                <w:szCs w:val="28"/>
              </w:rPr>
              <w:t>Переменные затраты</w:t>
            </w:r>
          </w:p>
        </w:tc>
      </w:tr>
      <w:tr w:rsidR="00A25640" w:rsidRPr="00BE4705" w:rsidTr="009D0C25">
        <w:tc>
          <w:tcPr>
            <w:tcW w:w="5148" w:type="dxa"/>
            <w:shd w:val="clear" w:color="auto" w:fill="auto"/>
          </w:tcPr>
          <w:p w:rsidR="00A25640" w:rsidRPr="00BE4705" w:rsidRDefault="00A25640" w:rsidP="009D0C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E4705">
              <w:rPr>
                <w:color w:val="000000"/>
                <w:sz w:val="28"/>
                <w:szCs w:val="28"/>
              </w:rPr>
              <w:t xml:space="preserve">Затраты на оплату труда </w:t>
            </w:r>
            <w:r>
              <w:rPr>
                <w:color w:val="000000"/>
                <w:sz w:val="28"/>
                <w:szCs w:val="28"/>
              </w:rPr>
              <w:t>113400/90</w:t>
            </w:r>
            <w:r w:rsidRPr="00BE470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1260</w:t>
            </w:r>
            <w:r w:rsidRPr="00BE4705">
              <w:rPr>
                <w:color w:val="000000"/>
                <w:sz w:val="28"/>
                <w:szCs w:val="28"/>
              </w:rPr>
              <w:t>р/день</w:t>
            </w:r>
          </w:p>
        </w:tc>
        <w:tc>
          <w:tcPr>
            <w:tcW w:w="5148" w:type="dxa"/>
            <w:shd w:val="clear" w:color="auto" w:fill="auto"/>
          </w:tcPr>
          <w:p w:rsidR="00A25640" w:rsidRPr="009033C4" w:rsidRDefault="00A25640" w:rsidP="009D0C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4705">
              <w:rPr>
                <w:color w:val="000000"/>
                <w:sz w:val="28"/>
                <w:szCs w:val="28"/>
              </w:rPr>
              <w:t xml:space="preserve">Материальные затраты </w:t>
            </w:r>
            <w:r w:rsidRPr="009033C4">
              <w:rPr>
                <w:color w:val="000000"/>
                <w:sz w:val="28"/>
                <w:szCs w:val="28"/>
              </w:rPr>
              <w:t>52 671 973,68</w:t>
            </w:r>
            <w:r>
              <w:rPr>
                <w:color w:val="000000"/>
                <w:sz w:val="28"/>
                <w:szCs w:val="28"/>
              </w:rPr>
              <w:t>/90=585244</w:t>
            </w:r>
          </w:p>
          <w:p w:rsidR="00A25640" w:rsidRPr="00BE4705" w:rsidRDefault="00A25640" w:rsidP="009D0C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4705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BE4705">
              <w:rPr>
                <w:color w:val="000000"/>
                <w:sz w:val="28"/>
                <w:szCs w:val="28"/>
              </w:rPr>
              <w:t>/день</w:t>
            </w:r>
          </w:p>
        </w:tc>
      </w:tr>
      <w:tr w:rsidR="00A25640" w:rsidRPr="00BE4705" w:rsidTr="009D0C25">
        <w:tc>
          <w:tcPr>
            <w:tcW w:w="5148" w:type="dxa"/>
            <w:shd w:val="clear" w:color="auto" w:fill="auto"/>
          </w:tcPr>
          <w:p w:rsidR="00A25640" w:rsidRPr="00BE4705" w:rsidRDefault="00A25640" w:rsidP="009D0C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E4705">
              <w:rPr>
                <w:color w:val="000000"/>
                <w:sz w:val="28"/>
                <w:szCs w:val="28"/>
              </w:rPr>
              <w:t xml:space="preserve">Единый социальный налог </w:t>
            </w:r>
            <w:r>
              <w:rPr>
                <w:color w:val="000000"/>
                <w:sz w:val="28"/>
                <w:szCs w:val="28"/>
              </w:rPr>
              <w:t>40370/90=448,5</w:t>
            </w:r>
            <w:r w:rsidRPr="00BE470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705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BE4705">
              <w:rPr>
                <w:color w:val="000000"/>
                <w:sz w:val="28"/>
                <w:szCs w:val="28"/>
              </w:rPr>
              <w:t>/д</w:t>
            </w:r>
          </w:p>
        </w:tc>
        <w:tc>
          <w:tcPr>
            <w:tcW w:w="5148" w:type="dxa"/>
            <w:shd w:val="clear" w:color="auto" w:fill="auto"/>
          </w:tcPr>
          <w:p w:rsidR="00A25640" w:rsidRPr="00BE4705" w:rsidRDefault="00A25640" w:rsidP="009D0C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25640" w:rsidRPr="00BE4705" w:rsidTr="009D0C25">
        <w:tc>
          <w:tcPr>
            <w:tcW w:w="5148" w:type="dxa"/>
            <w:shd w:val="clear" w:color="auto" w:fill="auto"/>
          </w:tcPr>
          <w:p w:rsidR="00A25640" w:rsidRPr="00BE4705" w:rsidRDefault="00A25640" w:rsidP="009D0C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E4705">
              <w:rPr>
                <w:color w:val="000000"/>
                <w:sz w:val="28"/>
                <w:szCs w:val="28"/>
              </w:rPr>
              <w:t xml:space="preserve">Амортизация            </w:t>
            </w:r>
            <w:r>
              <w:rPr>
                <w:color w:val="000000"/>
                <w:sz w:val="28"/>
                <w:szCs w:val="28"/>
              </w:rPr>
              <w:t>5155/90=57,27</w:t>
            </w:r>
            <w:r w:rsidRPr="00BE470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705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BE4705">
              <w:rPr>
                <w:color w:val="000000"/>
                <w:sz w:val="28"/>
                <w:szCs w:val="28"/>
              </w:rPr>
              <w:t>/день</w:t>
            </w:r>
          </w:p>
        </w:tc>
        <w:tc>
          <w:tcPr>
            <w:tcW w:w="5148" w:type="dxa"/>
            <w:shd w:val="clear" w:color="auto" w:fill="auto"/>
          </w:tcPr>
          <w:p w:rsidR="00A25640" w:rsidRPr="00BE4705" w:rsidRDefault="00A25640" w:rsidP="009D0C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25640" w:rsidRPr="00BE4705" w:rsidTr="009D0C25">
        <w:tc>
          <w:tcPr>
            <w:tcW w:w="5148" w:type="dxa"/>
            <w:shd w:val="clear" w:color="auto" w:fill="auto"/>
          </w:tcPr>
          <w:p w:rsidR="00A25640" w:rsidRPr="00BE4705" w:rsidRDefault="00A25640" w:rsidP="009D0C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E4705">
              <w:rPr>
                <w:color w:val="000000"/>
                <w:sz w:val="28"/>
                <w:szCs w:val="28"/>
              </w:rPr>
              <w:t xml:space="preserve">Прочие затраты </w:t>
            </w:r>
            <w:r>
              <w:rPr>
                <w:color w:val="000000"/>
                <w:sz w:val="28"/>
                <w:szCs w:val="28"/>
              </w:rPr>
              <w:t>15000/90=166,67</w:t>
            </w:r>
            <w:r w:rsidRPr="00BE470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705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BE4705">
              <w:rPr>
                <w:color w:val="000000"/>
                <w:sz w:val="28"/>
                <w:szCs w:val="28"/>
              </w:rPr>
              <w:t>/день</w:t>
            </w:r>
          </w:p>
        </w:tc>
        <w:tc>
          <w:tcPr>
            <w:tcW w:w="5148" w:type="dxa"/>
            <w:shd w:val="clear" w:color="auto" w:fill="auto"/>
          </w:tcPr>
          <w:p w:rsidR="00A25640" w:rsidRPr="00BE4705" w:rsidRDefault="00A25640" w:rsidP="009D0C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25640" w:rsidRPr="00BE4705" w:rsidTr="009D0C25">
        <w:tc>
          <w:tcPr>
            <w:tcW w:w="5148" w:type="dxa"/>
            <w:shd w:val="clear" w:color="auto" w:fill="auto"/>
          </w:tcPr>
          <w:p w:rsidR="00A25640" w:rsidRPr="00BE4705" w:rsidRDefault="00A25640" w:rsidP="009D0C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E4705">
              <w:rPr>
                <w:color w:val="000000"/>
                <w:sz w:val="28"/>
                <w:szCs w:val="28"/>
              </w:rPr>
              <w:t xml:space="preserve">Итого </w:t>
            </w:r>
            <w:r>
              <w:rPr>
                <w:color w:val="000000"/>
                <w:sz w:val="28"/>
                <w:szCs w:val="28"/>
              </w:rPr>
              <w:t>1932,4</w:t>
            </w:r>
            <w:r w:rsidRPr="00BE470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705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BE4705">
              <w:rPr>
                <w:color w:val="000000"/>
                <w:sz w:val="28"/>
                <w:szCs w:val="28"/>
              </w:rPr>
              <w:t>/день</w:t>
            </w:r>
          </w:p>
        </w:tc>
        <w:tc>
          <w:tcPr>
            <w:tcW w:w="5148" w:type="dxa"/>
            <w:shd w:val="clear" w:color="auto" w:fill="auto"/>
          </w:tcPr>
          <w:p w:rsidR="00A25640" w:rsidRPr="00BE4705" w:rsidRDefault="00A25640" w:rsidP="009D0C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E4705">
              <w:rPr>
                <w:color w:val="000000"/>
                <w:sz w:val="28"/>
                <w:szCs w:val="28"/>
              </w:rPr>
              <w:t xml:space="preserve">Итого </w:t>
            </w:r>
            <w:r>
              <w:rPr>
                <w:color w:val="000000"/>
                <w:sz w:val="28"/>
                <w:szCs w:val="28"/>
              </w:rPr>
              <w:t>585 244</w:t>
            </w:r>
            <w:r w:rsidRPr="00BE4705">
              <w:rPr>
                <w:color w:val="000000"/>
                <w:sz w:val="28"/>
                <w:szCs w:val="28"/>
              </w:rPr>
              <w:t>руб/день</w:t>
            </w:r>
          </w:p>
        </w:tc>
      </w:tr>
    </w:tbl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Заключение</w:t>
      </w: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Инвестиции как экономическая категория выполняют ряд важных функций, без которых невозможно развитие экономики. Они предопределяют рост экономики, повышают ее производственный потенциал. </w:t>
      </w:r>
      <w:proofErr w:type="gramStart"/>
      <w:r>
        <w:rPr>
          <w:sz w:val="28"/>
          <w:szCs w:val="28"/>
        </w:rPr>
        <w:t>На макроуровне инвестиции являются основой для осуществления политики расширенного воспроизводства, ускорения научно-технического прогресса, улучшения качества и обеспечения конкурентоспособности отечественной продукции, структурной перестройки экономики и сбалансированного развития всех ее отраслей, создания необходимой сырьевой базы промышленности, развития социальной сферы, решения проблем обороноспособности страны и ее безопасности, проблем безработицы, охраны окружающей среды и т.д.</w:t>
      </w:r>
      <w:proofErr w:type="gramEnd"/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Инвестиции играют существенную роль в функционировании и развитии экономики. Обеспечивая накопление фондов предприятий, производственного потенциала, инвестиции непосредственно влияют на текущие и перспективные результаты хозяйственной деятельности. При этом инвестирование должно осуществляться в эффективных формах, поскольку вложение средств в морально устаревшие средства производства, технологии не будет иметь положительного экономического эффекта. </w:t>
      </w: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Нерациональное использование инвестиций влечет за собой замораживание ресурсов и вследствие этого сокращение объемов производимой продукции. Таким образом, эффективность использования инвестиций имеет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 для экономики: увеличение масштабов инвестирования без достижения определенного уровня его эффективности не ведет к стабильному экономическому росту.</w:t>
      </w:r>
    </w:p>
    <w:p w:rsidR="00A25640" w:rsidRPr="007279A4" w:rsidRDefault="00A25640" w:rsidP="00A25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279A4">
        <w:rPr>
          <w:i/>
          <w:color w:val="000000"/>
          <w:sz w:val="28"/>
          <w:szCs w:val="28"/>
        </w:rPr>
        <w:t xml:space="preserve">      </w:t>
      </w:r>
    </w:p>
    <w:p w:rsidR="00A25640" w:rsidRPr="008A742E" w:rsidRDefault="00A25640" w:rsidP="00A25640">
      <w:pPr>
        <w:jc w:val="both"/>
        <w:rPr>
          <w:sz w:val="28"/>
          <w:szCs w:val="28"/>
        </w:rPr>
      </w:pPr>
    </w:p>
    <w:p w:rsidR="00A25640" w:rsidRDefault="00A25640" w:rsidP="00A256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</w:p>
    <w:p w:rsidR="003967FB" w:rsidRDefault="00A25640"/>
    <w:sectPr w:rsidR="003967FB" w:rsidSect="007500BF">
      <w:footerReference w:type="even" r:id="rId67"/>
      <w:footerReference w:type="default" r:id="rId68"/>
      <w:pgSz w:w="11906" w:h="16838"/>
      <w:pgMar w:top="1134" w:right="746" w:bottom="1134" w:left="108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BDB" w:rsidRDefault="00A25640" w:rsidP="007500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7BDB" w:rsidRDefault="00A2564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BDB" w:rsidRDefault="00A25640" w:rsidP="007500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8A7BDB" w:rsidRDefault="00A25640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B4801"/>
    <w:multiLevelType w:val="hybridMultilevel"/>
    <w:tmpl w:val="B97672C6"/>
    <w:lvl w:ilvl="0" w:tplc="8AF096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DD69F0"/>
    <w:multiLevelType w:val="hybridMultilevel"/>
    <w:tmpl w:val="A036E7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FB6B23"/>
    <w:multiLevelType w:val="hybridMultilevel"/>
    <w:tmpl w:val="97C013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5B488C"/>
    <w:multiLevelType w:val="hybridMultilevel"/>
    <w:tmpl w:val="7A800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EE"/>
    <w:rsid w:val="00A25640"/>
    <w:rsid w:val="00BC210F"/>
    <w:rsid w:val="00CE0B11"/>
    <w:rsid w:val="00E4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25640"/>
    <w:pPr>
      <w:keepNext/>
      <w:spacing w:line="360" w:lineRule="exact"/>
      <w:outlineLvl w:val="2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56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footer"/>
    <w:basedOn w:val="a"/>
    <w:link w:val="a4"/>
    <w:rsid w:val="00A2564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256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5640"/>
  </w:style>
  <w:style w:type="paragraph" w:styleId="a6">
    <w:name w:val="Balloon Text"/>
    <w:basedOn w:val="a"/>
    <w:link w:val="a7"/>
    <w:rsid w:val="00A256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256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A25640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A256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25640"/>
    <w:pPr>
      <w:keepNext/>
      <w:spacing w:line="360" w:lineRule="exact"/>
      <w:outlineLvl w:val="2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56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footer"/>
    <w:basedOn w:val="a"/>
    <w:link w:val="a4"/>
    <w:rsid w:val="00A2564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256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5640"/>
  </w:style>
  <w:style w:type="paragraph" w:styleId="a6">
    <w:name w:val="Balloon Text"/>
    <w:basedOn w:val="a"/>
    <w:link w:val="a7"/>
    <w:rsid w:val="00A256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256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A25640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A256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image" Target="media/image29.png"/><Relationship Id="rId68" Type="http://schemas.openxmlformats.org/officeDocument/2006/relationships/footer" Target="footer2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0.png"/><Relationship Id="rId6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footer" Target="footer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3900</Words>
  <Characters>22234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2020-07-07T19:01:00Z</dcterms:created>
  <dcterms:modified xsi:type="dcterms:W3CDTF">2020-07-07T19:01:00Z</dcterms:modified>
</cp:coreProperties>
</file>