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221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1116D6" w14:paraId="292EBC01" w14:textId="77777777" w:rsidTr="001347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90C3D" w14:textId="77777777" w:rsidR="001116D6" w:rsidRDefault="001116D6" w:rsidP="0013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74F36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6964C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0A69F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4E066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6D6" w14:paraId="441F038F" w14:textId="77777777" w:rsidTr="001347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F4A8F" w14:textId="77777777" w:rsidR="001116D6" w:rsidRDefault="001116D6" w:rsidP="0013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BFB68" w14:textId="726146A9" w:rsidR="001116D6" w:rsidRDefault="00EA0445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8AC1C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F7FC5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57AFD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D6" w14:paraId="1AC7972E" w14:textId="77777777" w:rsidTr="001347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86B13" w14:textId="77777777" w:rsidR="001116D6" w:rsidRDefault="001116D6" w:rsidP="0013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0A7D9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3F1B2" w14:textId="1AE86BA9" w:rsidR="001116D6" w:rsidRDefault="00EA0445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DDC068A" w14:textId="289436BD" w:rsidR="001116D6" w:rsidRDefault="00EA0445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6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3C3E8" w14:textId="250502C4" w:rsidR="001116D6" w:rsidRDefault="00EA0445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16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116D6" w14:paraId="26DF8003" w14:textId="77777777" w:rsidTr="001347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F88C3" w14:textId="77777777" w:rsidR="001116D6" w:rsidRDefault="001116D6" w:rsidP="0013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EA4DD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78E3A" w14:textId="4EA4D354" w:rsidR="001116D6" w:rsidRP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7F5AE" w14:textId="67173651" w:rsidR="001116D6" w:rsidRP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8C6F1" w14:textId="15D04CD7" w:rsidR="001116D6" w:rsidRP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</w:tr>
      <w:tr w:rsidR="001116D6" w14:paraId="4F204382" w14:textId="77777777" w:rsidTr="0013470F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EBBB1" w14:textId="77777777" w:rsidR="001116D6" w:rsidRDefault="001116D6" w:rsidP="0013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375E0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E06E4" w14:textId="19C38350" w:rsidR="001116D6" w:rsidRDefault="00EA0445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B1DB1" w14:textId="08CA9EF4" w:rsidR="001116D6" w:rsidRDefault="00EA0445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EC002" w14:textId="207C3FBF" w:rsidR="001116D6" w:rsidRDefault="00EA0445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EDFE9FC" w14:textId="698854C4" w:rsidR="001116D6" w:rsidRDefault="001116D6" w:rsidP="0013470F">
            <w:pPr>
              <w:spacing w:after="0" w:line="240" w:lineRule="auto"/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 w:rsidR="00EA0445">
              <w:t>1167</w:t>
            </w:r>
          </w:p>
        </w:tc>
      </w:tr>
      <w:tr w:rsidR="001116D6" w14:paraId="655CC2B0" w14:textId="77777777" w:rsidTr="0013470F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B8226" w14:textId="2086B812" w:rsidR="001116D6" w:rsidRDefault="001116D6" w:rsidP="0013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 w:rsidR="00721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F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CB588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D186B" w14:textId="588ADF9B" w:rsidR="001116D6" w:rsidRPr="00721A2C" w:rsidRDefault="000A7F04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E9E03" w14:textId="0476797E" w:rsidR="001116D6" w:rsidRPr="00721A2C" w:rsidRDefault="000A7F04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08419" w14:textId="5376AAE7" w:rsidR="001116D6" w:rsidRPr="00721A2C" w:rsidRDefault="000A7F04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</w:tr>
      <w:tr w:rsidR="001116D6" w14:paraId="46839E86" w14:textId="77777777" w:rsidTr="0013470F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5C264" w14:textId="77777777" w:rsidR="001116D6" w:rsidRDefault="001116D6" w:rsidP="00134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F31C0" w14:textId="77777777" w:rsidR="001116D6" w:rsidRDefault="001116D6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447CC" w14:textId="7086322F" w:rsidR="001116D6" w:rsidRDefault="00EA0445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34E07" w14:textId="5A024D15" w:rsidR="001116D6" w:rsidRDefault="00EA0445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53231" w14:textId="7E094908" w:rsidR="001116D6" w:rsidRDefault="00EA0445" w:rsidP="0013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6BF5DF1" w14:textId="74E1277D" w:rsidR="001116D6" w:rsidRDefault="001116D6" w:rsidP="0013470F">
            <w:pPr>
              <w:spacing w:after="0" w:line="240" w:lineRule="auto"/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 w:rsidR="00EA0445">
              <w:t>890</w:t>
            </w:r>
          </w:p>
        </w:tc>
      </w:tr>
    </w:tbl>
    <w:p w14:paraId="4956E83F" w14:textId="116F580E" w:rsidR="0013470F" w:rsidRDefault="0013470F">
      <w:r>
        <w:t>Задание 1</w:t>
      </w:r>
    </w:p>
    <w:p w14:paraId="691432C0" w14:textId="4C894633" w:rsidR="00AF2955" w:rsidRDefault="001116D6">
      <w:r>
        <w:t>Проект А</w:t>
      </w:r>
    </w:p>
    <w:p w14:paraId="0C309792" w14:textId="3F338492" w:rsidR="000A7F04" w:rsidRDefault="000A7F04"/>
    <w:p w14:paraId="3671A849" w14:textId="4151CACB" w:rsidR="000A7F04" w:rsidRDefault="000A7F04"/>
    <w:p w14:paraId="79DD9227" w14:textId="443CDC27" w:rsidR="000A7F04" w:rsidRDefault="000A7F04"/>
    <w:p w14:paraId="6DD692EA" w14:textId="5BCF178A" w:rsidR="000A7F04" w:rsidRDefault="000A7F04"/>
    <w:p w14:paraId="32C6DEC7" w14:textId="125D4360" w:rsidR="000A7F04" w:rsidRDefault="000A7F04"/>
    <w:p w14:paraId="1EEE6D81" w14:textId="3BEBA71C" w:rsidR="000A7F04" w:rsidRDefault="000A7F04"/>
    <w:p w14:paraId="5A76AE51" w14:textId="160A4EC4" w:rsidR="000A7F04" w:rsidRDefault="000A7F04"/>
    <w:p w14:paraId="247C79EA" w14:textId="565DCF23" w:rsidR="000A7F04" w:rsidRDefault="000A7F04"/>
    <w:p w14:paraId="67E05657" w14:textId="245D45A3" w:rsidR="000A7F04" w:rsidRDefault="000A7F04"/>
    <w:p w14:paraId="294545A0" w14:textId="618CC292" w:rsidR="000A7F04" w:rsidRDefault="000A7F04"/>
    <w:p w14:paraId="628B6D47" w14:textId="77777777" w:rsidR="00287157" w:rsidRDefault="00287157"/>
    <w:p w14:paraId="575CACD4" w14:textId="15AF017F" w:rsidR="00154EC6" w:rsidRDefault="006D0B02" w:rsidP="00154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1167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1167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5-19</m:t>
              </m:r>
            </m:den>
          </m:f>
        </m:oMath>
      </m:oMathPara>
    </w:p>
    <w:p w14:paraId="195F2460" w14:textId="77777777" w:rsidR="00154EC6" w:rsidRDefault="00154EC6" w:rsidP="00154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0324CE" w14:textId="0CBB17FF" w:rsidR="00154EC6" w:rsidRDefault="00154EC6" w:rsidP="00154E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B1206A">
        <w:rPr>
          <w:rFonts w:ascii="Times New Roman" w:hAnsi="Times New Roman" w:cs="Times New Roman"/>
          <w:sz w:val="28"/>
          <w:szCs w:val="28"/>
        </w:rPr>
        <w:t>13,</w:t>
      </w:r>
      <w:r w:rsidR="002B2B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="00B120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2B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14:paraId="05BDCB14" w14:textId="77777777" w:rsidR="00287157" w:rsidRDefault="00287157"/>
    <w:p w14:paraId="1385DB7F" w14:textId="3A4BB725" w:rsidR="00287157" w:rsidRDefault="005457CD">
      <w: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5457CD" w14:paraId="0B29D66F" w14:textId="77777777" w:rsidTr="005457C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A9D12" w14:textId="77777777" w:rsidR="005457CD" w:rsidRDefault="00545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888DD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77183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A5F4B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69CA2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57CD" w14:paraId="2097D50C" w14:textId="77777777" w:rsidTr="005457C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414EC" w14:textId="77777777" w:rsidR="005457CD" w:rsidRDefault="00545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38F35" w14:textId="71C52336" w:rsidR="005457CD" w:rsidRDefault="009B5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9A632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979A6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C9298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7CD" w14:paraId="678464DD" w14:textId="77777777" w:rsidTr="005457C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4FE47" w14:textId="77777777" w:rsidR="005457CD" w:rsidRDefault="00545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BF097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9A200" w14:textId="31E5869B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88CF56" w14:textId="0D2753E7" w:rsidR="005457CD" w:rsidRDefault="009B5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7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70178" w14:textId="49403A76" w:rsidR="005457CD" w:rsidRDefault="009B5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7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457CD" w14:paraId="070F8B3B" w14:textId="77777777" w:rsidTr="005457C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E6CF1" w14:textId="77777777" w:rsidR="005457CD" w:rsidRDefault="00545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640A6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B1E1B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EF11D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4B050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5457CD" w14:paraId="16322D46" w14:textId="77777777" w:rsidTr="005457CD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CFFB7" w14:textId="77777777" w:rsidR="005457CD" w:rsidRDefault="00545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B12E7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118D5" w14:textId="264C3631" w:rsidR="005457CD" w:rsidRPr="00287157" w:rsidRDefault="009B5414" w:rsidP="009B5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29951" w14:textId="327968BC" w:rsidR="005457CD" w:rsidRPr="00287157" w:rsidRDefault="009B5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08EAB" w14:textId="7A810100" w:rsidR="005457CD" w:rsidRPr="00287157" w:rsidRDefault="009B5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CBBD84" w14:textId="45D3828C" w:rsidR="005457CD" w:rsidRDefault="005457CD">
            <w:pPr>
              <w:spacing w:after="0" w:line="240" w:lineRule="auto"/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 w:rsidR="009B5414">
              <w:t>535</w:t>
            </w:r>
          </w:p>
        </w:tc>
      </w:tr>
      <w:tr w:rsidR="005457CD" w14:paraId="7E452025" w14:textId="77777777" w:rsidTr="005457C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2187C" w14:textId="76EFDDB2" w:rsidR="005457CD" w:rsidRDefault="00545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 w:rsidR="00EF43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2344C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D2D23" w14:textId="7E10A0A9" w:rsidR="005457CD" w:rsidRPr="00287157" w:rsidRDefault="00EF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97646" w14:textId="28676D68" w:rsidR="005457CD" w:rsidRDefault="00EF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B3E1D" w14:textId="25078909" w:rsidR="005457CD" w:rsidRDefault="00EF437C" w:rsidP="00EF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B2BE7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5457CD" w14:paraId="49F92A2C" w14:textId="77777777" w:rsidTr="005457C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F25E0" w14:textId="77777777" w:rsidR="005457CD" w:rsidRDefault="00545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54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CD4B9" w14:textId="77777777" w:rsidR="005457CD" w:rsidRDefault="0054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98895" w14:textId="5F605AF4" w:rsidR="005457CD" w:rsidRDefault="002B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9B1FD" w14:textId="4AF7957D" w:rsidR="005457CD" w:rsidRDefault="002B2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E2C65" w14:textId="1C99F31F" w:rsidR="005457CD" w:rsidRDefault="002B2BE7" w:rsidP="00EF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6EC1548" w14:textId="7C16A41E" w:rsidR="005457CD" w:rsidRDefault="005457CD">
            <w:pPr>
              <w:spacing w:after="0" w:line="240" w:lineRule="auto"/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 w:rsidR="002B2BE7">
              <w:t>322</w:t>
            </w:r>
          </w:p>
        </w:tc>
      </w:tr>
    </w:tbl>
    <w:p w14:paraId="4158128A" w14:textId="35F908AD" w:rsidR="005457CD" w:rsidRDefault="005457CD"/>
    <w:p w14:paraId="1B7AF2D8" w14:textId="1CA87F48" w:rsidR="00B1206A" w:rsidRDefault="006D0B02" w:rsidP="00B1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535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325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535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322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32</m:t>
              </m:r>
            </m:den>
          </m:f>
        </m:oMath>
      </m:oMathPara>
    </w:p>
    <w:p w14:paraId="56C30336" w14:textId="77777777" w:rsidR="00B1206A" w:rsidRDefault="00B1206A" w:rsidP="00B1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5F180B" w14:textId="28E87263" w:rsidR="00B1206A" w:rsidRPr="00EA0445" w:rsidRDefault="00B1206A" w:rsidP="00B120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 w:rsidR="0013470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2B2BE7">
        <w:rPr>
          <w:rFonts w:ascii="Times New Roman" w:hAnsi="Times New Roman" w:cs="Times New Roman"/>
          <w:sz w:val="28"/>
          <w:szCs w:val="28"/>
        </w:rPr>
        <w:t>26,6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2B2BE7">
        <w:rPr>
          <w:rFonts w:ascii="Times New Roman" w:hAnsi="Times New Roman" w:cs="Times New Roman"/>
          <w:sz w:val="28"/>
          <w:szCs w:val="28"/>
        </w:rPr>
        <w:t>31,6</w:t>
      </w:r>
      <w:r w:rsidRPr="00EA0445">
        <w:rPr>
          <w:rFonts w:ascii="Times New Roman" w:hAnsi="Times New Roman" w:cs="Times New Roman"/>
          <w:sz w:val="28"/>
          <w:szCs w:val="28"/>
        </w:rPr>
        <w:t>%</w:t>
      </w:r>
    </w:p>
    <w:p w14:paraId="7AA1ACCC" w14:textId="276F0EFD" w:rsidR="0013470F" w:rsidRPr="00EA0445" w:rsidRDefault="0013470F" w:rsidP="00B120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9EC391" w14:textId="609201D3" w:rsidR="0013470F" w:rsidRDefault="0013470F" w:rsidP="00B120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</w:t>
      </w:r>
      <w:r w:rsidR="002B2BE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, т.к. внутренняя норма доходности больше</w:t>
      </w:r>
    </w:p>
    <w:p w14:paraId="4153F275" w14:textId="77777777" w:rsidR="0013470F" w:rsidRPr="0013470F" w:rsidRDefault="0013470F" w:rsidP="00B120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8800AF" w14:textId="389BE1C6" w:rsidR="0013470F" w:rsidRDefault="006A33CE" w:rsidP="00B120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 </w:t>
      </w:r>
    </w:p>
    <w:p w14:paraId="4F312B04" w14:textId="2C4C1A3C" w:rsidR="006A33CE" w:rsidRDefault="006A33CE" w:rsidP="00B120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974B35" w14:textId="70F16A9E" w:rsidR="006A33CE" w:rsidRDefault="006A33CE" w:rsidP="00B120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А </w:t>
      </w:r>
    </w:p>
    <w:p w14:paraId="7894300C" w14:textId="680437EA" w:rsidR="006A33CE" w:rsidRDefault="006A33CE" w:rsidP="00B1206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6A33CE" w14:paraId="47D54550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3A495" w14:textId="77777777" w:rsidR="006A33CE" w:rsidRDefault="006A33CE" w:rsidP="0096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DE7BB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FD7AA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1496E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AF566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33CE" w14:paraId="497A326D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0E02F" w14:textId="77777777" w:rsidR="006A33CE" w:rsidRDefault="006A33CE" w:rsidP="0096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547E8" w14:textId="46661DFB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49181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EF660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EAC07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CE" w14:paraId="507EA99D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D6E0A" w14:textId="77777777" w:rsidR="006A33CE" w:rsidRDefault="006A33CE" w:rsidP="0096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36BCC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B35D1" w14:textId="496E77A6" w:rsidR="006A33CE" w:rsidRDefault="00FE1D6B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3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FC826B" w14:textId="115AEE36" w:rsidR="006A33CE" w:rsidRDefault="00FE1D6B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33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43E80" w14:textId="5A907643" w:rsidR="006A33CE" w:rsidRDefault="00FE1D6B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33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A33CE" w14:paraId="6CF019DE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DC248" w14:textId="77777777" w:rsidR="006A33CE" w:rsidRDefault="006A33CE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2FA42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76EFF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A0F3E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798DD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6A33CE" w14:paraId="39FB0ED1" w14:textId="77777777" w:rsidTr="00966EFD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D53B5" w14:textId="77777777" w:rsidR="006A33CE" w:rsidRDefault="006A33CE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11C8C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0FFDF" w14:textId="0D928E6D" w:rsidR="006A33CE" w:rsidRPr="00287157" w:rsidRDefault="00FE1D6B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50620" w14:textId="6B0116CF" w:rsidR="006A33CE" w:rsidRPr="00287157" w:rsidRDefault="00FE1D6B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8B3B1" w14:textId="630FBB4D" w:rsidR="006A33CE" w:rsidRPr="00287157" w:rsidRDefault="00FE1D6B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29284BD" w14:textId="55494912" w:rsidR="006A33CE" w:rsidRDefault="006A33CE" w:rsidP="00966EFD">
            <w:pPr>
              <w:spacing w:after="0" w:line="240" w:lineRule="auto"/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 w:rsidR="00FE1D6B">
              <w:t>1625</w:t>
            </w:r>
          </w:p>
        </w:tc>
      </w:tr>
      <w:tr w:rsidR="00015EE6" w14:paraId="5451BE11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54DD8" w14:textId="4606BE8A" w:rsidR="00015EE6" w:rsidRPr="00FE1D6B" w:rsidRDefault="00015EE6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 кумулятивный дисконтированный денежный поток, тыс. руб.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82E62" w14:textId="2E860CFE" w:rsidR="00015EE6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85A6A" w14:textId="1FEBD439" w:rsidR="00015EE6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1753E" w14:textId="0B4A4EB7" w:rsidR="00015EE6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B921B" w14:textId="01A02B0A" w:rsidR="00015EE6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6A33CE" w14:paraId="4E6C607F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43EB1" w14:textId="77777777" w:rsidR="006A33CE" w:rsidRDefault="006A33CE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5F32D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EEE52" w14:textId="77777777" w:rsidR="006A33CE" w:rsidRPr="00287157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9ABFD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7C77A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</w:tr>
      <w:tr w:rsidR="006A33CE" w14:paraId="56AE80A2" w14:textId="77777777" w:rsidTr="00966EF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EC56C" w14:textId="77777777" w:rsidR="006A33CE" w:rsidRDefault="006A33CE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54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89F8B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D7322" w14:textId="4AD413E5" w:rsidR="006A33CE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6BECF" w14:textId="627BDE56" w:rsidR="006A33CE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2F4C5" w14:textId="1CEEFC2A" w:rsidR="006A33CE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EB52739" w14:textId="5B058ACD" w:rsidR="006A33CE" w:rsidRDefault="006A33CE" w:rsidP="00966EFD">
            <w:pPr>
              <w:spacing w:after="0" w:line="240" w:lineRule="auto"/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 w:rsidR="00015EE6">
              <w:t>1350</w:t>
            </w:r>
          </w:p>
        </w:tc>
      </w:tr>
      <w:tr w:rsidR="00015EE6" w14:paraId="2D456B38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324CF" w14:textId="242E33DE" w:rsidR="00015EE6" w:rsidRPr="00015EE6" w:rsidRDefault="00015EE6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7DCB5" w14:textId="6DFAAB4A" w:rsidR="00015EE6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AFED8" w14:textId="291D52FD" w:rsidR="00015EE6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F7E4F" w14:textId="20FA1B10" w:rsidR="00015EE6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D6E5E" w14:textId="51BDB6E4" w:rsidR="00015EE6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</w:t>
            </w:r>
          </w:p>
        </w:tc>
      </w:tr>
      <w:tr w:rsidR="00015EE6" w14:paraId="2B178A90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E0A39" w14:textId="6695EC25" w:rsidR="00015EE6" w:rsidRPr="00015EE6" w:rsidRDefault="00015EE6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B203F" w14:textId="6BD21E3E" w:rsidR="00015EE6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0EE2C" w14:textId="5F78C6B4" w:rsidR="00015EE6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DED4C" w14:textId="546D03F2" w:rsidR="00015EE6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531E2" w14:textId="0643436A" w:rsidR="00015EE6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04E1FA15" w14:textId="77777777" w:rsidR="006A33CE" w:rsidRPr="0013470F" w:rsidRDefault="006A33CE" w:rsidP="00B120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6E28B1" w14:textId="7F125F82" w:rsidR="00A53469" w:rsidRDefault="006D0B02" w:rsidP="00A53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625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500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625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350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14:paraId="4A1BD063" w14:textId="77777777" w:rsidR="00A53469" w:rsidRDefault="00A53469" w:rsidP="00A53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1647C0" w14:textId="719261DB" w:rsidR="00A53469" w:rsidRDefault="00A53469" w:rsidP="00A5346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060BD1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60BD1">
        <w:rPr>
          <w:rFonts w:ascii="Times New Roman" w:hAnsi="Times New Roman" w:cs="Times New Roman"/>
          <w:sz w:val="28"/>
          <w:szCs w:val="28"/>
        </w:rPr>
        <w:t>9,5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14:paraId="5CE41A52" w14:textId="77777777" w:rsidR="00060BD1" w:rsidRDefault="00060BD1" w:rsidP="00060BD1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14:paraId="4CC8919E" w14:textId="574A6A7D" w:rsidR="00060BD1" w:rsidRDefault="00060BD1" w:rsidP="00060BD1">
      <w:pPr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Окупаемость по статическому методу:</w:t>
      </w:r>
    </w:p>
    <w:p w14:paraId="458734D6" w14:textId="53A88827" w:rsidR="00060BD1" w:rsidRDefault="00060BD1" w:rsidP="00060BD1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Тока=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года + 400/700=2.57</w:t>
      </w:r>
    </w:p>
    <w:p w14:paraId="6F02D8CB" w14:textId="77777777" w:rsidR="00060BD1" w:rsidRDefault="00060BD1" w:rsidP="00060BD1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Окупаемость с учетом фактора времени:</w:t>
      </w:r>
    </w:p>
    <w:p w14:paraId="5B43E8E4" w14:textId="391B7BCB" w:rsidR="00060BD1" w:rsidRDefault="00060BD1" w:rsidP="00060BD1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 xml:space="preserve">2 года + </w:t>
      </w:r>
      <w:r>
        <w:rPr>
          <w:rFonts w:ascii="Times New Roman" w:hAnsi="Times New Roman"/>
          <w:sz w:val="28"/>
          <w:szCs w:val="28"/>
        </w:rPr>
        <w:t>480</w:t>
      </w:r>
      <w:r>
        <w:rPr>
          <w:rFonts w:ascii="Times New Roman" w:hAnsi="Times New Roman"/>
          <w:sz w:val="28"/>
          <w:szCs w:val="28"/>
        </w:rPr>
        <w:t>/700=</w:t>
      </w:r>
      <w:r>
        <w:rPr>
          <w:rFonts w:ascii="Times New Roman" w:hAnsi="Times New Roman"/>
          <w:sz w:val="28"/>
          <w:szCs w:val="28"/>
        </w:rPr>
        <w:t xml:space="preserve"> 2,69</w:t>
      </w:r>
    </w:p>
    <w:p w14:paraId="17C0F10E" w14:textId="77777777" w:rsidR="00060BD1" w:rsidRDefault="00060BD1" w:rsidP="00A5346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3575DDB" w14:textId="77777777" w:rsidR="0013470F" w:rsidRPr="0013470F" w:rsidRDefault="0013470F" w:rsidP="00B120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CE92F7" w14:textId="62F1D738" w:rsidR="00B1206A" w:rsidRDefault="006A33CE">
      <w: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6A33CE" w14:paraId="62809D74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38BFC" w14:textId="77777777" w:rsidR="006A33CE" w:rsidRDefault="006A33CE" w:rsidP="0096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E0DFF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BEC78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B82BF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3BA58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33CE" w14:paraId="469A4310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56306" w14:textId="77777777" w:rsidR="006A33CE" w:rsidRDefault="006A33CE" w:rsidP="0096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4CEFE" w14:textId="44C81C66" w:rsidR="006A33CE" w:rsidRDefault="00A5346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5E32E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92DAF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A617A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CE" w14:paraId="50D6F58A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B8A11" w14:textId="77777777" w:rsidR="006A33CE" w:rsidRDefault="006A33CE" w:rsidP="0096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C6C12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AA35D" w14:textId="417A2D2B" w:rsidR="006A33CE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33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AA02CB" w14:textId="7C917E3C" w:rsidR="006A33CE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33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A3383" w14:textId="704222D8" w:rsidR="006A33CE" w:rsidRDefault="00015EE6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3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A33CE" w14:paraId="7C008A6C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69DE0" w14:textId="77777777" w:rsidR="006A33CE" w:rsidRDefault="006A33CE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3860B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A54DF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6D90A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108F0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6A33CE" w14:paraId="1FDABF82" w14:textId="77777777" w:rsidTr="00966EFD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B3AA6" w14:textId="77777777" w:rsidR="006A33CE" w:rsidRDefault="006A33CE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5D2BC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26DBB" w14:textId="2D9E26CB" w:rsidR="006A33CE" w:rsidRPr="00287157" w:rsidRDefault="000911D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88D74" w14:textId="2A886E08" w:rsidR="006A33CE" w:rsidRPr="00287157" w:rsidRDefault="000911D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771E8" w14:textId="33D470DC" w:rsidR="006A33CE" w:rsidRPr="00287157" w:rsidRDefault="000911D9" w:rsidP="0009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0B9B828" w14:textId="7114B45D" w:rsidR="006A33CE" w:rsidRDefault="006A33CE" w:rsidP="00966EFD">
            <w:pPr>
              <w:spacing w:after="0" w:line="240" w:lineRule="auto"/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 w:rsidR="000911D9">
              <w:t>1642</w:t>
            </w:r>
          </w:p>
        </w:tc>
      </w:tr>
      <w:tr w:rsidR="000911D9" w14:paraId="0A75FA24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C119C" w14:textId="146C0FFF" w:rsidR="000911D9" w:rsidRPr="000911D9" w:rsidRDefault="000911D9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 кумулятивный дисконтированный денежный поток, тыс. руб.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C4D10" w14:textId="51736B8F" w:rsidR="000911D9" w:rsidRDefault="000911D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52BEB" w14:textId="6C705A8C" w:rsidR="000911D9" w:rsidRDefault="000911D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28654" w14:textId="276FFEE3" w:rsidR="000911D9" w:rsidRDefault="000911D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80195" w14:textId="0F268A02" w:rsidR="000911D9" w:rsidRDefault="000911D9" w:rsidP="0009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6A33CE" w14:paraId="339C53A2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1A423" w14:textId="7BE1FF2F" w:rsidR="006A33CE" w:rsidRDefault="006A33CE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</w:t>
            </w:r>
            <w:r w:rsidR="00A53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29840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7984F" w14:textId="272D322F" w:rsidR="006A33CE" w:rsidRPr="00287157" w:rsidRDefault="000911D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AC600" w14:textId="0E51E112" w:rsidR="006A33CE" w:rsidRDefault="000911D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AA36D" w14:textId="49BCEFE0" w:rsidR="006A33CE" w:rsidRDefault="000911D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</w:tr>
      <w:tr w:rsidR="006A33CE" w14:paraId="779CD893" w14:textId="77777777" w:rsidTr="00966EF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13453" w14:textId="77777777" w:rsidR="006A33CE" w:rsidRDefault="006A33CE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54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11467" w14:textId="77777777" w:rsidR="006A33CE" w:rsidRDefault="006A33CE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8971D" w14:textId="01C1FB48" w:rsidR="006A33CE" w:rsidRDefault="000911D9" w:rsidP="0009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9EDAD" w14:textId="5A4F3E8D" w:rsidR="006A33CE" w:rsidRDefault="000911D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00441" w14:textId="166D725F" w:rsidR="006A33CE" w:rsidRDefault="000911D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49FF593" w14:textId="52FA542F" w:rsidR="006A33CE" w:rsidRDefault="006A33CE" w:rsidP="00966EFD">
            <w:pPr>
              <w:spacing w:after="0" w:line="240" w:lineRule="auto"/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 w:rsidR="00A53469">
              <w:t>1</w:t>
            </w:r>
            <w:r w:rsidR="000911D9">
              <w:t>309</w:t>
            </w:r>
          </w:p>
        </w:tc>
      </w:tr>
      <w:tr w:rsidR="000911D9" w14:paraId="6B31325C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4212F" w14:textId="76199F57" w:rsidR="000911D9" w:rsidRPr="000911D9" w:rsidRDefault="000911D9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091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9E609" w14:textId="04F1B309" w:rsidR="000911D9" w:rsidRDefault="000911D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AB892" w14:textId="42E9B2B8" w:rsidR="000911D9" w:rsidRDefault="000911D9" w:rsidP="0009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76F96" w14:textId="31224E4F" w:rsidR="000911D9" w:rsidRDefault="000911D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0B053" w14:textId="3A986360" w:rsidR="000911D9" w:rsidRDefault="000911D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-191</w:t>
            </w:r>
          </w:p>
        </w:tc>
      </w:tr>
      <w:tr w:rsidR="000911D9" w14:paraId="203B5B71" w14:textId="77777777" w:rsidTr="00966EFD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ECCCA" w14:textId="2DE41FE9" w:rsidR="000911D9" w:rsidRPr="000911D9" w:rsidRDefault="000911D9" w:rsidP="0096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денежный поток, тыс. руб.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303A1" w14:textId="2735B764" w:rsidR="000911D9" w:rsidRDefault="000911D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EEB56" w14:textId="11175113" w:rsidR="000911D9" w:rsidRDefault="000911D9" w:rsidP="0009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736C2" w14:textId="39FA5250" w:rsidR="000911D9" w:rsidRDefault="000911D9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C7543" w14:textId="6AD2C519" w:rsidR="000911D9" w:rsidRDefault="00060BD1" w:rsidP="0096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72DA6F0F" w14:textId="553FEC19" w:rsidR="006A33CE" w:rsidRDefault="006A33CE"/>
    <w:p w14:paraId="1EF6A816" w14:textId="0648361E" w:rsidR="00A53469" w:rsidRDefault="006D0B02" w:rsidP="00A53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1642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500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642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309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5-19</m:t>
              </m:r>
            </m:den>
          </m:f>
        </m:oMath>
      </m:oMathPara>
    </w:p>
    <w:p w14:paraId="779B078A" w14:textId="77777777" w:rsidR="00A53469" w:rsidRDefault="00A53469" w:rsidP="00A53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516E06" w14:textId="6C2B02AC" w:rsidR="00A53469" w:rsidRDefault="00A53469" w:rsidP="00464B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 w:rsidR="006D0B0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6D0B02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64B6C">
        <w:rPr>
          <w:rFonts w:ascii="Times New Roman" w:hAnsi="Times New Roman" w:cs="Times New Roman"/>
          <w:sz w:val="28"/>
          <w:szCs w:val="28"/>
        </w:rPr>
        <w:t>10,</w:t>
      </w:r>
      <w:r w:rsidR="006D0B02">
        <w:rPr>
          <w:rFonts w:ascii="Times New Roman" w:hAnsi="Times New Roman" w:cs="Times New Roman"/>
          <w:sz w:val="28"/>
          <w:szCs w:val="28"/>
        </w:rPr>
        <w:t>9</w:t>
      </w:r>
      <w:r w:rsidRPr="00EA0445">
        <w:rPr>
          <w:rFonts w:ascii="Times New Roman" w:hAnsi="Times New Roman" w:cs="Times New Roman"/>
          <w:sz w:val="28"/>
          <w:szCs w:val="28"/>
        </w:rPr>
        <w:t>%</w:t>
      </w:r>
    </w:p>
    <w:p w14:paraId="49128495" w14:textId="66752AF5" w:rsidR="006D0B02" w:rsidRDefault="006D0B02" w:rsidP="00464B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800907" w14:textId="77777777" w:rsidR="006D0B02" w:rsidRDefault="006D0B02" w:rsidP="006D0B02">
      <w:pPr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Окупаемость по статическому методу:</w:t>
      </w:r>
    </w:p>
    <w:p w14:paraId="34E74815" w14:textId="1F55C3A8" w:rsidR="006D0B02" w:rsidRDefault="006D0B02" w:rsidP="006D0B02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Тока=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года +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00/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00=2</w:t>
      </w:r>
      <w:r>
        <w:rPr>
          <w:rFonts w:ascii="Times New Roman" w:hAnsi="Times New Roman"/>
          <w:sz w:val="28"/>
          <w:szCs w:val="28"/>
        </w:rPr>
        <w:t>,4</w:t>
      </w:r>
    </w:p>
    <w:p w14:paraId="27C50EE5" w14:textId="77777777" w:rsidR="006D0B02" w:rsidRDefault="006D0B02" w:rsidP="006D0B02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Окупаемость с учетом фактора времени:</w:t>
      </w:r>
    </w:p>
    <w:p w14:paraId="4DD922AF" w14:textId="2C5A4FF4" w:rsidR="006D0B02" w:rsidRDefault="006D0B02" w:rsidP="006D0B02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2 года + </w:t>
      </w:r>
      <w:r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00=</w:t>
      </w:r>
      <w:r>
        <w:rPr>
          <w:rFonts w:ascii="Times New Roman" w:hAnsi="Times New Roman"/>
          <w:sz w:val="28"/>
          <w:szCs w:val="28"/>
        </w:rPr>
        <w:t>2,58</w:t>
      </w:r>
    </w:p>
    <w:p w14:paraId="37FDE93F" w14:textId="77777777" w:rsidR="006D0B02" w:rsidRPr="00EA0445" w:rsidRDefault="006D0B02" w:rsidP="00464B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43554A" w14:textId="0E2BB028" w:rsidR="00464B6C" w:rsidRPr="00EA0445" w:rsidRDefault="00464B6C" w:rsidP="00464B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DF7D1C" w14:textId="28746273" w:rsidR="00464B6C" w:rsidRDefault="00464B6C" w:rsidP="00464B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</w:t>
      </w:r>
      <w:r w:rsidR="006D0B0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, т.к. внутренняя норма доходности больше</w:t>
      </w:r>
      <w:r w:rsidR="006D0B02">
        <w:rPr>
          <w:rFonts w:ascii="Times New Roman" w:hAnsi="Times New Roman" w:cs="Times New Roman"/>
          <w:sz w:val="28"/>
          <w:szCs w:val="28"/>
        </w:rPr>
        <w:t xml:space="preserve"> и срок окупаемости меньше</w:t>
      </w:r>
    </w:p>
    <w:p w14:paraId="3D11B1D1" w14:textId="77777777" w:rsidR="00464B6C" w:rsidRPr="00464B6C" w:rsidRDefault="00464B6C" w:rsidP="00464B6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4B6C" w:rsidRPr="0046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5B"/>
    <w:rsid w:val="00015EE6"/>
    <w:rsid w:val="00060BD1"/>
    <w:rsid w:val="000911D9"/>
    <w:rsid w:val="000A7F04"/>
    <w:rsid w:val="001116D6"/>
    <w:rsid w:val="0013470F"/>
    <w:rsid w:val="00154EC6"/>
    <w:rsid w:val="00287157"/>
    <w:rsid w:val="002B2BE7"/>
    <w:rsid w:val="00464B6C"/>
    <w:rsid w:val="005457CD"/>
    <w:rsid w:val="006A33CE"/>
    <w:rsid w:val="006D0B02"/>
    <w:rsid w:val="00721A2C"/>
    <w:rsid w:val="009B5414"/>
    <w:rsid w:val="00A53469"/>
    <w:rsid w:val="00AF2955"/>
    <w:rsid w:val="00B1206A"/>
    <w:rsid w:val="00EA0445"/>
    <w:rsid w:val="00EB605B"/>
    <w:rsid w:val="00EF437C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EE81"/>
  <w15:chartTrackingRefBased/>
  <w15:docId w15:val="{8523480F-9DAD-469B-B871-A8D75653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6D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2020-09-29T08:47:00Z</dcterms:created>
  <dcterms:modified xsi:type="dcterms:W3CDTF">2020-09-30T09:48:00Z</dcterms:modified>
</cp:coreProperties>
</file>