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2" w:rsidRDefault="00F71FD8" w:rsidP="00E83D82">
      <w:pPr>
        <w:spacing w:after="0" w:line="360" w:lineRule="auto"/>
        <w:ind w:left="3540" w:firstLine="709"/>
        <w:jc w:val="both"/>
      </w:pPr>
      <w:r>
        <w:rPr>
          <w:rFonts w:ascii="Times New Roman" w:eastAsia="TT78o00" w:hAnsi="Times New Roman" w:cs="Times New Roman"/>
          <w:sz w:val="28"/>
          <w:szCs w:val="28"/>
        </w:rPr>
        <w:t>Задача</w:t>
      </w:r>
    </w:p>
    <w:p w:rsidR="00321D72" w:rsidRDefault="00F71FD8">
      <w:pPr>
        <w:spacing w:after="0" w:line="360" w:lineRule="auto"/>
        <w:ind w:firstLine="709"/>
        <w:jc w:val="both"/>
      </w:pPr>
      <w:r>
        <w:rPr>
          <w:rFonts w:ascii="Times New Roman" w:eastAsia="TT78o00" w:hAnsi="Times New Roman" w:cs="Times New Roman"/>
          <w:sz w:val="28"/>
          <w:szCs w:val="28"/>
        </w:rPr>
        <w:t>Рассчитать показатели ЧДД, ИД и срока о</w:t>
      </w:r>
      <w:bookmarkStart w:id="0" w:name="_GoBack"/>
      <w:bookmarkEnd w:id="0"/>
      <w:r>
        <w:rPr>
          <w:rFonts w:ascii="Times New Roman" w:eastAsia="TT78o00" w:hAnsi="Times New Roman" w:cs="Times New Roman"/>
          <w:sz w:val="28"/>
          <w:szCs w:val="28"/>
        </w:rPr>
        <w:t>купаемости инвестиционных проектов</w:t>
      </w:r>
      <w:proofErr w:type="gramStart"/>
      <w:r>
        <w:rPr>
          <w:rFonts w:ascii="Times New Roman" w:eastAsia="TT78o00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T78o00" w:hAnsi="Times New Roman" w:cs="Times New Roman"/>
          <w:sz w:val="28"/>
          <w:szCs w:val="28"/>
        </w:rPr>
        <w:t>, В С и Д. Составить заключение относительно инвестиционной привлекательности альтернативных вариантов капитальных вложений. Ставку дисконтирования принять 12%. Инвестиционные затраты</w:t>
      </w:r>
      <w:proofErr w:type="gramStart"/>
      <w:r>
        <w:rPr>
          <w:rFonts w:ascii="Times New Roman" w:eastAsia="TT78o00" w:hAnsi="Times New Roman" w:cs="Times New Roman"/>
          <w:sz w:val="28"/>
          <w:szCs w:val="28"/>
        </w:rPr>
        <w:t xml:space="preserve"> (-), </w:t>
      </w:r>
      <w:proofErr w:type="gramEnd"/>
      <w:r>
        <w:rPr>
          <w:rFonts w:ascii="Times New Roman" w:eastAsia="TT78o00" w:hAnsi="Times New Roman" w:cs="Times New Roman"/>
          <w:sz w:val="28"/>
          <w:szCs w:val="28"/>
        </w:rPr>
        <w:t>текущий доход, в тыс. руб.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120"/>
        <w:gridCol w:w="1938"/>
        <w:gridCol w:w="1937"/>
        <w:gridCol w:w="1937"/>
        <w:gridCol w:w="1639"/>
      </w:tblGrid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временного интервала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</w:tbl>
    <w:p w:rsidR="00321D72" w:rsidRDefault="00321D72" w:rsidP="00E83D82">
      <w:pPr>
        <w:spacing w:after="0" w:line="360" w:lineRule="auto"/>
        <w:jc w:val="both"/>
      </w:pPr>
    </w:p>
    <w:p w:rsidR="00321D72" w:rsidRPr="00793FB9" w:rsidRDefault="00F71FD8" w:rsidP="00E83D82">
      <w:pPr>
        <w:spacing w:after="0" w:line="360" w:lineRule="auto"/>
        <w:ind w:firstLine="709"/>
        <w:jc w:val="center"/>
        <w:rPr>
          <w:b/>
          <w:sz w:val="20"/>
        </w:rPr>
      </w:pPr>
      <w:r w:rsidRPr="00793FB9">
        <w:rPr>
          <w:rFonts w:ascii="Times New Roman" w:hAnsi="Times New Roman"/>
          <w:b/>
          <w:sz w:val="24"/>
          <w:szCs w:val="28"/>
        </w:rPr>
        <w:t>Решение</w:t>
      </w:r>
    </w:p>
    <w:p w:rsidR="00321D72" w:rsidRDefault="00321D72">
      <w:pPr>
        <w:spacing w:after="0" w:line="360" w:lineRule="auto"/>
        <w:ind w:firstLine="709"/>
        <w:jc w:val="center"/>
      </w:pPr>
    </w:p>
    <w:tbl>
      <w:tblPr>
        <w:tblW w:w="0" w:type="auto"/>
        <w:tblInd w:w="-3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336"/>
        <w:gridCol w:w="1324"/>
        <w:gridCol w:w="1039"/>
        <w:gridCol w:w="1087"/>
        <w:gridCol w:w="987"/>
        <w:gridCol w:w="1110"/>
      </w:tblGrid>
      <w:tr w:rsidR="00E83D82" w:rsidRPr="001F081C" w:rsidTr="00902CEE">
        <w:trPr>
          <w:trHeight w:val="278"/>
        </w:trPr>
        <w:tc>
          <w:tcPr>
            <w:tcW w:w="988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D82" w:rsidRPr="00E83D82" w:rsidRDefault="00E83D8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21D72" w:rsidRPr="001F081C" w:rsidTr="00E83D82">
        <w:trPr>
          <w:trHeight w:val="671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:rsidRPr="001F081C" w:rsidTr="00E83D82">
        <w:trPr>
          <w:trHeight w:val="553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</w:tr>
      <w:tr w:rsidR="00321D72" w:rsidRPr="001F081C" w:rsidTr="00E83D82">
        <w:trPr>
          <w:trHeight w:val="551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321D72" w:rsidRPr="001F081C" w:rsidTr="00E83D82">
        <w:trPr>
          <w:trHeight w:val="552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:rsidRPr="001F081C" w:rsidTr="00E83D82">
        <w:trPr>
          <w:trHeight w:val="551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127000</w:t>
            </w:r>
          </w:p>
        </w:tc>
      </w:tr>
      <w:tr w:rsidR="00321D72" w:rsidRPr="001F081C" w:rsidTr="00E83D82">
        <w:trPr>
          <w:trHeight w:val="583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</w:t>
            </w:r>
            <w:proofErr w:type="gramStart"/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1D72" w:rsidRPr="001F081C" w:rsidRDefault="00312C94" w:rsidP="00E83D82">
            <w:pPr>
              <w:widowControl w:val="0"/>
              <w:spacing w:after="0" w:line="100" w:lineRule="atLeas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-200000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:rsidRPr="001F081C" w:rsidTr="00E83D82">
        <w:trPr>
          <w:trHeight w:val="693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-205500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-126500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107000</w:t>
            </w:r>
          </w:p>
        </w:tc>
      </w:tr>
    </w:tbl>
    <w:p w:rsidR="00321D72" w:rsidRPr="001F081C" w:rsidRDefault="00321D72">
      <w:pPr>
        <w:rPr>
          <w:sz w:val="20"/>
        </w:rPr>
      </w:pPr>
    </w:p>
    <w:p w:rsidR="00321D72" w:rsidRPr="00E83D82" w:rsidRDefault="00F71FD8" w:rsidP="00E83D82">
      <w:pPr>
        <w:pStyle w:val="ac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Срок окупаемости статическим методом:</w:t>
      </w:r>
    </w:p>
    <w:p w:rsidR="00321D72" w:rsidRPr="00E83D82" w:rsidRDefault="00E83D82" w:rsidP="00E83D82">
      <w:pPr>
        <w:spacing w:line="240" w:lineRule="auto"/>
        <w:jc w:val="both"/>
        <w:rPr>
          <w:sz w:val="20"/>
        </w:rPr>
      </w:pPr>
      <w:proofErr w:type="spellStart"/>
      <w:r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  <w:vertAlign w:val="subscript"/>
        </w:rPr>
        <w:t>окА</w:t>
      </w:r>
      <w:proofErr w:type="spellEnd"/>
      <w:r>
        <w:rPr>
          <w:rFonts w:ascii="Times New Roman" w:hAnsi="Times New Roman"/>
          <w:sz w:val="24"/>
          <w:szCs w:val="28"/>
        </w:rPr>
        <w:t xml:space="preserve"> 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2</w:t>
      </w:r>
      <w:r w:rsidR="00F71FD8" w:rsidRPr="00E83D82">
        <w:rPr>
          <w:rFonts w:ascii="Times New Roman" w:hAnsi="Times New Roman"/>
          <w:sz w:val="24"/>
          <w:szCs w:val="28"/>
        </w:rPr>
        <w:t xml:space="preserve"> + 100000/150000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 xml:space="preserve">2,7 года </w:t>
      </w:r>
    </w:p>
    <w:p w:rsidR="00321D72" w:rsidRPr="00E83D82" w:rsidRDefault="00F71FD8" w:rsidP="00E83D82">
      <w:pPr>
        <w:pStyle w:val="ac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Срок окупаемости с учетом фактора времени:</w:t>
      </w:r>
    </w:p>
    <w:p w:rsidR="00321D72" w:rsidRPr="00E83D82" w:rsidRDefault="00F71FD8" w:rsidP="00E83D82">
      <w:pPr>
        <w:spacing w:line="240" w:lineRule="auto"/>
        <w:jc w:val="both"/>
        <w:rPr>
          <w:sz w:val="20"/>
        </w:rPr>
      </w:pPr>
      <w:proofErr w:type="spellStart"/>
      <w:r w:rsidRPr="00E83D82">
        <w:rPr>
          <w:rFonts w:ascii="Times New Roman" w:hAnsi="Times New Roman"/>
          <w:sz w:val="24"/>
          <w:szCs w:val="28"/>
        </w:rPr>
        <w:t>Т</w:t>
      </w:r>
      <w:r w:rsidRPr="00E83D82">
        <w:rPr>
          <w:rFonts w:ascii="Times New Roman" w:hAnsi="Times New Roman"/>
          <w:sz w:val="24"/>
          <w:szCs w:val="28"/>
          <w:vertAlign w:val="subscript"/>
        </w:rPr>
        <w:t>окА</w:t>
      </w:r>
      <w:proofErr w:type="spellEnd"/>
      <w:r w:rsidR="00E83D82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>=</w:t>
      </w:r>
      <w:r w:rsidR="00E83D82">
        <w:rPr>
          <w:rFonts w:ascii="Times New Roman" w:hAnsi="Times New Roman"/>
          <w:sz w:val="24"/>
          <w:szCs w:val="28"/>
        </w:rPr>
        <w:t xml:space="preserve"> 3</w:t>
      </w:r>
      <w:r w:rsidRPr="00E83D82">
        <w:rPr>
          <w:rFonts w:ascii="Times New Roman" w:hAnsi="Times New Roman"/>
          <w:sz w:val="24"/>
          <w:szCs w:val="28"/>
        </w:rPr>
        <w:t xml:space="preserve"> + 20000/127000</w:t>
      </w:r>
      <w:r w:rsidR="00E83D82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>=</w:t>
      </w:r>
      <w:r w:rsidR="00E83D82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>3,2 года</w:t>
      </w:r>
    </w:p>
    <w:p w:rsidR="00321D72" w:rsidRPr="00E83D82" w:rsidRDefault="00E83D82" w:rsidP="00E83D82">
      <w:pPr>
        <w:pStyle w:val="ac"/>
        <w:numPr>
          <w:ilvl w:val="0"/>
          <w:numId w:val="1"/>
        </w:numPr>
        <w:spacing w:line="24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ЧДД</w:t>
      </w:r>
      <w:r>
        <w:rPr>
          <w:rFonts w:ascii="Times New Roman" w:hAnsi="Times New Roman"/>
          <w:sz w:val="24"/>
          <w:szCs w:val="28"/>
          <w:vertAlign w:val="subscript"/>
        </w:rPr>
        <w:t xml:space="preserve">А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(44500+79000+106500+127000) — 250000 = 107000 тыс. рублей</w:t>
      </w:r>
    </w:p>
    <w:p w:rsidR="00321D72" w:rsidRPr="00E83D82" w:rsidRDefault="00E83D82" w:rsidP="00E83D82">
      <w:pPr>
        <w:pStyle w:val="ac"/>
        <w:numPr>
          <w:ilvl w:val="0"/>
          <w:numId w:val="1"/>
        </w:numPr>
        <w:spacing w:line="24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ИД</w:t>
      </w:r>
      <w:r>
        <w:rPr>
          <w:rFonts w:ascii="Times New Roman" w:hAnsi="Times New Roman"/>
          <w:sz w:val="24"/>
          <w:szCs w:val="28"/>
          <w:vertAlign w:val="subscript"/>
        </w:rPr>
        <w:t>А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357000/250000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1,4</w:t>
      </w:r>
      <w:r>
        <w:rPr>
          <w:rFonts w:ascii="Times New Roman" w:hAnsi="Times New Roman"/>
          <w:sz w:val="24"/>
          <w:szCs w:val="28"/>
        </w:rPr>
        <w:t>3</w:t>
      </w:r>
    </w:p>
    <w:p w:rsidR="00321D72" w:rsidRDefault="00321D72">
      <w:pPr>
        <w:jc w:val="center"/>
      </w:pPr>
    </w:p>
    <w:tbl>
      <w:tblPr>
        <w:tblW w:w="0" w:type="auto"/>
        <w:jc w:val="center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234"/>
        <w:gridCol w:w="1198"/>
        <w:gridCol w:w="979"/>
        <w:gridCol w:w="979"/>
        <w:gridCol w:w="979"/>
        <w:gridCol w:w="1089"/>
      </w:tblGrid>
      <w:tr w:rsidR="00E83D82" w:rsidTr="007C316F">
        <w:trPr>
          <w:trHeight w:val="278"/>
          <w:jc w:val="center"/>
        </w:trPr>
        <w:tc>
          <w:tcPr>
            <w:tcW w:w="94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D82" w:rsidRPr="00E83D82" w:rsidRDefault="00E83D8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C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21D72" w:rsidTr="00E83D82">
        <w:trPr>
          <w:trHeight w:val="468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:rsidTr="00E83D82">
        <w:trPr>
          <w:trHeight w:val="551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</w:tr>
      <w:tr w:rsidR="00321D72" w:rsidTr="00E83D82">
        <w:trPr>
          <w:trHeight w:val="551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321D72" w:rsidTr="00E83D82">
        <w:trPr>
          <w:trHeight w:val="552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:rsidTr="00E83D82">
        <w:trPr>
          <w:trHeight w:val="551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118500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31750</w:t>
            </w:r>
          </w:p>
        </w:tc>
      </w:tr>
      <w:tr w:rsidR="00321D72" w:rsidTr="00E83D82">
        <w:trPr>
          <w:trHeight w:val="825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</w:t>
            </w:r>
            <w:proofErr w:type="gramStart"/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1D72" w:rsidRDefault="00312C94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:rsidTr="00E83D82">
        <w:trPr>
          <w:trHeight w:val="830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-72000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117500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149250</w:t>
            </w:r>
          </w:p>
        </w:tc>
      </w:tr>
    </w:tbl>
    <w:p w:rsidR="00321D72" w:rsidRDefault="00321D72"/>
    <w:p w:rsidR="00321D72" w:rsidRPr="00E83D82" w:rsidRDefault="00F71FD8" w:rsidP="00E83D82">
      <w:pPr>
        <w:pStyle w:val="ac"/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Срок окупаемости статическим методом:</w:t>
      </w:r>
    </w:p>
    <w:p w:rsidR="00321D72" w:rsidRPr="00E83D82" w:rsidRDefault="00E83D82" w:rsidP="00E83D82">
      <w:pPr>
        <w:spacing w:after="0" w:line="360" w:lineRule="auto"/>
        <w:jc w:val="both"/>
        <w:rPr>
          <w:sz w:val="20"/>
        </w:rPr>
      </w:pPr>
      <w:proofErr w:type="spellStart"/>
      <w:r>
        <w:rPr>
          <w:rFonts w:ascii="Times New Roman" w:hAnsi="Times New Roman"/>
          <w:bCs/>
          <w:sz w:val="24"/>
          <w:szCs w:val="28"/>
        </w:rPr>
        <w:t>Т</w:t>
      </w:r>
      <w:r>
        <w:rPr>
          <w:rFonts w:ascii="Times New Roman" w:hAnsi="Times New Roman"/>
          <w:bCs/>
          <w:sz w:val="24"/>
          <w:szCs w:val="28"/>
          <w:vertAlign w:val="subscript"/>
        </w:rPr>
        <w:t>ок</w:t>
      </w:r>
      <w:r w:rsidR="00312C94">
        <w:rPr>
          <w:rFonts w:ascii="Times New Roman" w:hAnsi="Times New Roman"/>
          <w:bCs/>
          <w:sz w:val="24"/>
          <w:szCs w:val="28"/>
          <w:vertAlign w:val="subscript"/>
        </w:rPr>
        <w:t>В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=</w:t>
      </w:r>
      <w:r>
        <w:rPr>
          <w:rFonts w:ascii="Times New Roman" w:hAnsi="Times New Roman"/>
          <w:bCs/>
          <w:sz w:val="24"/>
          <w:szCs w:val="28"/>
        </w:rPr>
        <w:t xml:space="preserve"> 1</w:t>
      </w:r>
      <w:r w:rsidR="00F71FD8" w:rsidRPr="00E83D82">
        <w:rPr>
          <w:rFonts w:ascii="Times New Roman" w:hAnsi="Times New Roman"/>
          <w:bCs/>
          <w:sz w:val="24"/>
          <w:szCs w:val="28"/>
        </w:rPr>
        <w:t xml:space="preserve"> + 50000/150000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= 1,3 года</w:t>
      </w:r>
    </w:p>
    <w:p w:rsidR="00321D72" w:rsidRPr="00E83D82" w:rsidRDefault="00F71FD8" w:rsidP="00E83D82">
      <w:pPr>
        <w:pStyle w:val="ac"/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 w:rsidRPr="00E83D82">
        <w:rPr>
          <w:rFonts w:ascii="Times New Roman" w:hAnsi="Times New Roman"/>
          <w:bCs/>
          <w:sz w:val="24"/>
          <w:szCs w:val="28"/>
        </w:rPr>
        <w:t>Срок окупаемости с учетом фактора времени:</w:t>
      </w:r>
    </w:p>
    <w:p w:rsidR="00321D72" w:rsidRPr="00E83D82" w:rsidRDefault="00F71FD8" w:rsidP="00E83D82">
      <w:pPr>
        <w:spacing w:after="0" w:line="360" w:lineRule="auto"/>
        <w:jc w:val="both"/>
        <w:rPr>
          <w:sz w:val="20"/>
        </w:rPr>
      </w:pPr>
      <w:proofErr w:type="spellStart"/>
      <w:r w:rsidRPr="00E83D82">
        <w:rPr>
          <w:rFonts w:ascii="Times New Roman" w:hAnsi="Times New Roman"/>
          <w:bCs/>
          <w:sz w:val="24"/>
          <w:szCs w:val="28"/>
        </w:rPr>
        <w:t>Т</w:t>
      </w:r>
      <w:r w:rsidRPr="00E83D82">
        <w:rPr>
          <w:rFonts w:ascii="Times New Roman" w:hAnsi="Times New Roman"/>
          <w:bCs/>
          <w:sz w:val="24"/>
          <w:szCs w:val="28"/>
          <w:vertAlign w:val="subscript"/>
        </w:rPr>
        <w:t>ок</w:t>
      </w:r>
      <w:r w:rsidR="00312C94">
        <w:rPr>
          <w:rFonts w:ascii="Times New Roman" w:hAnsi="Times New Roman"/>
          <w:bCs/>
          <w:sz w:val="24"/>
          <w:szCs w:val="28"/>
          <w:vertAlign w:val="subscript"/>
        </w:rPr>
        <w:t>В</w:t>
      </w:r>
      <w:proofErr w:type="spellEnd"/>
      <w:r w:rsidR="00E83D82">
        <w:rPr>
          <w:rFonts w:ascii="Times New Roman" w:hAnsi="Times New Roman"/>
          <w:bCs/>
          <w:sz w:val="24"/>
          <w:szCs w:val="28"/>
        </w:rPr>
        <w:t xml:space="preserve"> = 1 </w:t>
      </w:r>
      <w:r w:rsidRPr="00E83D82">
        <w:rPr>
          <w:rFonts w:ascii="Times New Roman" w:hAnsi="Times New Roman"/>
          <w:bCs/>
          <w:sz w:val="24"/>
          <w:szCs w:val="28"/>
        </w:rPr>
        <w:t>+ 72000/118500</w:t>
      </w:r>
      <w:r w:rsidR="00E83D82">
        <w:rPr>
          <w:rFonts w:ascii="Times New Roman" w:hAnsi="Times New Roman"/>
          <w:bCs/>
          <w:sz w:val="24"/>
          <w:szCs w:val="28"/>
        </w:rPr>
        <w:t xml:space="preserve"> </w:t>
      </w:r>
      <w:r w:rsidRPr="00E83D82">
        <w:rPr>
          <w:rFonts w:ascii="Times New Roman" w:hAnsi="Times New Roman"/>
          <w:bCs/>
          <w:sz w:val="24"/>
          <w:szCs w:val="28"/>
        </w:rPr>
        <w:t>= 1,6 года</w:t>
      </w:r>
    </w:p>
    <w:p w:rsidR="00321D72" w:rsidRPr="00E83D82" w:rsidRDefault="00E83D82" w:rsidP="00E83D82">
      <w:pPr>
        <w:pStyle w:val="ac"/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bCs/>
          <w:sz w:val="24"/>
          <w:szCs w:val="28"/>
        </w:rPr>
        <w:t>ЧДД</w:t>
      </w:r>
      <w:r w:rsidR="00312C94">
        <w:rPr>
          <w:rFonts w:ascii="Times New Roman" w:hAnsi="Times New Roman"/>
          <w:bCs/>
          <w:sz w:val="24"/>
          <w:szCs w:val="28"/>
          <w:vertAlign w:val="subscript"/>
        </w:rPr>
        <w:t>В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=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 xml:space="preserve">(178000+118500+71000+31750) — 250000 = </w:t>
      </w:r>
      <w:r w:rsidR="00F71FD8" w:rsidRPr="00E83D82">
        <w:rPr>
          <w:rFonts w:ascii="Times New Roman" w:hAnsi="Times New Roman" w:cs="Times New Roman"/>
          <w:bCs/>
          <w:sz w:val="24"/>
          <w:szCs w:val="28"/>
        </w:rPr>
        <w:t>149250</w:t>
      </w:r>
      <w:r w:rsidR="00F71FD8" w:rsidRPr="00E83D82">
        <w:rPr>
          <w:rFonts w:ascii="Times New Roman" w:hAnsi="Times New Roman"/>
          <w:bCs/>
          <w:sz w:val="24"/>
          <w:szCs w:val="28"/>
        </w:rPr>
        <w:t xml:space="preserve"> тыс</w:t>
      </w:r>
      <w:proofErr w:type="gramStart"/>
      <w:r w:rsidR="00F71FD8" w:rsidRPr="00E83D82">
        <w:rPr>
          <w:rFonts w:ascii="Times New Roman" w:hAnsi="Times New Roman"/>
          <w:bCs/>
          <w:sz w:val="24"/>
          <w:szCs w:val="28"/>
        </w:rPr>
        <w:t>.р</w:t>
      </w:r>
      <w:proofErr w:type="gramEnd"/>
      <w:r w:rsidR="00F71FD8" w:rsidRPr="00E83D82">
        <w:rPr>
          <w:rFonts w:ascii="Times New Roman" w:hAnsi="Times New Roman"/>
          <w:bCs/>
          <w:sz w:val="24"/>
          <w:szCs w:val="28"/>
        </w:rPr>
        <w:t>ублей</w:t>
      </w:r>
    </w:p>
    <w:p w:rsidR="00321D72" w:rsidRPr="00E83D82" w:rsidRDefault="00E83D82" w:rsidP="00E83D82">
      <w:pPr>
        <w:pStyle w:val="ac"/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bCs/>
          <w:sz w:val="24"/>
          <w:szCs w:val="28"/>
        </w:rPr>
        <w:t>ИД</w:t>
      </w:r>
      <w:r w:rsidR="00312C94">
        <w:rPr>
          <w:rFonts w:ascii="Times New Roman" w:hAnsi="Times New Roman"/>
          <w:bCs/>
          <w:sz w:val="24"/>
          <w:szCs w:val="28"/>
          <w:vertAlign w:val="subscript"/>
        </w:rPr>
        <w:t>В</w:t>
      </w:r>
      <w:r w:rsidR="00F71FD8" w:rsidRPr="00E83D82">
        <w:rPr>
          <w:rFonts w:ascii="Times New Roman" w:hAnsi="Times New Roman"/>
          <w:bCs/>
          <w:sz w:val="24"/>
          <w:szCs w:val="28"/>
        </w:rPr>
        <w:t xml:space="preserve"> =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399250/250000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=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1,</w:t>
      </w:r>
      <w:r>
        <w:rPr>
          <w:rFonts w:ascii="Times New Roman" w:hAnsi="Times New Roman"/>
          <w:bCs/>
          <w:sz w:val="24"/>
          <w:szCs w:val="28"/>
        </w:rPr>
        <w:t>6</w:t>
      </w:r>
    </w:p>
    <w:p w:rsidR="00E83D82" w:rsidRPr="00E83D82" w:rsidRDefault="00E83D82" w:rsidP="00E83D82">
      <w:pPr>
        <w:spacing w:after="0"/>
        <w:jc w:val="both"/>
        <w:rPr>
          <w:sz w:val="20"/>
        </w:rPr>
      </w:pPr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242"/>
        <w:gridCol w:w="1443"/>
        <w:gridCol w:w="1113"/>
        <w:gridCol w:w="986"/>
        <w:gridCol w:w="987"/>
        <w:gridCol w:w="1121"/>
      </w:tblGrid>
      <w:tr w:rsidR="00E83D82" w:rsidTr="00665051">
        <w:trPr>
          <w:trHeight w:val="278"/>
        </w:trPr>
        <w:tc>
          <w:tcPr>
            <w:tcW w:w="98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D82" w:rsidRPr="00E83D82" w:rsidRDefault="00E83D8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C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21D72" w:rsidTr="00E83D82">
        <w:trPr>
          <w:trHeight w:val="459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:rsidTr="00E83D82">
        <w:trPr>
          <w:trHeight w:val="551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</w:tr>
      <w:tr w:rsidR="00321D72" w:rsidTr="00E83D82">
        <w:trPr>
          <w:trHeight w:val="551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</w:tr>
      <w:tr w:rsidR="00321D72" w:rsidTr="00E83D82">
        <w:trPr>
          <w:trHeight w:val="552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:rsidTr="00E83D82">
        <w:trPr>
          <w:trHeight w:val="874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111250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98750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88750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79375</w:t>
            </w:r>
          </w:p>
        </w:tc>
      </w:tr>
      <w:tr w:rsidR="00321D72" w:rsidTr="00E83D82">
        <w:trPr>
          <w:trHeight w:val="825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</w:t>
            </w:r>
            <w:proofErr w:type="gramStart"/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1D72" w:rsidRDefault="00312C94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-125000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:rsidTr="00E83D82">
        <w:trPr>
          <w:trHeight w:val="830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-138750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48750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128125</w:t>
            </w:r>
          </w:p>
        </w:tc>
      </w:tr>
    </w:tbl>
    <w:p w:rsidR="00321D72" w:rsidRDefault="00321D72"/>
    <w:p w:rsidR="00E83D82" w:rsidRDefault="00E83D82" w:rsidP="001F08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1D72" w:rsidRPr="00E83D82" w:rsidRDefault="00F71FD8" w:rsidP="00E83D82">
      <w:pPr>
        <w:pStyle w:val="ac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lastRenderedPageBreak/>
        <w:t>Срок окупаемости статическим методом:</w:t>
      </w:r>
    </w:p>
    <w:p w:rsidR="00321D72" w:rsidRPr="00E83D82" w:rsidRDefault="00F71FD8" w:rsidP="001F081C">
      <w:pPr>
        <w:spacing w:after="0" w:line="360" w:lineRule="auto"/>
        <w:jc w:val="both"/>
        <w:rPr>
          <w:sz w:val="20"/>
        </w:rPr>
      </w:pPr>
      <w:proofErr w:type="spellStart"/>
      <w:r w:rsidRPr="00E83D82">
        <w:rPr>
          <w:rFonts w:ascii="Times New Roman" w:hAnsi="Times New Roman"/>
          <w:sz w:val="24"/>
          <w:szCs w:val="28"/>
        </w:rPr>
        <w:t>Т</w:t>
      </w:r>
      <w:r w:rsidRPr="00793FB9">
        <w:rPr>
          <w:rFonts w:ascii="Times New Roman" w:hAnsi="Times New Roman"/>
          <w:sz w:val="24"/>
          <w:szCs w:val="28"/>
          <w:vertAlign w:val="subscript"/>
        </w:rPr>
        <w:t>ок</w:t>
      </w:r>
      <w:r w:rsidR="00312C94">
        <w:rPr>
          <w:rFonts w:ascii="Times New Roman" w:hAnsi="Times New Roman"/>
          <w:sz w:val="24"/>
          <w:szCs w:val="28"/>
          <w:vertAlign w:val="subscript"/>
        </w:rPr>
        <w:t>С</w:t>
      </w:r>
      <w:proofErr w:type="spellEnd"/>
      <w:r w:rsidR="00E83D82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 xml:space="preserve">= 2 года </w:t>
      </w:r>
    </w:p>
    <w:p w:rsidR="00321D72" w:rsidRPr="00E83D82" w:rsidRDefault="00F71FD8" w:rsidP="00E83D82">
      <w:pPr>
        <w:pStyle w:val="ac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Срок окупаемости с учетом фактора времени:</w:t>
      </w:r>
    </w:p>
    <w:p w:rsidR="00321D72" w:rsidRPr="00E83D82" w:rsidRDefault="00F71FD8" w:rsidP="001F081C">
      <w:pPr>
        <w:spacing w:after="0" w:line="360" w:lineRule="auto"/>
        <w:jc w:val="both"/>
        <w:rPr>
          <w:sz w:val="20"/>
        </w:rPr>
      </w:pPr>
      <w:proofErr w:type="spellStart"/>
      <w:r w:rsidRPr="00E83D82">
        <w:rPr>
          <w:rFonts w:ascii="Times New Roman" w:hAnsi="Times New Roman"/>
          <w:sz w:val="24"/>
          <w:szCs w:val="28"/>
        </w:rPr>
        <w:t>Т</w:t>
      </w:r>
      <w:r w:rsidRPr="00793FB9">
        <w:rPr>
          <w:rFonts w:ascii="Times New Roman" w:hAnsi="Times New Roman"/>
          <w:sz w:val="24"/>
          <w:szCs w:val="28"/>
          <w:vertAlign w:val="subscript"/>
        </w:rPr>
        <w:t>ок</w:t>
      </w:r>
      <w:r w:rsidR="00312C94">
        <w:rPr>
          <w:rFonts w:ascii="Times New Roman" w:hAnsi="Times New Roman"/>
          <w:sz w:val="24"/>
          <w:szCs w:val="28"/>
          <w:vertAlign w:val="subscript"/>
        </w:rPr>
        <w:t>С</w:t>
      </w:r>
      <w:proofErr w:type="spellEnd"/>
      <w:r w:rsidR="00793FB9">
        <w:rPr>
          <w:rFonts w:ascii="Times New Roman" w:hAnsi="Times New Roman"/>
          <w:sz w:val="24"/>
          <w:szCs w:val="28"/>
        </w:rPr>
        <w:t xml:space="preserve"> = 2</w:t>
      </w:r>
      <w:r w:rsidRPr="00E83D82">
        <w:rPr>
          <w:rFonts w:ascii="Times New Roman" w:hAnsi="Times New Roman"/>
          <w:sz w:val="24"/>
          <w:szCs w:val="28"/>
        </w:rPr>
        <w:t xml:space="preserve"> + 40000/79375</w:t>
      </w:r>
      <w:r w:rsidR="00793FB9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>= 2,5 года</w:t>
      </w:r>
    </w:p>
    <w:p w:rsidR="00321D72" w:rsidRPr="00E83D82" w:rsidRDefault="00793FB9" w:rsidP="00E83D82">
      <w:pPr>
        <w:pStyle w:val="ac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ЧДД</w:t>
      </w:r>
      <w:r w:rsidR="00312C94">
        <w:rPr>
          <w:rFonts w:ascii="Times New Roman" w:hAnsi="Times New Roman"/>
          <w:sz w:val="24"/>
          <w:szCs w:val="28"/>
          <w:vertAlign w:val="subscript"/>
        </w:rPr>
        <w:t>С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(111250+98750+88750+79375) — 250000 = 128125 тыс. рублей</w:t>
      </w:r>
    </w:p>
    <w:p w:rsidR="00321D72" w:rsidRPr="00E83D82" w:rsidRDefault="00793FB9" w:rsidP="00E83D82">
      <w:pPr>
        <w:pStyle w:val="ac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ИД</w:t>
      </w:r>
      <w:r w:rsidR="00312C94">
        <w:rPr>
          <w:rFonts w:ascii="Times New Roman" w:hAnsi="Times New Roman"/>
          <w:sz w:val="24"/>
          <w:szCs w:val="28"/>
          <w:vertAlign w:val="subscript"/>
        </w:rPr>
        <w:t>С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378125/250000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1,5125</w:t>
      </w:r>
    </w:p>
    <w:p w:rsidR="00321D72" w:rsidRDefault="00321D72">
      <w:pPr>
        <w:jc w:val="center"/>
      </w:pPr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121"/>
        <w:gridCol w:w="1470"/>
        <w:gridCol w:w="1207"/>
        <w:gridCol w:w="986"/>
        <w:gridCol w:w="987"/>
        <w:gridCol w:w="1121"/>
      </w:tblGrid>
      <w:tr w:rsidR="00793FB9" w:rsidTr="001E0A68">
        <w:trPr>
          <w:trHeight w:val="278"/>
        </w:trPr>
        <w:tc>
          <w:tcPr>
            <w:tcW w:w="98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3FB9" w:rsidRPr="00793FB9" w:rsidRDefault="00793FB9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321D72" w:rsidTr="00793FB9">
        <w:trPr>
          <w:trHeight w:val="545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:rsidTr="00793FB9">
        <w:trPr>
          <w:trHeight w:val="551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</w:tr>
      <w:tr w:rsidR="00321D72" w:rsidTr="00793FB9">
        <w:trPr>
          <w:trHeight w:val="551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321D72" w:rsidTr="00793FB9">
        <w:trPr>
          <w:trHeight w:val="552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:rsidTr="00793FB9">
        <w:trPr>
          <w:trHeight w:val="433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95250</w:t>
            </w:r>
          </w:p>
        </w:tc>
      </w:tr>
      <w:tr w:rsidR="00321D72" w:rsidTr="00793FB9">
        <w:trPr>
          <w:trHeight w:val="825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</w:t>
            </w:r>
            <w:proofErr w:type="gramStart"/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1D72" w:rsidRDefault="00312C94" w:rsidP="00793FB9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-150000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:rsidTr="00793FB9">
        <w:trPr>
          <w:trHeight w:val="830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</w:p>
          <w:p w:rsidR="00321D72" w:rsidRDefault="00F71FD8" w:rsidP="00793FB9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-161000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119750</w:t>
            </w:r>
          </w:p>
        </w:tc>
      </w:tr>
    </w:tbl>
    <w:p w:rsidR="00321D72" w:rsidRDefault="00321D72"/>
    <w:p w:rsidR="00321D72" w:rsidRPr="00793FB9" w:rsidRDefault="00F71FD8" w:rsidP="00793FB9">
      <w:pPr>
        <w:pStyle w:val="ac"/>
        <w:numPr>
          <w:ilvl w:val="0"/>
          <w:numId w:val="4"/>
        </w:numPr>
        <w:spacing w:after="0" w:line="360" w:lineRule="auto"/>
        <w:jc w:val="both"/>
        <w:rPr>
          <w:sz w:val="20"/>
        </w:rPr>
      </w:pPr>
      <w:r w:rsidRPr="00793FB9">
        <w:rPr>
          <w:rFonts w:ascii="Times New Roman" w:hAnsi="Times New Roman"/>
          <w:sz w:val="24"/>
          <w:szCs w:val="28"/>
        </w:rPr>
        <w:t>Срок окупаемости статическим методом:</w:t>
      </w:r>
    </w:p>
    <w:p w:rsidR="00321D72" w:rsidRPr="00793FB9" w:rsidRDefault="00F71FD8" w:rsidP="001F081C">
      <w:pPr>
        <w:spacing w:after="0" w:line="360" w:lineRule="auto"/>
        <w:jc w:val="both"/>
        <w:rPr>
          <w:sz w:val="20"/>
        </w:rPr>
      </w:pPr>
      <w:proofErr w:type="spellStart"/>
      <w:r w:rsidRPr="00793FB9">
        <w:rPr>
          <w:rFonts w:ascii="Times New Roman" w:hAnsi="Times New Roman"/>
          <w:sz w:val="24"/>
          <w:szCs w:val="28"/>
        </w:rPr>
        <w:t>Т</w:t>
      </w:r>
      <w:r w:rsidRPr="00793FB9">
        <w:rPr>
          <w:rFonts w:ascii="Times New Roman" w:hAnsi="Times New Roman"/>
          <w:sz w:val="24"/>
          <w:szCs w:val="28"/>
          <w:vertAlign w:val="subscript"/>
        </w:rPr>
        <w:t>окД</w:t>
      </w:r>
      <w:proofErr w:type="spellEnd"/>
      <w:r w:rsidR="00793FB9">
        <w:rPr>
          <w:rFonts w:ascii="Times New Roman" w:hAnsi="Times New Roman"/>
          <w:sz w:val="24"/>
          <w:szCs w:val="28"/>
        </w:rPr>
        <w:t xml:space="preserve"> </w:t>
      </w:r>
      <w:r w:rsidRPr="00793FB9">
        <w:rPr>
          <w:rFonts w:ascii="Times New Roman" w:hAnsi="Times New Roman"/>
          <w:sz w:val="24"/>
          <w:szCs w:val="28"/>
        </w:rPr>
        <w:t>= 2 + 50000/150000 = 2,3 года</w:t>
      </w:r>
    </w:p>
    <w:p w:rsidR="00321D72" w:rsidRPr="00793FB9" w:rsidRDefault="00F71FD8" w:rsidP="00793FB9">
      <w:pPr>
        <w:pStyle w:val="ac"/>
        <w:numPr>
          <w:ilvl w:val="0"/>
          <w:numId w:val="4"/>
        </w:numPr>
        <w:spacing w:after="0" w:line="360" w:lineRule="auto"/>
        <w:jc w:val="both"/>
        <w:rPr>
          <w:sz w:val="20"/>
        </w:rPr>
      </w:pPr>
      <w:r w:rsidRPr="00793FB9">
        <w:rPr>
          <w:rFonts w:ascii="Times New Roman" w:hAnsi="Times New Roman"/>
          <w:sz w:val="24"/>
          <w:szCs w:val="28"/>
        </w:rPr>
        <w:t>Срок окупаемости с учетом фактора времени:</w:t>
      </w:r>
    </w:p>
    <w:p w:rsidR="00321D72" w:rsidRPr="00793FB9" w:rsidRDefault="00F71FD8" w:rsidP="00793FB9">
      <w:pPr>
        <w:spacing w:after="0" w:line="360" w:lineRule="auto"/>
        <w:jc w:val="both"/>
        <w:rPr>
          <w:sz w:val="20"/>
        </w:rPr>
      </w:pPr>
      <w:proofErr w:type="spellStart"/>
      <w:r w:rsidRPr="00793FB9">
        <w:rPr>
          <w:rFonts w:ascii="Times New Roman" w:hAnsi="Times New Roman"/>
          <w:sz w:val="24"/>
          <w:szCs w:val="28"/>
        </w:rPr>
        <w:t>Т</w:t>
      </w:r>
      <w:r w:rsidRPr="00793FB9">
        <w:rPr>
          <w:rFonts w:ascii="Times New Roman" w:hAnsi="Times New Roman"/>
          <w:sz w:val="24"/>
          <w:szCs w:val="28"/>
          <w:vertAlign w:val="subscript"/>
        </w:rPr>
        <w:t>окД</w:t>
      </w:r>
      <w:proofErr w:type="spellEnd"/>
      <w:r w:rsidR="00793FB9">
        <w:rPr>
          <w:rFonts w:ascii="Times New Roman" w:hAnsi="Times New Roman"/>
          <w:sz w:val="24"/>
          <w:szCs w:val="28"/>
        </w:rPr>
        <w:t xml:space="preserve"> </w:t>
      </w:r>
      <w:r w:rsidRPr="00793FB9">
        <w:rPr>
          <w:rFonts w:ascii="Times New Roman" w:hAnsi="Times New Roman"/>
          <w:sz w:val="24"/>
          <w:szCs w:val="28"/>
        </w:rPr>
        <w:t>= 2 + 82000/106500</w:t>
      </w:r>
      <w:r w:rsidR="00793FB9">
        <w:rPr>
          <w:rFonts w:ascii="Times New Roman" w:hAnsi="Times New Roman"/>
          <w:sz w:val="24"/>
          <w:szCs w:val="28"/>
        </w:rPr>
        <w:t xml:space="preserve"> </w:t>
      </w:r>
      <w:r w:rsidRPr="00793FB9">
        <w:rPr>
          <w:rFonts w:ascii="Times New Roman" w:hAnsi="Times New Roman"/>
          <w:sz w:val="24"/>
          <w:szCs w:val="28"/>
        </w:rPr>
        <w:t>= 2,77 года</w:t>
      </w:r>
    </w:p>
    <w:p w:rsidR="00321D72" w:rsidRPr="00793FB9" w:rsidRDefault="00793FB9" w:rsidP="00793FB9">
      <w:pPr>
        <w:pStyle w:val="ac"/>
        <w:numPr>
          <w:ilvl w:val="0"/>
          <w:numId w:val="4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ЧДД</w:t>
      </w:r>
      <w:r>
        <w:rPr>
          <w:rFonts w:ascii="Times New Roman" w:hAnsi="Times New Roman"/>
          <w:sz w:val="24"/>
          <w:szCs w:val="28"/>
          <w:vertAlign w:val="subscript"/>
        </w:rPr>
        <w:t>Д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(89000+79000+106500+95250) — 250000 = 128125 тыс. рублей</w:t>
      </w:r>
    </w:p>
    <w:p w:rsidR="00321D72" w:rsidRPr="00793FB9" w:rsidRDefault="00793FB9" w:rsidP="00793FB9">
      <w:pPr>
        <w:pStyle w:val="ac"/>
        <w:numPr>
          <w:ilvl w:val="0"/>
          <w:numId w:val="4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ИД</w:t>
      </w:r>
      <w:r>
        <w:rPr>
          <w:rFonts w:ascii="Times New Roman" w:hAnsi="Times New Roman"/>
          <w:sz w:val="24"/>
          <w:szCs w:val="28"/>
          <w:vertAlign w:val="subscript"/>
        </w:rPr>
        <w:t>Д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369750/250000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=</w:t>
      </w:r>
      <w:bookmarkStart w:id="1" w:name="__DdeLink__833_1390433673"/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1,</w:t>
      </w:r>
      <w:bookmarkEnd w:id="1"/>
      <w:r w:rsidR="00F71FD8" w:rsidRPr="00793FB9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>8</w:t>
      </w:r>
    </w:p>
    <w:p w:rsidR="00793FB9" w:rsidRDefault="00793FB9" w:rsidP="00793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93FB9">
        <w:rPr>
          <w:rFonts w:ascii="Times New Roman" w:hAnsi="Times New Roman" w:cs="Times New Roman"/>
          <w:b/>
          <w:sz w:val="24"/>
        </w:rPr>
        <w:t>Выводы</w:t>
      </w:r>
    </w:p>
    <w:p w:rsidR="00793FB9" w:rsidRPr="00312C94" w:rsidRDefault="00793FB9" w:rsidP="00793F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12C94">
        <w:rPr>
          <w:rFonts w:ascii="Times New Roman" w:hAnsi="Times New Roman" w:cs="Times New Roman"/>
          <w:sz w:val="24"/>
        </w:rPr>
        <w:t>Предп</w:t>
      </w:r>
      <w:r w:rsidR="00312C94">
        <w:rPr>
          <w:rFonts w:ascii="Times New Roman" w:hAnsi="Times New Roman" w:cs="Times New Roman"/>
          <w:sz w:val="24"/>
        </w:rPr>
        <w:t>очтение следует отдать проекту</w:t>
      </w:r>
      <w:proofErr w:type="gramStart"/>
      <w:r w:rsidR="00312C94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312C94">
        <w:rPr>
          <w:rFonts w:ascii="Times New Roman" w:hAnsi="Times New Roman" w:cs="Times New Roman"/>
          <w:sz w:val="24"/>
        </w:rPr>
        <w:t xml:space="preserve">, т.к. он имеет более короткий срок окупаемости, ЧДД, а также индекс доходности больше, чем у трех других проектов. Среди трех оставшихся проектов также </w:t>
      </w:r>
      <w:r w:rsidR="00312C94" w:rsidRPr="00312C94">
        <w:rPr>
          <w:rFonts w:ascii="Times New Roman" w:hAnsi="Times New Roman" w:cs="Times New Roman"/>
          <w:sz w:val="24"/>
        </w:rPr>
        <w:t xml:space="preserve">можно </w:t>
      </w:r>
      <w:r w:rsidRPr="00312C94">
        <w:rPr>
          <w:rFonts w:ascii="Times New Roman" w:hAnsi="Times New Roman" w:cs="Times New Roman"/>
          <w:sz w:val="24"/>
        </w:rPr>
        <w:t>выявить наиболее</w:t>
      </w:r>
      <w:r w:rsidR="00312C94" w:rsidRPr="00312C94">
        <w:rPr>
          <w:rFonts w:ascii="Times New Roman" w:hAnsi="Times New Roman" w:cs="Times New Roman"/>
          <w:sz w:val="24"/>
        </w:rPr>
        <w:t xml:space="preserve"> и наименее</w:t>
      </w:r>
      <w:r w:rsidRPr="00312C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12C94">
        <w:rPr>
          <w:rFonts w:ascii="Times New Roman" w:hAnsi="Times New Roman" w:cs="Times New Roman"/>
          <w:sz w:val="24"/>
        </w:rPr>
        <w:t>привлекательные</w:t>
      </w:r>
      <w:proofErr w:type="gramEnd"/>
      <w:r w:rsidRPr="00312C94">
        <w:rPr>
          <w:rFonts w:ascii="Times New Roman" w:hAnsi="Times New Roman" w:cs="Times New Roman"/>
          <w:sz w:val="24"/>
        </w:rPr>
        <w:t xml:space="preserve">. Так, проект </w:t>
      </w:r>
      <w:r w:rsidR="00312C94">
        <w:rPr>
          <w:rFonts w:ascii="Times New Roman" w:hAnsi="Times New Roman" w:cs="Times New Roman"/>
          <w:sz w:val="24"/>
        </w:rPr>
        <w:t>С</w:t>
      </w:r>
      <w:r w:rsidR="00312C94" w:rsidRPr="00312C94">
        <w:rPr>
          <w:rFonts w:ascii="Times New Roman" w:hAnsi="Times New Roman" w:cs="Times New Roman"/>
          <w:sz w:val="24"/>
        </w:rPr>
        <w:t xml:space="preserve"> является наилучшим среди проектов А, </w:t>
      </w:r>
      <w:r w:rsidR="00312C94">
        <w:rPr>
          <w:rFonts w:ascii="Times New Roman" w:hAnsi="Times New Roman" w:cs="Times New Roman"/>
          <w:sz w:val="24"/>
        </w:rPr>
        <w:t>С</w:t>
      </w:r>
      <w:r w:rsidR="00312C94" w:rsidRPr="00312C94">
        <w:rPr>
          <w:rFonts w:ascii="Times New Roman" w:hAnsi="Times New Roman" w:cs="Times New Roman"/>
          <w:sz w:val="24"/>
        </w:rPr>
        <w:t xml:space="preserve"> и Д.  Проект А, в свою очередь, можно назвать </w:t>
      </w:r>
      <w:r w:rsidRPr="00312C94">
        <w:rPr>
          <w:rFonts w:ascii="Times New Roman" w:hAnsi="Times New Roman" w:cs="Times New Roman"/>
          <w:sz w:val="24"/>
        </w:rPr>
        <w:t xml:space="preserve">наименее привлекательным, т.к. он обладает наихудшими показателями сроков окупаемости, ЧДД и индекса доходности. </w:t>
      </w:r>
    </w:p>
    <w:p w:rsidR="00321D72" w:rsidRDefault="00F71FD8" w:rsidP="001F081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1D72" w:rsidSect="00D7690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E4" w:rsidRDefault="003C51E4" w:rsidP="001F081C">
      <w:pPr>
        <w:spacing w:after="0" w:line="240" w:lineRule="auto"/>
      </w:pPr>
      <w:r>
        <w:separator/>
      </w:r>
    </w:p>
  </w:endnote>
  <w:endnote w:type="continuationSeparator" w:id="0">
    <w:p w:rsidR="003C51E4" w:rsidRDefault="003C51E4" w:rsidP="001F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78o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E4" w:rsidRDefault="003C51E4" w:rsidP="001F081C">
      <w:pPr>
        <w:spacing w:after="0" w:line="240" w:lineRule="auto"/>
      </w:pPr>
      <w:r>
        <w:separator/>
      </w:r>
    </w:p>
  </w:footnote>
  <w:footnote w:type="continuationSeparator" w:id="0">
    <w:p w:rsidR="003C51E4" w:rsidRDefault="003C51E4" w:rsidP="001F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189"/>
    <w:multiLevelType w:val="hybridMultilevel"/>
    <w:tmpl w:val="3E36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A6869"/>
    <w:multiLevelType w:val="hybridMultilevel"/>
    <w:tmpl w:val="9512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A352D"/>
    <w:multiLevelType w:val="hybridMultilevel"/>
    <w:tmpl w:val="1BFC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23181"/>
    <w:multiLevelType w:val="hybridMultilevel"/>
    <w:tmpl w:val="D2A6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1D72"/>
    <w:rsid w:val="001F081C"/>
    <w:rsid w:val="00312C94"/>
    <w:rsid w:val="00321D72"/>
    <w:rsid w:val="003C51E4"/>
    <w:rsid w:val="00793FB9"/>
    <w:rsid w:val="00D76907"/>
    <w:rsid w:val="00E83D82"/>
    <w:rsid w:val="00F7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907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769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76907"/>
    <w:pPr>
      <w:spacing w:after="120"/>
    </w:pPr>
  </w:style>
  <w:style w:type="paragraph" w:styleId="a5">
    <w:name w:val="List"/>
    <w:basedOn w:val="a4"/>
    <w:rsid w:val="00D76907"/>
    <w:rPr>
      <w:rFonts w:cs="Mangal"/>
    </w:rPr>
  </w:style>
  <w:style w:type="paragraph" w:styleId="a6">
    <w:name w:val="Title"/>
    <w:basedOn w:val="a"/>
    <w:rsid w:val="00D769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D76907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81C"/>
    <w:rPr>
      <w:rFonts w:ascii="Calibri" w:eastAsia="SimSun" w:hAnsi="Calibri"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81C"/>
    <w:rPr>
      <w:rFonts w:ascii="Calibri" w:eastAsia="SimSun" w:hAnsi="Calibri" w:cs="Calibri"/>
      <w:lang w:eastAsia="en-US"/>
    </w:rPr>
  </w:style>
  <w:style w:type="paragraph" w:styleId="ac">
    <w:name w:val="List Paragraph"/>
    <w:basedOn w:val="a"/>
    <w:uiPriority w:val="34"/>
    <w:qFormat/>
    <w:rsid w:val="00E83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672A0-7541-44F4-800C-8D63CE64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Роман Шорохов</cp:lastModifiedBy>
  <cp:revision>2</cp:revision>
  <dcterms:created xsi:type="dcterms:W3CDTF">2020-10-23T10:55:00Z</dcterms:created>
  <dcterms:modified xsi:type="dcterms:W3CDTF">2020-10-23T10:55:00Z</dcterms:modified>
</cp:coreProperties>
</file>