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C2" w:rsidRPr="000E571C" w:rsidRDefault="00E845C2" w:rsidP="002D651C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5C2" w:rsidRDefault="00E845C2" w:rsidP="00F951FA">
      <w:pPr>
        <w:spacing w:after="0" w:line="312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38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Задача</w:t>
      </w:r>
    </w:p>
    <w:p w:rsidR="00E845C2" w:rsidRPr="000E571C" w:rsidRDefault="00E845C2" w:rsidP="002D651C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1"/>
        <w:gridCol w:w="1191"/>
        <w:gridCol w:w="950"/>
        <w:gridCol w:w="1143"/>
        <w:gridCol w:w="1257"/>
        <w:gridCol w:w="1257"/>
      </w:tblGrid>
      <w:tr w:rsidR="00E845C2" w:rsidRPr="009B1EE2" w:rsidTr="00F951FA">
        <w:trPr>
          <w:trHeight w:val="406"/>
        </w:trPr>
        <w:tc>
          <w:tcPr>
            <w:tcW w:w="4241" w:type="dxa"/>
          </w:tcPr>
          <w:p w:rsidR="00E845C2" w:rsidRPr="00F951FA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Временной интервал</w:t>
            </w:r>
          </w:p>
        </w:tc>
        <w:tc>
          <w:tcPr>
            <w:tcW w:w="1191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50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3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7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7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4</w:t>
            </w:r>
          </w:p>
        </w:tc>
      </w:tr>
      <w:tr w:rsidR="00E845C2" w:rsidRPr="009B1EE2" w:rsidTr="00F951FA">
        <w:trPr>
          <w:trHeight w:val="406"/>
        </w:trPr>
        <w:tc>
          <w:tcPr>
            <w:tcW w:w="4241" w:type="dxa"/>
          </w:tcPr>
          <w:p w:rsidR="00E845C2" w:rsidRPr="00F951FA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 xml:space="preserve">Инвестиционные затраты, </w:t>
            </w:r>
            <w:proofErr w:type="spellStart"/>
            <w:r w:rsidRPr="00F951FA">
              <w:rPr>
                <w:rFonts w:ascii="Times New Roman" w:hAnsi="Times New Roman"/>
                <w:sz w:val="24"/>
              </w:rPr>
              <w:t>тыс</w:t>
            </w:r>
            <w:proofErr w:type="gramStart"/>
            <w:r w:rsidRPr="00F951FA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F951FA">
              <w:rPr>
                <w:rFonts w:ascii="Times New Roman" w:hAnsi="Times New Roman"/>
                <w:sz w:val="24"/>
              </w:rPr>
              <w:t>уб</w:t>
            </w:r>
            <w:proofErr w:type="spellEnd"/>
            <w:r w:rsidRPr="00F951FA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191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950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3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7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7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845C2" w:rsidRPr="009B1EE2" w:rsidTr="00F951FA">
        <w:trPr>
          <w:trHeight w:val="811"/>
        </w:trPr>
        <w:tc>
          <w:tcPr>
            <w:tcW w:w="4241" w:type="dxa"/>
          </w:tcPr>
          <w:p w:rsidR="00E845C2" w:rsidRPr="00F951FA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 xml:space="preserve">Текущий доход от проекта, </w:t>
            </w:r>
            <w:proofErr w:type="spellStart"/>
            <w:r w:rsidRPr="00F951FA">
              <w:rPr>
                <w:rFonts w:ascii="Times New Roman" w:hAnsi="Times New Roman"/>
                <w:sz w:val="24"/>
              </w:rPr>
              <w:t>тыс</w:t>
            </w:r>
            <w:proofErr w:type="gramStart"/>
            <w:r w:rsidRPr="00F951FA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F951FA">
              <w:rPr>
                <w:rFonts w:ascii="Times New Roman" w:hAnsi="Times New Roman"/>
                <w:sz w:val="24"/>
              </w:rPr>
              <w:t>уб</w:t>
            </w:r>
            <w:proofErr w:type="spellEnd"/>
            <w:r w:rsidRPr="00F951FA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191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0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43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257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1257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110</w:t>
            </w:r>
          </w:p>
        </w:tc>
      </w:tr>
      <w:tr w:rsidR="00E845C2" w:rsidRPr="009B1EE2" w:rsidTr="00F951FA">
        <w:trPr>
          <w:trHeight w:val="406"/>
        </w:trPr>
        <w:tc>
          <w:tcPr>
            <w:tcW w:w="4241" w:type="dxa"/>
          </w:tcPr>
          <w:p w:rsidR="00E845C2" w:rsidRPr="00F951FA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Коэффициент дисконтирования</w:t>
            </w:r>
            <w:r w:rsidRPr="00F951FA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F951FA">
              <w:rPr>
                <w:rFonts w:ascii="Times New Roman" w:hAnsi="Times New Roman"/>
                <w:sz w:val="24"/>
              </w:rPr>
              <w:t xml:space="preserve"> </w:t>
            </w:r>
            <w:r w:rsidRPr="00F951FA">
              <w:rPr>
                <w:rFonts w:ascii="Times New Roman" w:hAnsi="Times New Roman"/>
                <w:sz w:val="24"/>
                <w:lang w:val="en-US"/>
              </w:rPr>
              <w:t>min</w:t>
            </w:r>
            <w:r w:rsidRPr="00F951FA">
              <w:rPr>
                <w:rFonts w:ascii="Times New Roman" w:hAnsi="Times New Roman"/>
                <w:sz w:val="24"/>
              </w:rPr>
              <w:t>(15%)</w:t>
            </w:r>
          </w:p>
        </w:tc>
        <w:tc>
          <w:tcPr>
            <w:tcW w:w="1191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0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0,87</w:t>
            </w:r>
          </w:p>
        </w:tc>
        <w:tc>
          <w:tcPr>
            <w:tcW w:w="1143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0,76</w:t>
            </w:r>
          </w:p>
        </w:tc>
        <w:tc>
          <w:tcPr>
            <w:tcW w:w="1257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0,66</w:t>
            </w:r>
          </w:p>
        </w:tc>
        <w:tc>
          <w:tcPr>
            <w:tcW w:w="1257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0,57</w:t>
            </w:r>
          </w:p>
        </w:tc>
      </w:tr>
      <w:tr w:rsidR="00E845C2" w:rsidRPr="009B1EE2" w:rsidTr="00F951FA">
        <w:trPr>
          <w:trHeight w:val="541"/>
        </w:trPr>
        <w:tc>
          <w:tcPr>
            <w:tcW w:w="4241" w:type="dxa"/>
          </w:tcPr>
          <w:p w:rsidR="00F951FA" w:rsidRPr="00F951FA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  <w:lang w:val="en-US"/>
              </w:rPr>
              <w:t>Min</w:t>
            </w:r>
            <w:r w:rsidRPr="00F951FA">
              <w:rPr>
                <w:rFonts w:ascii="Times New Roman" w:hAnsi="Times New Roman"/>
                <w:sz w:val="24"/>
              </w:rPr>
              <w:t xml:space="preserve"> Дисконтируемый текущий денежный поток</w:t>
            </w:r>
          </w:p>
        </w:tc>
        <w:tc>
          <w:tcPr>
            <w:tcW w:w="1191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951FA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0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43,5</w:t>
            </w:r>
          </w:p>
        </w:tc>
        <w:tc>
          <w:tcPr>
            <w:tcW w:w="1143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257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59,4</w:t>
            </w:r>
          </w:p>
        </w:tc>
        <w:tc>
          <w:tcPr>
            <w:tcW w:w="1257" w:type="dxa"/>
          </w:tcPr>
          <w:p w:rsidR="00E845C2" w:rsidRPr="00F951FA" w:rsidRDefault="00F951FA" w:rsidP="00F95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62,7</w:t>
            </w:r>
          </w:p>
        </w:tc>
      </w:tr>
      <w:tr w:rsidR="00E845C2" w:rsidRPr="009B1EE2" w:rsidTr="00F951FA">
        <w:trPr>
          <w:trHeight w:val="535"/>
        </w:trPr>
        <w:tc>
          <w:tcPr>
            <w:tcW w:w="4241" w:type="dxa"/>
          </w:tcPr>
          <w:p w:rsidR="00E845C2" w:rsidRPr="00F951FA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Кумулятивный денежный поток от проекта</w:t>
            </w:r>
          </w:p>
        </w:tc>
        <w:tc>
          <w:tcPr>
            <w:tcW w:w="1191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-200</w:t>
            </w:r>
          </w:p>
        </w:tc>
        <w:tc>
          <w:tcPr>
            <w:tcW w:w="950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-150</w:t>
            </w:r>
          </w:p>
        </w:tc>
        <w:tc>
          <w:tcPr>
            <w:tcW w:w="1143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1257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-10</w:t>
            </w:r>
          </w:p>
        </w:tc>
        <w:tc>
          <w:tcPr>
            <w:tcW w:w="1257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E845C2" w:rsidRPr="009B1EE2" w:rsidTr="00F951FA">
        <w:trPr>
          <w:trHeight w:val="406"/>
        </w:trPr>
        <w:tc>
          <w:tcPr>
            <w:tcW w:w="4241" w:type="dxa"/>
          </w:tcPr>
          <w:p w:rsidR="00E845C2" w:rsidRPr="00F951FA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F951FA">
              <w:rPr>
                <w:rFonts w:ascii="Times New Roman" w:hAnsi="Times New Roman"/>
                <w:sz w:val="24"/>
              </w:rPr>
              <w:t>Кум</w:t>
            </w:r>
            <w:proofErr w:type="gramStart"/>
            <w:r w:rsidRPr="00F951FA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F951FA">
              <w:rPr>
                <w:rFonts w:ascii="Times New Roman" w:hAnsi="Times New Roman"/>
                <w:sz w:val="24"/>
              </w:rPr>
              <w:t>иск.ден.поток</w:t>
            </w:r>
            <w:proofErr w:type="spellEnd"/>
          </w:p>
        </w:tc>
        <w:tc>
          <w:tcPr>
            <w:tcW w:w="1191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-200</w:t>
            </w:r>
          </w:p>
        </w:tc>
        <w:tc>
          <w:tcPr>
            <w:tcW w:w="950" w:type="dxa"/>
          </w:tcPr>
          <w:p w:rsidR="00E845C2" w:rsidRPr="00F951FA" w:rsidRDefault="00E845C2" w:rsidP="008E27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-156,5</w:t>
            </w:r>
          </w:p>
        </w:tc>
        <w:tc>
          <w:tcPr>
            <w:tcW w:w="1143" w:type="dxa"/>
          </w:tcPr>
          <w:p w:rsidR="00E845C2" w:rsidRPr="00F951FA" w:rsidRDefault="00E845C2" w:rsidP="008E27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-118,5</w:t>
            </w:r>
          </w:p>
        </w:tc>
        <w:tc>
          <w:tcPr>
            <w:tcW w:w="1257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-59,1</w:t>
            </w:r>
          </w:p>
        </w:tc>
        <w:tc>
          <w:tcPr>
            <w:tcW w:w="1257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3,6</w:t>
            </w:r>
          </w:p>
        </w:tc>
      </w:tr>
      <w:tr w:rsidR="00E845C2" w:rsidRPr="009B1EE2" w:rsidTr="00F951FA">
        <w:trPr>
          <w:trHeight w:val="406"/>
        </w:trPr>
        <w:tc>
          <w:tcPr>
            <w:tcW w:w="4241" w:type="dxa"/>
          </w:tcPr>
          <w:p w:rsidR="00E845C2" w:rsidRPr="00F951FA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Коэффициент дисконтирования</w:t>
            </w:r>
            <w:r w:rsidRPr="00F951FA">
              <w:rPr>
                <w:rFonts w:ascii="Times New Roman" w:hAnsi="Times New Roman"/>
                <w:sz w:val="24"/>
                <w:lang w:val="en-US"/>
              </w:rPr>
              <w:t xml:space="preserve"> max </w:t>
            </w:r>
            <w:r w:rsidRPr="00F951FA">
              <w:rPr>
                <w:rFonts w:ascii="Times New Roman" w:hAnsi="Times New Roman"/>
                <w:sz w:val="24"/>
              </w:rPr>
              <w:t>(1</w:t>
            </w:r>
            <w:r w:rsidRPr="00F951FA">
              <w:rPr>
                <w:rFonts w:ascii="Times New Roman" w:hAnsi="Times New Roman"/>
                <w:sz w:val="24"/>
                <w:lang w:val="en-US"/>
              </w:rPr>
              <w:t>6</w:t>
            </w:r>
            <w:r w:rsidRPr="00F951FA">
              <w:rPr>
                <w:rFonts w:ascii="Times New Roman" w:hAnsi="Times New Roman"/>
                <w:sz w:val="24"/>
              </w:rPr>
              <w:t>%)</w:t>
            </w:r>
          </w:p>
        </w:tc>
        <w:tc>
          <w:tcPr>
            <w:tcW w:w="1191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0" w:type="dxa"/>
          </w:tcPr>
          <w:p w:rsidR="00E845C2" w:rsidRPr="00F951FA" w:rsidRDefault="00E845C2" w:rsidP="008E275E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951FA">
              <w:rPr>
                <w:rFonts w:ascii="Times New Roman" w:hAnsi="Times New Roman"/>
                <w:sz w:val="24"/>
                <w:lang w:val="en-US"/>
              </w:rPr>
              <w:t>0</w:t>
            </w:r>
            <w:r w:rsidRPr="00F951FA">
              <w:rPr>
                <w:rFonts w:ascii="Times New Roman" w:hAnsi="Times New Roman"/>
                <w:sz w:val="24"/>
              </w:rPr>
              <w:t>,</w:t>
            </w:r>
            <w:r w:rsidRPr="00F951FA">
              <w:rPr>
                <w:rFonts w:ascii="Times New Roman" w:hAnsi="Times New Roman"/>
                <w:sz w:val="24"/>
                <w:lang w:val="en-US"/>
              </w:rPr>
              <w:t>862</w:t>
            </w:r>
          </w:p>
        </w:tc>
        <w:tc>
          <w:tcPr>
            <w:tcW w:w="1143" w:type="dxa"/>
          </w:tcPr>
          <w:p w:rsidR="00E845C2" w:rsidRPr="00F951FA" w:rsidRDefault="00E845C2" w:rsidP="008E27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0,743</w:t>
            </w:r>
          </w:p>
        </w:tc>
        <w:tc>
          <w:tcPr>
            <w:tcW w:w="1257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0,64</w:t>
            </w:r>
          </w:p>
        </w:tc>
        <w:tc>
          <w:tcPr>
            <w:tcW w:w="1257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0,552</w:t>
            </w:r>
          </w:p>
        </w:tc>
      </w:tr>
      <w:tr w:rsidR="00E845C2" w:rsidRPr="009B1EE2" w:rsidTr="00F951FA">
        <w:trPr>
          <w:trHeight w:val="406"/>
        </w:trPr>
        <w:tc>
          <w:tcPr>
            <w:tcW w:w="4241" w:type="dxa"/>
          </w:tcPr>
          <w:p w:rsidR="00E845C2" w:rsidRPr="00F951FA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F951FA">
              <w:rPr>
                <w:rFonts w:ascii="Times New Roman" w:hAnsi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191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951FA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0" w:type="dxa"/>
          </w:tcPr>
          <w:p w:rsidR="00E845C2" w:rsidRPr="00F951FA" w:rsidRDefault="00E845C2" w:rsidP="008E275E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951FA">
              <w:rPr>
                <w:rFonts w:ascii="Times New Roman" w:hAnsi="Times New Roman"/>
                <w:sz w:val="24"/>
                <w:lang w:val="en-US"/>
              </w:rPr>
              <w:t>43,1</w:t>
            </w:r>
          </w:p>
        </w:tc>
        <w:tc>
          <w:tcPr>
            <w:tcW w:w="1143" w:type="dxa"/>
          </w:tcPr>
          <w:p w:rsidR="00E845C2" w:rsidRPr="00F951FA" w:rsidRDefault="00E845C2" w:rsidP="008E27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37,15</w:t>
            </w:r>
          </w:p>
        </w:tc>
        <w:tc>
          <w:tcPr>
            <w:tcW w:w="1257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57,6</w:t>
            </w:r>
          </w:p>
        </w:tc>
        <w:tc>
          <w:tcPr>
            <w:tcW w:w="1257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60,72</w:t>
            </w:r>
          </w:p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845C2" w:rsidRPr="009B1EE2" w:rsidTr="00F951FA">
        <w:trPr>
          <w:trHeight w:val="406"/>
        </w:trPr>
        <w:tc>
          <w:tcPr>
            <w:tcW w:w="4241" w:type="dxa"/>
          </w:tcPr>
          <w:p w:rsidR="00E845C2" w:rsidRPr="00F951FA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1FA">
              <w:rPr>
                <w:rFonts w:ascii="Times New Roman" w:hAnsi="Times New Roman"/>
                <w:sz w:val="24"/>
                <w:szCs w:val="24"/>
              </w:rPr>
              <w:t>Кум</w:t>
            </w:r>
            <w:proofErr w:type="gramStart"/>
            <w:r w:rsidRPr="00F951F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F951FA">
              <w:rPr>
                <w:rFonts w:ascii="Times New Roman" w:hAnsi="Times New Roman"/>
                <w:sz w:val="24"/>
                <w:szCs w:val="24"/>
              </w:rPr>
              <w:t>иск.ден</w:t>
            </w:r>
            <w:proofErr w:type="spellEnd"/>
            <w:r w:rsidRPr="00F951FA">
              <w:rPr>
                <w:rFonts w:ascii="Times New Roman" w:hAnsi="Times New Roman"/>
                <w:sz w:val="24"/>
                <w:szCs w:val="24"/>
              </w:rPr>
              <w:t xml:space="preserve">. поток </w:t>
            </w:r>
            <w:r w:rsidRPr="00F951FA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191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-200</w:t>
            </w:r>
          </w:p>
        </w:tc>
        <w:tc>
          <w:tcPr>
            <w:tcW w:w="950" w:type="dxa"/>
          </w:tcPr>
          <w:p w:rsidR="00E845C2" w:rsidRPr="00F951FA" w:rsidRDefault="00E845C2" w:rsidP="008E27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-156,9</w:t>
            </w:r>
          </w:p>
        </w:tc>
        <w:tc>
          <w:tcPr>
            <w:tcW w:w="1143" w:type="dxa"/>
          </w:tcPr>
          <w:p w:rsidR="00E845C2" w:rsidRPr="00F951FA" w:rsidRDefault="00E845C2" w:rsidP="008E27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-119,75</w:t>
            </w:r>
          </w:p>
        </w:tc>
        <w:tc>
          <w:tcPr>
            <w:tcW w:w="1257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- 62,15</w:t>
            </w:r>
          </w:p>
        </w:tc>
        <w:tc>
          <w:tcPr>
            <w:tcW w:w="1257" w:type="dxa"/>
          </w:tcPr>
          <w:p w:rsidR="00E845C2" w:rsidRPr="00F951FA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51FA">
              <w:rPr>
                <w:rFonts w:ascii="Times New Roman" w:hAnsi="Times New Roman"/>
                <w:sz w:val="24"/>
              </w:rPr>
              <w:t>-1,43</w:t>
            </w:r>
          </w:p>
        </w:tc>
      </w:tr>
    </w:tbl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15%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окупаемости статическим методом: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Ток=3 года + 10/110= 3,1 года;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окупаемости с учетом фактора времени: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Ток=3 года + 59,1/62,7= 3,9 года.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ЧД=(50 + 50 +90 +110) – 200 = 100 тыс. руб.;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ЧДД=(43,5 + 38 + 59,4 +62,7 ) – 200 = 3,6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 = </w:t>
      </w:r>
      <w:r w:rsidRPr="009B0C16">
        <w:rPr>
          <w:rFonts w:ascii="Times New Roman" w:hAnsi="Times New Roman"/>
          <w:sz w:val="28"/>
          <w:szCs w:val="28"/>
        </w:rPr>
        <w:t>203,6</w:t>
      </w:r>
      <w:r>
        <w:rPr>
          <w:rFonts w:ascii="Times New Roman" w:hAnsi="Times New Roman"/>
          <w:sz w:val="28"/>
          <w:szCs w:val="28"/>
        </w:rPr>
        <w:t xml:space="preserve">/200 = </w:t>
      </w:r>
      <w:r w:rsidRPr="009B0C16">
        <w:rPr>
          <w:rFonts w:ascii="Times New Roman" w:hAnsi="Times New Roman"/>
          <w:sz w:val="28"/>
          <w:szCs w:val="28"/>
        </w:rPr>
        <w:t>1,018</w:t>
      </w:r>
      <w:r>
        <w:rPr>
          <w:rFonts w:ascii="Times New Roman" w:hAnsi="Times New Roman"/>
          <w:sz w:val="28"/>
          <w:szCs w:val="28"/>
        </w:rPr>
        <w:t>;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16%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окупаемости статическим методом: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 =3,1 года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окупаемости с учетом фактора времени: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Ток= более 4х лет 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ЧДД= </w:t>
      </w:r>
      <w:r w:rsidRPr="00FA2FD0">
        <w:rPr>
          <w:rFonts w:ascii="Times New Roman" w:hAnsi="Times New Roman"/>
          <w:sz w:val="28"/>
          <w:szCs w:val="28"/>
        </w:rPr>
        <w:t xml:space="preserve">198,57 </w:t>
      </w:r>
      <w:r>
        <w:rPr>
          <w:rFonts w:ascii="Times New Roman" w:hAnsi="Times New Roman"/>
          <w:sz w:val="28"/>
          <w:szCs w:val="28"/>
        </w:rPr>
        <w:t>–</w:t>
      </w:r>
      <w:r w:rsidRPr="00FA2FD0">
        <w:rPr>
          <w:rFonts w:ascii="Times New Roman" w:hAnsi="Times New Roman"/>
          <w:sz w:val="28"/>
          <w:szCs w:val="28"/>
        </w:rPr>
        <w:t xml:space="preserve"> 200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FA2FD0">
        <w:rPr>
          <w:rFonts w:ascii="Times New Roman" w:hAnsi="Times New Roman"/>
          <w:sz w:val="28"/>
          <w:szCs w:val="28"/>
        </w:rPr>
        <w:t>-1,43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845C2" w:rsidRPr="00FA2FD0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 = 198,57/200 = 0,99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ВНД:</w:t>
      </w:r>
    </w:p>
    <w:p w:rsidR="00E845C2" w:rsidRDefault="00E845C2" w:rsidP="009B0C16">
      <w:pPr>
        <w:spacing w:after="0" w:line="360" w:lineRule="auto"/>
        <w:ind w:firstLine="709"/>
        <w:jc w:val="both"/>
      </w:pPr>
      <w:r>
        <w:object w:dxaOrig="337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38.25pt" o:ole="">
            <v:imagedata r:id="rId5" o:title=""/>
          </v:shape>
          <o:OLEObject Type="Embed" ProgID="Unknown" ShapeID="_x0000_i1025" DrawAspect="Content" ObjectID="_1666520588" r:id="rId6"/>
        </w:object>
      </w:r>
    </w:p>
    <w:p w:rsidR="00E845C2" w:rsidRDefault="00E845C2" w:rsidP="009B0C16">
      <w:pPr>
        <w:spacing w:after="0" w:line="360" w:lineRule="auto"/>
        <w:ind w:firstLine="709"/>
        <w:jc w:val="both"/>
      </w:pPr>
      <w:r>
        <w:object w:dxaOrig="1240" w:dyaOrig="760">
          <v:shape id="_x0000_i1026" type="#_x0000_t75" style="width:62.25pt;height:38.25pt" o:ole="">
            <v:imagedata r:id="rId7" o:title=""/>
          </v:shape>
          <o:OLEObject Type="Embed" ProgID="Unknown" ShapeID="_x0000_i1026" DrawAspect="Content" ObjectID="_1666520589" r:id="rId8"/>
        </w:objec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-3,6=-5,03х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Х=0,72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ВНД=(15+х)=15 + 0,72 = 15,72</w:t>
      </w:r>
    </w:p>
    <w:p w:rsidR="00F951FA" w:rsidRPr="00F951FA" w:rsidRDefault="00F951FA" w:rsidP="009B0C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51FA">
        <w:rPr>
          <w:rFonts w:ascii="Times New Roman" w:hAnsi="Times New Roman"/>
          <w:b/>
          <w:sz w:val="28"/>
          <w:szCs w:val="28"/>
        </w:rPr>
        <w:t>Вывод:</w:t>
      </w:r>
    </w:p>
    <w:p w:rsidR="00E845C2" w:rsidRPr="00BE3561" w:rsidRDefault="00F951FA" w:rsidP="00F951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является эффективным при минимальной ставке в 15% и окупится в течение 3,9 лет. ЧДД за этот период составит 3600 рублей. При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максимальной ставке проект будет неэффективным, так как срок окупаемости составит более 4х лет и показатель ИД будет меньше единицы.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5C2" w:rsidRPr="002A38CE" w:rsidRDefault="00E845C2">
      <w:pPr>
        <w:ind w:firstLine="709"/>
        <w:rPr>
          <w:rFonts w:ascii="Times New Roman" w:hAnsi="Times New Roman"/>
          <w:sz w:val="28"/>
          <w:szCs w:val="28"/>
        </w:rPr>
      </w:pPr>
    </w:p>
    <w:sectPr w:rsidR="00E845C2" w:rsidRPr="002A38CE" w:rsidSect="00BA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CE"/>
    <w:rsid w:val="000D3D2E"/>
    <w:rsid w:val="000E571C"/>
    <w:rsid w:val="001263AD"/>
    <w:rsid w:val="002A38CE"/>
    <w:rsid w:val="002D651C"/>
    <w:rsid w:val="008E275E"/>
    <w:rsid w:val="00925A18"/>
    <w:rsid w:val="009B0C16"/>
    <w:rsid w:val="009B1EE2"/>
    <w:rsid w:val="00A269FA"/>
    <w:rsid w:val="00BA536A"/>
    <w:rsid w:val="00BE3561"/>
    <w:rsid w:val="00E02B06"/>
    <w:rsid w:val="00E845C2"/>
    <w:rsid w:val="00F951FA"/>
    <w:rsid w:val="00FA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C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1263AD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C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1263AD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</vt:lpstr>
    </vt:vector>
  </TitlesOfParts>
  <Company>HP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</dc:title>
  <dc:creator>Коцюбинский Андрей Владиславович</dc:creator>
  <cp:lastModifiedBy>HP</cp:lastModifiedBy>
  <cp:revision>2</cp:revision>
  <dcterms:created xsi:type="dcterms:W3CDTF">2020-11-10T10:37:00Z</dcterms:created>
  <dcterms:modified xsi:type="dcterms:W3CDTF">2020-11-10T10:37:00Z</dcterms:modified>
</cp:coreProperties>
</file>