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tbl>
      <w:tblPr>
        <w:tblStyle w:val="a3"/>
        <w:tblpPr w:leftFromText="180" w:rightFromText="180" w:vertAnchor="text" w:horzAnchor="margin" w:tblpY="1636"/>
        <w:tblOverlap w:val="never"/>
        <w:tblW w:w="10131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032"/>
        <w:gridCol w:w="1094"/>
        <w:gridCol w:w="951"/>
      </w:tblGrid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затраты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доход от проекта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дисконтирования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,min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(Е=15%)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E20991" w:rsidRPr="00E20991" w:rsidTr="00E20991"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MAX 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денежный поток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1" w:rsidRPr="00E20991" w:rsidRDefault="00E20991" w:rsidP="00E20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203600</w:t>
            </w:r>
          </w:p>
        </w:tc>
      </w:tr>
      <w:tr w:rsidR="00E20991" w:rsidRPr="00E20991" w:rsidTr="00E20991"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Кумулятивный  денежный поток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20991" w:rsidRPr="00E20991" w:rsidRDefault="00E20991" w:rsidP="00E20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-156500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-118500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-59100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дисконтирования, 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(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Е=16%)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</w:tr>
      <w:tr w:rsidR="00E20991" w:rsidRPr="00E20991" w:rsidTr="00E20991"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MIN 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денежный поток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43 100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37 150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57 600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60 720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198570</w:t>
            </w:r>
          </w:p>
        </w:tc>
      </w:tr>
      <w:tr w:rsidR="00E20991" w:rsidRPr="00E20991" w:rsidTr="00E20991">
        <w:trPr>
          <w:gridAfter w:val="1"/>
          <w:wAfter w:w="951" w:type="dxa"/>
        </w:trPr>
        <w:tc>
          <w:tcPr>
            <w:tcW w:w="3652" w:type="dxa"/>
          </w:tcPr>
          <w:p w:rsidR="00E20991" w:rsidRPr="00E20991" w:rsidRDefault="00E20991" w:rsidP="00E20991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E2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-200 000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-156900</w:t>
            </w:r>
          </w:p>
        </w:tc>
        <w:tc>
          <w:tcPr>
            <w:tcW w:w="1134" w:type="dxa"/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-119750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-62150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20991" w:rsidRPr="00E20991" w:rsidRDefault="00E20991" w:rsidP="00E2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91">
              <w:rPr>
                <w:rFonts w:ascii="Times New Roman" w:hAnsi="Times New Roman" w:cs="Times New Roman"/>
                <w:sz w:val="24"/>
                <w:szCs w:val="24"/>
              </w:rPr>
              <w:t>-1430</w:t>
            </w:r>
          </w:p>
        </w:tc>
      </w:tr>
    </w:tbl>
    <w:p w:rsidR="002A38CE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E20991" w:rsidRPr="00E20991" w:rsidRDefault="00E20991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9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Решение:</w:t>
      </w:r>
    </w:p>
    <w:p w:rsid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sz w:val="28"/>
          <w:szCs w:val="28"/>
        </w:rPr>
      </w:pP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sz w:val="28"/>
          <w:szCs w:val="28"/>
        </w:rPr>
      </w:pPr>
      <w:r>
        <w:rPr>
          <w:rFonts w:ascii="Times New Roman" w:eastAsia="SimSun" w:hAnsi="Times New Roman" w:cs="Calibri"/>
          <w:b/>
          <w:sz w:val="28"/>
          <w:szCs w:val="28"/>
        </w:rPr>
        <w:t xml:space="preserve"> Ставка </w:t>
      </w:r>
      <w:r w:rsidRPr="00E20991">
        <w:rPr>
          <w:rFonts w:ascii="Times New Roman" w:eastAsia="SimSun" w:hAnsi="Times New Roman" w:cs="Calibri"/>
          <w:b/>
          <w:sz w:val="28"/>
          <w:szCs w:val="28"/>
        </w:rPr>
        <w:t>15%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Срок окупаемости статическим методом: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 xml:space="preserve">Ток=3 года + 10000/110000=3,1 года 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Срок окупаемости с учетом фактора времени: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Ток=3 года + 59100/62700=3,9 года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ЧД= (50 000+50 000+90 000+110 000)-200 000=100 000 тыс.</w:t>
      </w:r>
      <w:r>
        <w:rPr>
          <w:rFonts w:ascii="Times New Roman" w:eastAsia="SimSun" w:hAnsi="Times New Roman" w:cs="Calibri"/>
          <w:sz w:val="28"/>
          <w:szCs w:val="28"/>
        </w:rPr>
        <w:t xml:space="preserve"> </w:t>
      </w:r>
      <w:r w:rsidRPr="00E20991">
        <w:rPr>
          <w:rFonts w:ascii="Times New Roman" w:eastAsia="SimSun" w:hAnsi="Times New Roman" w:cs="Calibri"/>
          <w:sz w:val="28"/>
          <w:szCs w:val="28"/>
        </w:rPr>
        <w:t>руб</w:t>
      </w:r>
      <w:r>
        <w:rPr>
          <w:rFonts w:ascii="Times New Roman" w:eastAsia="SimSun" w:hAnsi="Times New Roman" w:cs="Calibri"/>
          <w:sz w:val="28"/>
          <w:szCs w:val="28"/>
        </w:rPr>
        <w:t>лей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ЧДД=</w:t>
      </w:r>
      <w:r>
        <w:rPr>
          <w:rFonts w:ascii="Times New Roman" w:eastAsia="SimSun" w:hAnsi="Times New Roman" w:cs="Calibri"/>
          <w:sz w:val="28"/>
          <w:szCs w:val="28"/>
        </w:rPr>
        <w:t xml:space="preserve"> </w:t>
      </w:r>
      <w:r w:rsidRPr="00E20991">
        <w:rPr>
          <w:rFonts w:ascii="Times New Roman" w:eastAsia="SimSun" w:hAnsi="Times New Roman" w:cs="Calibri"/>
          <w:sz w:val="28"/>
          <w:szCs w:val="28"/>
        </w:rPr>
        <w:t>(43 500+38 000+59 400+62 700) — 200 000 = 3600 тыс. рублей</w:t>
      </w: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ИД=203600/200 000=1,018</w:t>
      </w: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proofErr w:type="spellStart"/>
      <w:r w:rsidRPr="00E20991">
        <w:rPr>
          <w:rFonts w:ascii="Times New Roman" w:eastAsia="SimSun" w:hAnsi="Times New Roman" w:cs="Calibri"/>
          <w:sz w:val="28"/>
          <w:szCs w:val="28"/>
        </w:rPr>
        <w:t>Внд</w:t>
      </w:r>
      <w:proofErr w:type="spellEnd"/>
      <w:r w:rsidRPr="00E20991">
        <w:rPr>
          <w:rFonts w:ascii="Times New Roman" w:eastAsia="SimSun" w:hAnsi="Times New Roman" w:cs="Calibri"/>
          <w:sz w:val="28"/>
          <w:szCs w:val="28"/>
        </w:rPr>
        <w:t>=15+х</w:t>
      </w:r>
    </w:p>
    <w:p w:rsidR="00E20991" w:rsidRPr="00E20991" w:rsidRDefault="00E20991" w:rsidP="00E20991">
      <w:pPr>
        <w:suppressAutoHyphens/>
        <w:rPr>
          <w:rFonts w:ascii="Times New Roman" w:eastAsia="SimSun" w:hAnsi="Times New Roman" w:cs="Times New Roman"/>
          <w:sz w:val="28"/>
        </w:rPr>
      </w:pPr>
      <w:proofErr w:type="spellStart"/>
      <w:r w:rsidRPr="00E20991">
        <w:rPr>
          <w:rFonts w:ascii="Times New Roman" w:eastAsia="SimSun" w:hAnsi="Times New Roman" w:cs="Times New Roman"/>
          <w:sz w:val="28"/>
        </w:rPr>
        <w:lastRenderedPageBreak/>
        <w:t>Внд</w:t>
      </w:r>
      <w:proofErr w:type="spellEnd"/>
      <w:r w:rsidRPr="00E20991">
        <w:rPr>
          <w:rFonts w:ascii="Times New Roman" w:eastAsia="SimSun" w:hAnsi="Times New Roman" w:cs="Times New Roman"/>
          <w:sz w:val="28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203 600-200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000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203 600-198570</m:t>
            </m:r>
          </m:den>
        </m:f>
      </m:oMath>
      <w:r w:rsidRPr="00E20991">
        <w:rPr>
          <w:rFonts w:ascii="Times New Roman" w:eastAsia="SimSun" w:hAnsi="Times New Roman" w:cs="Times New Roman"/>
          <w:sz w:val="28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15-(15-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sz w:val="28"/>
              </w:rPr>
              <m:t>15-16</m:t>
            </m:r>
          </m:den>
        </m:f>
      </m:oMath>
    </w:p>
    <w:p w:rsidR="00E20991" w:rsidRPr="00E20991" w:rsidRDefault="00E20991" w:rsidP="00E20991">
      <w:pPr>
        <w:suppressAutoHyphens/>
        <w:rPr>
          <w:rFonts w:ascii="Times New Roman" w:eastAsia="SimSun" w:hAnsi="Times New Roman" w:cs="Times New Roman"/>
          <w:sz w:val="28"/>
        </w:rPr>
      </w:pPr>
      <w:r w:rsidRPr="00E20991">
        <w:rPr>
          <w:rFonts w:ascii="Times New Roman" w:eastAsia="SimSun" w:hAnsi="Times New Roman" w:cs="Times New Roman"/>
          <w:sz w:val="28"/>
        </w:rPr>
        <w:t>Х=0,72</w:t>
      </w:r>
    </w:p>
    <w:p w:rsidR="00E20991" w:rsidRPr="00E20991" w:rsidRDefault="00E20991" w:rsidP="00E20991">
      <w:pPr>
        <w:suppressAutoHyphens/>
        <w:rPr>
          <w:rFonts w:ascii="Times New Roman" w:eastAsia="SimSun" w:hAnsi="Times New Roman" w:cs="Times New Roman"/>
          <w:sz w:val="28"/>
        </w:rPr>
      </w:pPr>
      <w:proofErr w:type="spellStart"/>
      <w:r w:rsidRPr="00E20991">
        <w:rPr>
          <w:rFonts w:ascii="Times New Roman" w:eastAsia="SimSun" w:hAnsi="Times New Roman" w:cs="Times New Roman"/>
          <w:sz w:val="28"/>
        </w:rPr>
        <w:t>Внд</w:t>
      </w:r>
      <w:proofErr w:type="spellEnd"/>
      <w:r w:rsidRPr="00E20991">
        <w:rPr>
          <w:rFonts w:ascii="Times New Roman" w:eastAsia="SimSun" w:hAnsi="Times New Roman" w:cs="Times New Roman"/>
          <w:sz w:val="28"/>
        </w:rPr>
        <w:t>=15+0,72=15,72</w:t>
      </w:r>
    </w:p>
    <w:p w:rsidR="00E20991" w:rsidRPr="00E20991" w:rsidRDefault="00E20991" w:rsidP="00E20991">
      <w:pPr>
        <w:suppressAutoHyphens/>
        <w:rPr>
          <w:rFonts w:ascii="Times New Roman" w:eastAsia="SimSun" w:hAnsi="Times New Roman" w:cs="Times New Roman"/>
          <w:b/>
          <w:sz w:val="28"/>
        </w:rPr>
      </w:pPr>
      <w:r>
        <w:rPr>
          <w:rFonts w:ascii="Times New Roman" w:eastAsia="SimSun" w:hAnsi="Times New Roman" w:cs="Times New Roman"/>
          <w:b/>
          <w:sz w:val="28"/>
        </w:rPr>
        <w:t xml:space="preserve">Ставка </w:t>
      </w:r>
      <w:r w:rsidRPr="00E20991">
        <w:rPr>
          <w:rFonts w:ascii="Times New Roman" w:eastAsia="SimSun" w:hAnsi="Times New Roman" w:cs="Times New Roman"/>
          <w:b/>
          <w:sz w:val="28"/>
        </w:rPr>
        <w:t>16%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Срок окупаемости статическим методом: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Ток= 3 года + 10000/110000=3,1 года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Срок окупаемости с учетом фактора времени: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Ток=более 4</w:t>
      </w:r>
      <w:r>
        <w:rPr>
          <w:rFonts w:ascii="Times New Roman" w:eastAsia="SimSun" w:hAnsi="Times New Roman" w:cs="Calibri"/>
          <w:sz w:val="28"/>
          <w:szCs w:val="28"/>
        </w:rPr>
        <w:t>-х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лет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ЧД= (50 000+50 000+90 000+110 000)-200 000=100 000 тыс.</w:t>
      </w:r>
      <w:r>
        <w:rPr>
          <w:rFonts w:ascii="Times New Roman" w:eastAsia="SimSun" w:hAnsi="Times New Roman" w:cs="Calibri"/>
          <w:sz w:val="28"/>
          <w:szCs w:val="28"/>
        </w:rPr>
        <w:t xml:space="preserve"> </w:t>
      </w:r>
      <w:r w:rsidRPr="00E20991">
        <w:rPr>
          <w:rFonts w:ascii="Times New Roman" w:eastAsia="SimSun" w:hAnsi="Times New Roman" w:cs="Calibri"/>
          <w:sz w:val="28"/>
          <w:szCs w:val="28"/>
        </w:rPr>
        <w:t>руб</w:t>
      </w:r>
      <w:r>
        <w:rPr>
          <w:rFonts w:ascii="Times New Roman" w:eastAsia="SimSun" w:hAnsi="Times New Roman" w:cs="Calibri"/>
          <w:sz w:val="28"/>
          <w:szCs w:val="28"/>
        </w:rPr>
        <w:t>лей</w:t>
      </w:r>
    </w:p>
    <w:p w:rsidR="00E20991" w:rsidRPr="00E20991" w:rsidRDefault="00E20991" w:rsidP="00E20991">
      <w:pPr>
        <w:suppressAutoHyphens/>
        <w:spacing w:after="0" w:line="360" w:lineRule="auto"/>
        <w:jc w:val="both"/>
        <w:rPr>
          <w:rFonts w:ascii="Calibri" w:eastAsia="SimSun" w:hAnsi="Calibri" w:cs="Calibri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ЧДД</w:t>
      </w:r>
      <w:r w:rsidRPr="00E20991">
        <w:rPr>
          <w:rFonts w:ascii="Times New Roman" w:eastAsia="SimSun" w:hAnsi="Times New Roman" w:cs="Times New Roman"/>
          <w:sz w:val="32"/>
          <w:szCs w:val="28"/>
        </w:rPr>
        <w:t>=</w:t>
      </w:r>
      <w:r w:rsidRPr="00E20991">
        <w:rPr>
          <w:rFonts w:ascii="Times New Roman" w:eastAsia="SimSun" w:hAnsi="Times New Roman" w:cs="Times New Roman"/>
          <w:sz w:val="28"/>
        </w:rPr>
        <w:t>198570</w:t>
      </w:r>
      <w:r w:rsidRPr="00E20991">
        <w:rPr>
          <w:rFonts w:ascii="Times New Roman" w:eastAsia="SimSun" w:hAnsi="Times New Roman" w:cs="Calibri"/>
          <w:sz w:val="28"/>
          <w:szCs w:val="28"/>
        </w:rPr>
        <w:t>— 200 000 = -1430 тыс. рублей</w:t>
      </w: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  <w:r w:rsidRPr="00E20991">
        <w:rPr>
          <w:rFonts w:ascii="Times New Roman" w:eastAsia="SimSun" w:hAnsi="Times New Roman" w:cs="Calibri"/>
          <w:sz w:val="28"/>
          <w:szCs w:val="28"/>
        </w:rPr>
        <w:t>ИД=198570/200 000=0,99</w:t>
      </w: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sz w:val="28"/>
          <w:szCs w:val="28"/>
        </w:rPr>
      </w:pP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SimSun" w:hAnsi="Times New Roman" w:cs="Calibri"/>
          <w:b/>
          <w:sz w:val="28"/>
          <w:szCs w:val="28"/>
        </w:rPr>
      </w:pPr>
      <w:r w:rsidRPr="00E20991">
        <w:rPr>
          <w:rFonts w:ascii="Times New Roman" w:eastAsia="SimSun" w:hAnsi="Times New Roman" w:cs="Calibri"/>
          <w:b/>
          <w:sz w:val="28"/>
          <w:szCs w:val="28"/>
        </w:rPr>
        <w:t>Вывод:</w:t>
      </w:r>
    </w:p>
    <w:p w:rsidR="00E20991" w:rsidRPr="00E20991" w:rsidRDefault="00E20991" w:rsidP="00E20991">
      <w:pPr>
        <w:tabs>
          <w:tab w:val="left" w:pos="315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</w:rPr>
      </w:pPr>
      <w:r>
        <w:rPr>
          <w:rFonts w:ascii="Times New Roman" w:eastAsia="SimSun" w:hAnsi="Times New Roman" w:cs="Calibri"/>
          <w:sz w:val="28"/>
          <w:szCs w:val="28"/>
        </w:rPr>
        <w:t>П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ри </w:t>
      </w:r>
      <w:r w:rsidRPr="00E20991">
        <w:rPr>
          <w:rFonts w:ascii="Times New Roman" w:eastAsia="SimSun" w:hAnsi="Times New Roman" w:cs="Calibri"/>
          <w:sz w:val="28"/>
          <w:szCs w:val="28"/>
          <w:lang w:val="en-US"/>
        </w:rPr>
        <w:t>min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ставке дисконтирования 15% проект является эффективным, </w:t>
      </w:r>
      <w:r>
        <w:rPr>
          <w:rFonts w:ascii="Times New Roman" w:eastAsia="SimSun" w:hAnsi="Times New Roman" w:cs="Calibri"/>
          <w:sz w:val="28"/>
          <w:szCs w:val="28"/>
        </w:rPr>
        <w:t>окупится через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3,9 лет, </w:t>
      </w:r>
      <w:r>
        <w:rPr>
          <w:rFonts w:ascii="Times New Roman" w:eastAsia="SimSun" w:hAnsi="Times New Roman" w:cs="Calibri"/>
          <w:sz w:val="28"/>
          <w:szCs w:val="28"/>
        </w:rPr>
        <w:t>ЧДД составит 3600 руб., ИД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больше 1. При </w:t>
      </w:r>
      <w:r w:rsidRPr="00E20991">
        <w:rPr>
          <w:rFonts w:ascii="Times New Roman" w:eastAsia="SimSun" w:hAnsi="Times New Roman" w:cs="Calibri"/>
          <w:sz w:val="28"/>
          <w:szCs w:val="28"/>
          <w:lang w:val="en-US"/>
        </w:rPr>
        <w:t>max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ставке </w:t>
      </w:r>
      <w:r>
        <w:rPr>
          <w:rFonts w:ascii="Times New Roman" w:eastAsia="SimSun" w:hAnsi="Times New Roman" w:cs="Calibri"/>
          <w:sz w:val="28"/>
          <w:szCs w:val="28"/>
        </w:rPr>
        <w:t xml:space="preserve">16% </w:t>
      </w:r>
      <w:r w:rsidRPr="00E20991">
        <w:rPr>
          <w:rFonts w:ascii="Times New Roman" w:eastAsia="SimSun" w:hAnsi="Times New Roman" w:cs="Calibri"/>
          <w:sz w:val="28"/>
          <w:szCs w:val="28"/>
        </w:rPr>
        <w:t>данный проект будет неэффективным, поскольку срок окупаемости</w:t>
      </w:r>
      <w:r>
        <w:rPr>
          <w:rFonts w:ascii="Times New Roman" w:eastAsia="SimSun" w:hAnsi="Times New Roman" w:cs="Calibri"/>
          <w:sz w:val="28"/>
          <w:szCs w:val="28"/>
        </w:rPr>
        <w:t xml:space="preserve"> будет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 более 4</w:t>
      </w:r>
      <w:r>
        <w:rPr>
          <w:rFonts w:ascii="Times New Roman" w:eastAsia="SimSun" w:hAnsi="Times New Roman" w:cs="Calibri"/>
          <w:sz w:val="28"/>
          <w:szCs w:val="28"/>
        </w:rPr>
        <w:t xml:space="preserve">-х </w:t>
      </w:r>
      <w:r w:rsidRPr="00E20991">
        <w:rPr>
          <w:rFonts w:ascii="Times New Roman" w:eastAsia="SimSun" w:hAnsi="Times New Roman" w:cs="Calibri"/>
          <w:sz w:val="28"/>
          <w:szCs w:val="28"/>
        </w:rPr>
        <w:t xml:space="preserve">лет, а показатель ИД </w:t>
      </w:r>
      <w:r>
        <w:rPr>
          <w:rFonts w:ascii="Times New Roman" w:eastAsia="SimSun" w:hAnsi="Times New Roman" w:cs="Calibri"/>
          <w:sz w:val="28"/>
          <w:szCs w:val="28"/>
        </w:rPr>
        <w:t>меньше 1.</w:t>
      </w:r>
      <w:bookmarkStart w:id="0" w:name="_GoBack"/>
      <w:bookmarkEnd w:id="0"/>
    </w:p>
    <w:p w:rsidR="00A269FA" w:rsidRPr="002A38CE" w:rsidRDefault="00A269F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2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E"/>
    <w:rsid w:val="002A38CE"/>
    <w:rsid w:val="002C76B2"/>
    <w:rsid w:val="00A269FA"/>
    <w:rsid w:val="00E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CD4E"/>
  <w15:docId w15:val="{E5B4927F-FFDC-47CC-A329-6A74A69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2020-11-10T10:43:00Z</dcterms:created>
  <dcterms:modified xsi:type="dcterms:W3CDTF">2020-11-10T10:43:00Z</dcterms:modified>
</cp:coreProperties>
</file>