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EB" w:rsidRDefault="003356EB" w:rsidP="0057771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7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hAnsi="Times New Roman"/>
          <w:sz w:val="28"/>
          <w:szCs w:val="28"/>
          <w:lang w:eastAsia="ru-RU"/>
        </w:rPr>
        <w:t>Требуется рассчитать значение показателя чистого дисконтированного дохода для пр</w:t>
      </w:r>
      <w:r>
        <w:rPr>
          <w:rFonts w:ascii="Times New Roman" w:hAnsi="Times New Roman"/>
          <w:sz w:val="28"/>
          <w:szCs w:val="28"/>
          <w:lang w:eastAsia="ru-RU"/>
        </w:rPr>
        <w:t>оекта со сроком реализации 3 год</w:t>
      </w:r>
      <w:r w:rsidRPr="000E571C">
        <w:rPr>
          <w:rFonts w:ascii="Times New Roman" w:hAnsi="Times New Roman"/>
          <w:sz w:val="28"/>
          <w:szCs w:val="28"/>
          <w:lang w:eastAsia="ru-RU"/>
        </w:rPr>
        <w:t>а, первоначальными инвестициями в размере 10 млн. руб. и планируемыми входящими денежными потоками равными: в первый год 3 млн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E571C">
        <w:rPr>
          <w:rFonts w:ascii="Times New Roman" w:hAnsi="Times New Roman"/>
          <w:sz w:val="28"/>
          <w:szCs w:val="28"/>
          <w:lang w:eastAsia="ru-RU"/>
        </w:rPr>
        <w:t xml:space="preserve"> руб., во второй год – 4 млн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E571C">
        <w:rPr>
          <w:rFonts w:ascii="Times New Roman" w:hAnsi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E571C">
        <w:rPr>
          <w:rFonts w:ascii="Times New Roman" w:hAnsi="Times New Roman"/>
          <w:sz w:val="28"/>
          <w:szCs w:val="28"/>
          <w:lang w:eastAsia="ru-RU"/>
        </w:rPr>
        <w:t>, в третий год – 7 млн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E571C">
        <w:rPr>
          <w:rFonts w:ascii="Times New Roman" w:hAnsi="Times New Roman"/>
          <w:sz w:val="28"/>
          <w:szCs w:val="28"/>
          <w:lang w:eastAsia="ru-RU"/>
        </w:rPr>
        <w:t xml:space="preserve"> руб. Стоимость капитала (процентная ставка) предполагается равной 12%. Также определить индекс </w:t>
      </w:r>
      <w:r>
        <w:rPr>
          <w:rFonts w:ascii="Times New Roman" w:hAnsi="Times New Roman"/>
          <w:sz w:val="28"/>
          <w:szCs w:val="28"/>
          <w:lang w:eastAsia="ru-RU"/>
        </w:rPr>
        <w:t>доходности</w:t>
      </w:r>
      <w:bookmarkStart w:id="0" w:name="_GoBack"/>
      <w:bookmarkEnd w:id="0"/>
      <w:r w:rsidRPr="000E571C">
        <w:rPr>
          <w:rFonts w:ascii="Times New Roman" w:hAnsi="Times New Roman"/>
          <w:sz w:val="28"/>
          <w:szCs w:val="28"/>
          <w:lang w:eastAsia="ru-RU"/>
        </w:rPr>
        <w:t xml:space="preserve"> и срок окупаемости инвестиций (простой и дисконтированный). Сделать вывод.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1440"/>
        <w:gridCol w:w="1440"/>
        <w:gridCol w:w="1260"/>
        <w:gridCol w:w="1260"/>
      </w:tblGrid>
      <w:tr w:rsidR="003356EB" w:rsidRPr="006716DC" w:rsidTr="00267FB4">
        <w:tc>
          <w:tcPr>
            <w:tcW w:w="4068" w:type="dxa"/>
          </w:tcPr>
          <w:p w:rsidR="003356EB" w:rsidRPr="006716DC" w:rsidRDefault="003356EB" w:rsidP="0026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DC">
              <w:rPr>
                <w:rFonts w:ascii="Times New Roman" w:hAnsi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44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56EB" w:rsidRPr="006716DC" w:rsidTr="00267FB4">
        <w:tc>
          <w:tcPr>
            <w:tcW w:w="4068" w:type="dxa"/>
          </w:tcPr>
          <w:p w:rsidR="003356EB" w:rsidRPr="006716DC" w:rsidRDefault="003356EB" w:rsidP="0026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DC">
              <w:rPr>
                <w:rFonts w:ascii="Times New Roman" w:hAnsi="Times New Roman"/>
                <w:sz w:val="24"/>
                <w:szCs w:val="24"/>
              </w:rPr>
              <w:t>Инвест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иционные </w:t>
            </w:r>
            <w:r w:rsidRPr="00671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716DC">
              <w:rPr>
                <w:rFonts w:ascii="Times New Roman" w:hAnsi="Times New Roman"/>
                <w:sz w:val="24"/>
                <w:szCs w:val="24"/>
              </w:rPr>
              <w:t>атраты</w:t>
            </w:r>
            <w:r>
              <w:rPr>
                <w:rFonts w:ascii="Times New Roman" w:hAnsi="Times New Roman"/>
                <w:sz w:val="24"/>
                <w:szCs w:val="24"/>
              </w:rPr>
              <w:t>, млн.руб.</w:t>
            </w:r>
          </w:p>
        </w:tc>
        <w:tc>
          <w:tcPr>
            <w:tcW w:w="144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EB" w:rsidRPr="006716DC" w:rsidTr="00267FB4">
        <w:tc>
          <w:tcPr>
            <w:tcW w:w="4068" w:type="dxa"/>
          </w:tcPr>
          <w:p w:rsidR="003356EB" w:rsidRPr="006716DC" w:rsidRDefault="003356EB" w:rsidP="0026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доход от проекта, млн.руб.</w:t>
            </w:r>
          </w:p>
        </w:tc>
        <w:tc>
          <w:tcPr>
            <w:tcW w:w="144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DC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126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DC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126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DC">
              <w:rPr>
                <w:rFonts w:ascii="Times New Roman" w:hAnsi="Times New Roman"/>
                <w:sz w:val="24"/>
                <w:szCs w:val="24"/>
              </w:rPr>
              <w:t>7 </w:t>
            </w:r>
          </w:p>
        </w:tc>
      </w:tr>
      <w:tr w:rsidR="003356EB" w:rsidRPr="006716DC" w:rsidTr="00267FB4">
        <w:tc>
          <w:tcPr>
            <w:tcW w:w="4068" w:type="dxa"/>
          </w:tcPr>
          <w:p w:rsidR="003356EB" w:rsidRPr="006716DC" w:rsidRDefault="003356EB" w:rsidP="0026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дисконтирования 12%</w:t>
            </w:r>
          </w:p>
        </w:tc>
        <w:tc>
          <w:tcPr>
            <w:tcW w:w="144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0,8928</w:t>
            </w:r>
          </w:p>
        </w:tc>
        <w:tc>
          <w:tcPr>
            <w:tcW w:w="126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0,7971</w:t>
            </w:r>
          </w:p>
        </w:tc>
        <w:tc>
          <w:tcPr>
            <w:tcW w:w="126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0,7117</w:t>
            </w:r>
          </w:p>
        </w:tc>
      </w:tr>
      <w:tr w:rsidR="003356EB" w:rsidRPr="006716DC" w:rsidTr="00267FB4">
        <w:tc>
          <w:tcPr>
            <w:tcW w:w="4068" w:type="dxa"/>
          </w:tcPr>
          <w:p w:rsidR="003356EB" w:rsidRPr="006716DC" w:rsidRDefault="003356EB" w:rsidP="0026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DC">
              <w:rPr>
                <w:rFonts w:ascii="Times New Roman" w:hAnsi="Times New Roman"/>
                <w:sz w:val="24"/>
                <w:szCs w:val="24"/>
              </w:rPr>
              <w:t>Дискт. текущий доход</w:t>
            </w:r>
            <w:r>
              <w:rPr>
                <w:rFonts w:ascii="Times New Roman" w:hAnsi="Times New Roman"/>
                <w:sz w:val="24"/>
                <w:szCs w:val="24"/>
              </w:rPr>
              <w:t>, млн.руб.</w:t>
            </w:r>
          </w:p>
        </w:tc>
        <w:tc>
          <w:tcPr>
            <w:tcW w:w="144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356EB" w:rsidRPr="00267FB4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B4">
              <w:rPr>
                <w:rFonts w:ascii="Times New Roman" w:hAnsi="Times New Roman"/>
                <w:sz w:val="24"/>
                <w:szCs w:val="24"/>
              </w:rPr>
              <w:t>2,6784</w:t>
            </w:r>
          </w:p>
        </w:tc>
        <w:tc>
          <w:tcPr>
            <w:tcW w:w="1260" w:type="dxa"/>
          </w:tcPr>
          <w:p w:rsidR="003356EB" w:rsidRPr="00267FB4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B4">
              <w:rPr>
                <w:rFonts w:ascii="Times New Roman" w:hAnsi="Times New Roman"/>
                <w:sz w:val="24"/>
                <w:szCs w:val="24"/>
              </w:rPr>
              <w:t>3,1884</w:t>
            </w:r>
          </w:p>
        </w:tc>
        <w:tc>
          <w:tcPr>
            <w:tcW w:w="1260" w:type="dxa"/>
          </w:tcPr>
          <w:p w:rsidR="003356EB" w:rsidRPr="00267FB4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B4">
              <w:rPr>
                <w:rFonts w:ascii="Times New Roman" w:hAnsi="Times New Roman"/>
                <w:sz w:val="24"/>
                <w:szCs w:val="24"/>
              </w:rPr>
              <w:t>4,9819</w:t>
            </w:r>
          </w:p>
        </w:tc>
      </w:tr>
      <w:tr w:rsidR="003356EB" w:rsidRPr="006716DC" w:rsidTr="00267FB4">
        <w:tc>
          <w:tcPr>
            <w:tcW w:w="4068" w:type="dxa"/>
          </w:tcPr>
          <w:p w:rsidR="003356EB" w:rsidRPr="006716DC" w:rsidRDefault="003356EB" w:rsidP="0026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DC">
              <w:rPr>
                <w:rFonts w:ascii="Times New Roman" w:hAnsi="Times New Roman"/>
                <w:sz w:val="24"/>
                <w:szCs w:val="24"/>
              </w:rPr>
              <w:t>Кумул. денежный поток</w:t>
            </w:r>
            <w:r>
              <w:rPr>
                <w:rFonts w:ascii="Times New Roman" w:hAnsi="Times New Roman"/>
                <w:sz w:val="24"/>
                <w:szCs w:val="24"/>
              </w:rPr>
              <w:t>, млн.руб.</w:t>
            </w:r>
          </w:p>
        </w:tc>
        <w:tc>
          <w:tcPr>
            <w:tcW w:w="144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44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26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26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56EB" w:rsidRPr="006716DC" w:rsidTr="00267FB4">
        <w:tc>
          <w:tcPr>
            <w:tcW w:w="4068" w:type="dxa"/>
          </w:tcPr>
          <w:p w:rsidR="003356EB" w:rsidRPr="006716DC" w:rsidRDefault="003356EB" w:rsidP="0026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DC">
              <w:rPr>
                <w:rFonts w:ascii="Times New Roman" w:hAnsi="Times New Roman"/>
                <w:sz w:val="24"/>
                <w:szCs w:val="24"/>
              </w:rPr>
              <w:t>Кумул. диск. денежный поток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млн.руб. </w:t>
            </w:r>
          </w:p>
        </w:tc>
        <w:tc>
          <w:tcPr>
            <w:tcW w:w="1440" w:type="dxa"/>
          </w:tcPr>
          <w:p w:rsidR="003356EB" w:rsidRPr="006716DC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440" w:type="dxa"/>
          </w:tcPr>
          <w:p w:rsidR="003356EB" w:rsidRPr="00267FB4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7FB4">
              <w:rPr>
                <w:rFonts w:ascii="Times New Roman" w:hAnsi="Times New Roman"/>
                <w:sz w:val="24"/>
                <w:szCs w:val="24"/>
              </w:rPr>
              <w:t>7,3216</w:t>
            </w:r>
          </w:p>
        </w:tc>
        <w:tc>
          <w:tcPr>
            <w:tcW w:w="1260" w:type="dxa"/>
          </w:tcPr>
          <w:p w:rsidR="003356EB" w:rsidRPr="00267FB4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7FB4">
              <w:rPr>
                <w:rFonts w:ascii="Times New Roman" w:hAnsi="Times New Roman"/>
                <w:sz w:val="24"/>
                <w:szCs w:val="24"/>
              </w:rPr>
              <w:t>4,1332</w:t>
            </w:r>
          </w:p>
        </w:tc>
        <w:tc>
          <w:tcPr>
            <w:tcW w:w="1260" w:type="dxa"/>
          </w:tcPr>
          <w:p w:rsidR="003356EB" w:rsidRPr="00267FB4" w:rsidRDefault="003356EB" w:rsidP="0033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B4">
              <w:rPr>
                <w:rFonts w:ascii="Times New Roman" w:hAnsi="Times New Roman"/>
                <w:sz w:val="24"/>
                <w:szCs w:val="24"/>
              </w:rPr>
              <w:t>0,8487</w:t>
            </w:r>
          </w:p>
        </w:tc>
      </w:tr>
    </w:tbl>
    <w:p w:rsidR="003356EB" w:rsidRPr="000E571C" w:rsidRDefault="003356EB" w:rsidP="00267FB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56EB" w:rsidRDefault="003356EB" w:rsidP="0057771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окупаемости статическим методом:</w:t>
      </w:r>
    </w:p>
    <w:p w:rsidR="003356EB" w:rsidRDefault="003356EB" w:rsidP="0057771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Ток=2 года + 3/7 = 2,4 года;</w:t>
      </w:r>
    </w:p>
    <w:p w:rsidR="003356EB" w:rsidRDefault="003356EB" w:rsidP="0057771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окупаемости с учетом фактора времени:</w:t>
      </w:r>
    </w:p>
    <w:p w:rsidR="003356EB" w:rsidRDefault="003356EB" w:rsidP="0057771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Ток=2 года + 4,1332/4,9819 = 2,8 года;</w:t>
      </w:r>
    </w:p>
    <w:p w:rsidR="003356EB" w:rsidRDefault="003356EB" w:rsidP="0057771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ЧД = 14 млн. руб. – 10 млн.руб. = 4 млн.руб.;</w:t>
      </w:r>
    </w:p>
    <w:p w:rsidR="003356EB" w:rsidRDefault="003356EB" w:rsidP="0057771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ЧДД = </w:t>
      </w:r>
      <w:r w:rsidRPr="00267FB4">
        <w:rPr>
          <w:rFonts w:ascii="Times New Roman" w:hAnsi="Times New Roman"/>
          <w:sz w:val="28"/>
          <w:szCs w:val="28"/>
          <w:lang w:eastAsia="ru-RU"/>
        </w:rPr>
        <w:t>10,8487</w:t>
      </w:r>
      <w:r>
        <w:rPr>
          <w:rFonts w:ascii="Times New Roman" w:hAnsi="Times New Roman"/>
          <w:sz w:val="28"/>
          <w:szCs w:val="28"/>
          <w:lang w:eastAsia="ru-RU"/>
        </w:rPr>
        <w:t xml:space="preserve"> млн.руб. – 10 млн.руб. = </w:t>
      </w:r>
      <w:r w:rsidRPr="00267FB4">
        <w:rPr>
          <w:rFonts w:ascii="Times New Roman" w:hAnsi="Times New Roman"/>
          <w:sz w:val="28"/>
          <w:szCs w:val="28"/>
          <w:lang w:eastAsia="ru-RU"/>
        </w:rPr>
        <w:t>0,8487</w:t>
      </w:r>
      <w:r>
        <w:rPr>
          <w:rFonts w:ascii="Times New Roman" w:hAnsi="Times New Roman"/>
          <w:sz w:val="28"/>
          <w:szCs w:val="28"/>
          <w:lang w:eastAsia="ru-RU"/>
        </w:rPr>
        <w:t xml:space="preserve"> млн. руб.;</w:t>
      </w:r>
    </w:p>
    <w:p w:rsidR="003356EB" w:rsidRDefault="003356EB" w:rsidP="0057771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ИД= </w:t>
      </w:r>
      <w:r w:rsidRPr="00267FB4">
        <w:rPr>
          <w:rFonts w:ascii="Times New Roman" w:hAnsi="Times New Roman"/>
          <w:sz w:val="28"/>
          <w:szCs w:val="28"/>
          <w:lang w:eastAsia="ru-RU"/>
        </w:rPr>
        <w:t>10,8487</w:t>
      </w:r>
      <w:r>
        <w:rPr>
          <w:rFonts w:ascii="Times New Roman" w:hAnsi="Times New Roman"/>
          <w:sz w:val="28"/>
          <w:szCs w:val="28"/>
          <w:lang w:eastAsia="ru-RU"/>
        </w:rPr>
        <w:t xml:space="preserve">/10 = </w:t>
      </w:r>
      <w:r w:rsidRPr="00355276">
        <w:rPr>
          <w:rFonts w:ascii="Times New Roman" w:hAnsi="Times New Roman"/>
          <w:sz w:val="28"/>
          <w:szCs w:val="28"/>
          <w:lang w:eastAsia="ru-RU"/>
        </w:rPr>
        <w:t>1,08487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356EB" w:rsidRDefault="003356EB" w:rsidP="0057771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 показатель ЧДД</w:t>
      </w:r>
      <w:r w:rsidRPr="00355276">
        <w:rPr>
          <w:rFonts w:ascii="Times New Roman" w:hAnsi="Times New Roman"/>
          <w:sz w:val="28"/>
          <w:szCs w:val="28"/>
          <w:lang w:eastAsia="ru-RU"/>
        </w:rPr>
        <w:t>&gt;</w:t>
      </w:r>
      <w:r>
        <w:rPr>
          <w:rFonts w:ascii="Times New Roman" w:hAnsi="Times New Roman"/>
          <w:sz w:val="28"/>
          <w:szCs w:val="28"/>
          <w:lang w:eastAsia="ru-RU"/>
        </w:rPr>
        <w:t>0 и составляет 8487000 рублей, значит и срок окупаемости которого меньше четырех лет. Рентабельность инвестиций или же индекс доходности больше единицы, а значит на каждый вложенный рубль инвестиции, проект будет получать доход в размере 1 рубль и 8 копеек.</w:t>
      </w:r>
    </w:p>
    <w:p w:rsidR="003356EB" w:rsidRPr="00355276" w:rsidRDefault="003356EB" w:rsidP="0057771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56EB" w:rsidRPr="00577719" w:rsidRDefault="003356EB" w:rsidP="00577719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56EB" w:rsidRPr="00577719" w:rsidRDefault="003356EB" w:rsidP="00577719">
      <w:pPr>
        <w:ind w:firstLine="709"/>
        <w:rPr>
          <w:rFonts w:ascii="Times New Roman" w:hAnsi="Times New Roman"/>
          <w:sz w:val="28"/>
          <w:szCs w:val="28"/>
        </w:rPr>
      </w:pPr>
    </w:p>
    <w:sectPr w:rsidR="003356EB" w:rsidRPr="00577719" w:rsidSect="0057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719"/>
    <w:rsid w:val="000E571C"/>
    <w:rsid w:val="001457AE"/>
    <w:rsid w:val="00267FB4"/>
    <w:rsid w:val="002E330F"/>
    <w:rsid w:val="003324F7"/>
    <w:rsid w:val="003356EB"/>
    <w:rsid w:val="00355276"/>
    <w:rsid w:val="0057151F"/>
    <w:rsid w:val="00577719"/>
    <w:rsid w:val="006716DC"/>
    <w:rsid w:val="00A25DF6"/>
    <w:rsid w:val="00A269FA"/>
    <w:rsid w:val="00A6799B"/>
    <w:rsid w:val="00AA0DCB"/>
    <w:rsid w:val="00B83B9D"/>
    <w:rsid w:val="00C2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207</Words>
  <Characters>1181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</dc:title>
  <dc:subject/>
  <dc:creator>Коцюбинский Андрей Владиславович</dc:creator>
  <cp:keywords/>
  <dc:description/>
  <cp:lastModifiedBy>Comp</cp:lastModifiedBy>
  <cp:revision>3</cp:revision>
  <dcterms:created xsi:type="dcterms:W3CDTF">2020-11-11T08:06:00Z</dcterms:created>
  <dcterms:modified xsi:type="dcterms:W3CDTF">2020-11-11T09:15:00Z</dcterms:modified>
</cp:coreProperties>
</file>