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580"/>
        <w:gridCol w:w="1455"/>
        <w:gridCol w:w="1382"/>
        <w:gridCol w:w="1379"/>
        <w:gridCol w:w="1493"/>
        <w:gridCol w:w="1473"/>
        <w:gridCol w:w="1430"/>
        <w:gridCol w:w="1331"/>
      </w:tblGrid>
      <w:tr w:rsidR="153A18D0" w14:paraId="3CCB67C3" w14:textId="77777777" w:rsidTr="153A18D0">
        <w:tc>
          <w:tcPr>
            <w:tcW w:w="2580" w:type="dxa"/>
          </w:tcPr>
          <w:p w14:paraId="43ED7224" w14:textId="22F89D3F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455" w:type="dxa"/>
          </w:tcPr>
          <w:p w14:paraId="3C8C8DB8" w14:textId="7ADBFF9B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82" w:type="dxa"/>
          </w:tcPr>
          <w:p w14:paraId="4D081F42" w14:textId="56C69AEE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02C6E103" w14:textId="29F7BE7F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82FB62F" w14:textId="62994471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14:paraId="6B81ED04" w14:textId="415DDD2D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14:paraId="778712B5" w14:textId="26CEB3EF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7ABF78CB" w14:textId="7E3D9EDF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153A18D0" w14:paraId="0CE63237" w14:textId="77777777" w:rsidTr="153A18D0">
        <w:tc>
          <w:tcPr>
            <w:tcW w:w="2580" w:type="dxa"/>
          </w:tcPr>
          <w:p w14:paraId="0226F8C6" w14:textId="43C418DD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$</w:t>
            </w:r>
          </w:p>
        </w:tc>
        <w:tc>
          <w:tcPr>
            <w:tcW w:w="1455" w:type="dxa"/>
          </w:tcPr>
          <w:p w14:paraId="67930834" w14:textId="0D6D737D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82" w:type="dxa"/>
          </w:tcPr>
          <w:p w14:paraId="41F9F600" w14:textId="4319881F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79" w:type="dxa"/>
          </w:tcPr>
          <w:p w14:paraId="43BFE157" w14:textId="462BA472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93" w:type="dxa"/>
          </w:tcPr>
          <w:p w14:paraId="0115B6E2" w14:textId="5013B1C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73" w:type="dxa"/>
          </w:tcPr>
          <w:p w14:paraId="6241768C" w14:textId="5117EA47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30" w:type="dxa"/>
          </w:tcPr>
          <w:p w14:paraId="53EB28A2" w14:textId="4B25C3ED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331" w:type="dxa"/>
          </w:tcPr>
          <w:p w14:paraId="281B5CD8" w14:textId="44AFF8C3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153A18D0" w14:paraId="71A9C198" w14:textId="77777777" w:rsidTr="153A18D0">
        <w:tc>
          <w:tcPr>
            <w:tcW w:w="2580" w:type="dxa"/>
          </w:tcPr>
          <w:p w14:paraId="6682C6A2" w14:textId="4503FE70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$</w:t>
            </w:r>
          </w:p>
        </w:tc>
        <w:tc>
          <w:tcPr>
            <w:tcW w:w="1455" w:type="dxa"/>
          </w:tcPr>
          <w:p w14:paraId="39249D57" w14:textId="46E57494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126C38B" w14:textId="77487097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379" w:type="dxa"/>
          </w:tcPr>
          <w:p w14:paraId="3C91BCFC" w14:textId="5E2A6E70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93" w:type="dxa"/>
          </w:tcPr>
          <w:p w14:paraId="5E730017" w14:textId="39F3B343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473" w:type="dxa"/>
          </w:tcPr>
          <w:p w14:paraId="350A051F" w14:textId="2F349C0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430" w:type="dxa"/>
          </w:tcPr>
          <w:p w14:paraId="62162EA0" w14:textId="21B93AF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331" w:type="dxa"/>
          </w:tcPr>
          <w:p w14:paraId="2222227C" w14:textId="271FA576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153A18D0" w14:paraId="6732B32D" w14:textId="77777777" w:rsidTr="153A18D0">
        <w:tc>
          <w:tcPr>
            <w:tcW w:w="2580" w:type="dxa"/>
          </w:tcPr>
          <w:p w14:paraId="3C48B16A" w14:textId="168FC200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доход от проекта, $</w:t>
            </w:r>
          </w:p>
        </w:tc>
        <w:tc>
          <w:tcPr>
            <w:tcW w:w="1455" w:type="dxa"/>
          </w:tcPr>
          <w:p w14:paraId="3A4490BB" w14:textId="0584A08B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-150 000</w:t>
            </w:r>
          </w:p>
        </w:tc>
        <w:tc>
          <w:tcPr>
            <w:tcW w:w="1382" w:type="dxa"/>
          </w:tcPr>
          <w:p w14:paraId="055225D3" w14:textId="20CBBABC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379" w:type="dxa"/>
          </w:tcPr>
          <w:p w14:paraId="4200D387" w14:textId="3946326E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93" w:type="dxa"/>
          </w:tcPr>
          <w:p w14:paraId="36B2E1EB" w14:textId="7D8D6220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73" w:type="dxa"/>
          </w:tcPr>
          <w:p w14:paraId="3C80E83E" w14:textId="6F530423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30" w:type="dxa"/>
          </w:tcPr>
          <w:p w14:paraId="0C3A04C4" w14:textId="7E4FE06D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31" w:type="dxa"/>
          </w:tcPr>
          <w:p w14:paraId="3783BD31" w14:textId="48FBBC7C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153A18D0" w14:paraId="5B8590F4" w14:textId="77777777" w:rsidTr="153A18D0">
        <w:tc>
          <w:tcPr>
            <w:tcW w:w="2580" w:type="dxa"/>
          </w:tcPr>
          <w:p w14:paraId="3AAE0730" w14:textId="34055190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капитала (12%)</w:t>
            </w:r>
          </w:p>
        </w:tc>
        <w:tc>
          <w:tcPr>
            <w:tcW w:w="1455" w:type="dxa"/>
          </w:tcPr>
          <w:p w14:paraId="22F7C428" w14:textId="498E78EC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0,893</w:t>
            </w:r>
          </w:p>
        </w:tc>
        <w:tc>
          <w:tcPr>
            <w:tcW w:w="1382" w:type="dxa"/>
          </w:tcPr>
          <w:p w14:paraId="3F6A1A66" w14:textId="43236193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0,797</w:t>
            </w:r>
          </w:p>
        </w:tc>
        <w:tc>
          <w:tcPr>
            <w:tcW w:w="1379" w:type="dxa"/>
          </w:tcPr>
          <w:p w14:paraId="53189FAA" w14:textId="2D41CA57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0,712</w:t>
            </w:r>
          </w:p>
        </w:tc>
        <w:tc>
          <w:tcPr>
            <w:tcW w:w="1493" w:type="dxa"/>
          </w:tcPr>
          <w:p w14:paraId="68B98DF1" w14:textId="6A4C0932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0,636</w:t>
            </w:r>
          </w:p>
        </w:tc>
        <w:tc>
          <w:tcPr>
            <w:tcW w:w="1473" w:type="dxa"/>
          </w:tcPr>
          <w:p w14:paraId="40D0257A" w14:textId="214CECAB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0,567</w:t>
            </w:r>
          </w:p>
        </w:tc>
        <w:tc>
          <w:tcPr>
            <w:tcW w:w="1430" w:type="dxa"/>
          </w:tcPr>
          <w:p w14:paraId="7F336097" w14:textId="0C8D623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0,507</w:t>
            </w:r>
          </w:p>
        </w:tc>
        <w:tc>
          <w:tcPr>
            <w:tcW w:w="1331" w:type="dxa"/>
          </w:tcPr>
          <w:p w14:paraId="2A567E38" w14:textId="564219E0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0,452</w:t>
            </w:r>
          </w:p>
        </w:tc>
      </w:tr>
      <w:tr w:rsidR="153A18D0" w14:paraId="364CE060" w14:textId="77777777" w:rsidTr="153A18D0">
        <w:tc>
          <w:tcPr>
            <w:tcW w:w="2580" w:type="dxa"/>
          </w:tcPr>
          <w:p w14:paraId="058DF14F" w14:textId="456AC0B9" w:rsidR="153A18D0" w:rsidRDefault="153A18D0" w:rsidP="153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 чистый доход, $</w:t>
            </w:r>
          </w:p>
        </w:tc>
        <w:tc>
          <w:tcPr>
            <w:tcW w:w="1455" w:type="dxa"/>
          </w:tcPr>
          <w:p w14:paraId="7568B90E" w14:textId="0D897044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-133 950</w:t>
            </w:r>
          </w:p>
        </w:tc>
        <w:tc>
          <w:tcPr>
            <w:tcW w:w="1382" w:type="dxa"/>
          </w:tcPr>
          <w:p w14:paraId="5EBEC14E" w14:textId="4ECDF7CD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-59 775</w:t>
            </w:r>
          </w:p>
        </w:tc>
        <w:tc>
          <w:tcPr>
            <w:tcW w:w="1379" w:type="dxa"/>
          </w:tcPr>
          <w:p w14:paraId="57407CF3" w14:textId="1FD666C8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1493" w:type="dxa"/>
          </w:tcPr>
          <w:p w14:paraId="1FE41867" w14:textId="4CE75C8C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6 360</w:t>
            </w:r>
          </w:p>
        </w:tc>
        <w:tc>
          <w:tcPr>
            <w:tcW w:w="1473" w:type="dxa"/>
          </w:tcPr>
          <w:p w14:paraId="4A8B2DF4" w14:textId="5CDC172E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8 505</w:t>
            </w:r>
          </w:p>
        </w:tc>
        <w:tc>
          <w:tcPr>
            <w:tcW w:w="1430" w:type="dxa"/>
          </w:tcPr>
          <w:p w14:paraId="594938BA" w14:textId="0937251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10 140</w:t>
            </w:r>
          </w:p>
        </w:tc>
        <w:tc>
          <w:tcPr>
            <w:tcW w:w="1331" w:type="dxa"/>
          </w:tcPr>
          <w:p w14:paraId="188B4A7A" w14:textId="2E3E8B89" w:rsidR="153A18D0" w:rsidRDefault="153A18D0" w:rsidP="153A18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53A18D0">
              <w:rPr>
                <w:rFonts w:ascii="Times New Roman" w:eastAsia="Times New Roman" w:hAnsi="Times New Roman" w:cs="Times New Roman"/>
                <w:sz w:val="24"/>
                <w:szCs w:val="24"/>
              </w:rPr>
              <w:t>11 300</w:t>
            </w:r>
          </w:p>
        </w:tc>
      </w:tr>
    </w:tbl>
    <w:p w14:paraId="2E1EB04B" w14:textId="4092B560" w:rsidR="153A18D0" w:rsidRDefault="153A18D0"/>
    <w:p w14:paraId="65CE5BAD" w14:textId="5FBF3A74" w:rsidR="153A18D0" w:rsidRDefault="153A18D0" w:rsidP="153A18D0">
      <w:pPr>
        <w:rPr>
          <w:rFonts w:ascii="Times New Roman" w:eastAsia="Times New Roman" w:hAnsi="Times New Roman" w:cs="Times New Roman"/>
          <w:sz w:val="24"/>
          <w:szCs w:val="24"/>
        </w:rPr>
      </w:pPr>
      <w:r w:rsidRPr="153A18D0">
        <w:rPr>
          <w:rFonts w:ascii="Times New Roman" w:eastAsia="Times New Roman" w:hAnsi="Times New Roman" w:cs="Times New Roman"/>
          <w:sz w:val="24"/>
          <w:szCs w:val="24"/>
        </w:rPr>
        <w:t>ЧДД = -133 950 - 59 775 + 3 560 + 6 360 + 8 505 + 10 140 + 11 300 = - 153 840 $</w:t>
      </w:r>
    </w:p>
    <w:p w14:paraId="51E2EE56" w14:textId="5CB57616" w:rsidR="153A18D0" w:rsidRDefault="153A18D0" w:rsidP="153A18D0">
      <w:pPr>
        <w:rPr>
          <w:rFonts w:ascii="Times New Roman" w:eastAsia="Times New Roman" w:hAnsi="Times New Roman" w:cs="Times New Roman"/>
          <w:sz w:val="24"/>
          <w:szCs w:val="24"/>
        </w:rPr>
      </w:pPr>
      <w:r w:rsidRPr="153A18D0">
        <w:rPr>
          <w:rFonts w:ascii="Times New Roman" w:eastAsia="Times New Roman" w:hAnsi="Times New Roman" w:cs="Times New Roman"/>
          <w:sz w:val="24"/>
          <w:szCs w:val="24"/>
        </w:rPr>
        <w:t>ИД = (-133 950 - 59 775 + 3 560 + 6 360 + 8 505 + 10 140 + 11 300)/150 000 = - 1,03</w:t>
      </w:r>
    </w:p>
    <w:p w14:paraId="60EB9190" w14:textId="76173063" w:rsidR="153A18D0" w:rsidRDefault="153A18D0" w:rsidP="153A18D0">
      <w:pPr>
        <w:rPr>
          <w:rFonts w:ascii="Times New Roman" w:eastAsia="Times New Roman" w:hAnsi="Times New Roman" w:cs="Times New Roman"/>
          <w:sz w:val="24"/>
          <w:szCs w:val="24"/>
        </w:rPr>
      </w:pPr>
      <w:r w:rsidRPr="153A18D0">
        <w:rPr>
          <w:rFonts w:ascii="Times New Roman" w:eastAsia="Times New Roman" w:hAnsi="Times New Roman" w:cs="Times New Roman"/>
          <w:sz w:val="24"/>
          <w:szCs w:val="24"/>
        </w:rPr>
        <w:t>Выводы и предложения:</w:t>
      </w:r>
    </w:p>
    <w:p w14:paraId="42898150" w14:textId="41B6833D" w:rsidR="003C6E85" w:rsidRDefault="003C6E85" w:rsidP="153A18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является убыточным, что значит невозможность его принятия. </w:t>
      </w:r>
      <w:r w:rsidRPr="003C6E85">
        <w:rPr>
          <w:rFonts w:ascii="Times New Roman" w:eastAsia="Times New Roman" w:hAnsi="Times New Roman" w:cs="Times New Roman"/>
          <w:sz w:val="24"/>
          <w:szCs w:val="24"/>
        </w:rPr>
        <w:t>В связи с этим возможно предпринять меры по выведению проекта в прибыль. К таким мерам можно отнести: выбор оборудования с меньшей стоимостью, включить амортизацию в сумму доходов для их увеличения, что, однако, может привести к снижению спроса из-за возросшей цены.</w:t>
      </w:r>
    </w:p>
    <w:p w14:paraId="761D267E" w14:textId="59FADE55" w:rsidR="153A18D0" w:rsidRDefault="153A18D0" w:rsidP="153A18D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153A18D0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2DDA" w14:textId="77777777" w:rsidR="00987533" w:rsidRDefault="00987533" w:rsidP="00987533">
      <w:pPr>
        <w:spacing w:after="0" w:line="240" w:lineRule="auto"/>
      </w:pPr>
      <w:r>
        <w:separator/>
      </w:r>
    </w:p>
  </w:endnote>
  <w:endnote w:type="continuationSeparator" w:id="0">
    <w:p w14:paraId="4B83BE38" w14:textId="77777777" w:rsidR="00987533" w:rsidRDefault="00987533" w:rsidP="0098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A5DEA" w14:textId="77777777" w:rsidR="00987533" w:rsidRDefault="00987533" w:rsidP="00987533">
      <w:pPr>
        <w:spacing w:after="0" w:line="240" w:lineRule="auto"/>
      </w:pPr>
      <w:r>
        <w:separator/>
      </w:r>
    </w:p>
  </w:footnote>
  <w:footnote w:type="continuationSeparator" w:id="0">
    <w:p w14:paraId="7583F0D3" w14:textId="77777777" w:rsidR="00987533" w:rsidRDefault="00987533" w:rsidP="0098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AA86" w14:textId="73B642F7" w:rsidR="00987533" w:rsidRDefault="00987533" w:rsidP="00987533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Овчинникова Юлия ЭКП-3-17</w:t>
    </w:r>
  </w:p>
  <w:p w14:paraId="3233F9BD" w14:textId="77777777" w:rsidR="00987533" w:rsidRPr="00987533" w:rsidRDefault="00987533" w:rsidP="0098753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BFA"/>
    <w:multiLevelType w:val="hybridMultilevel"/>
    <w:tmpl w:val="3E5A8DE2"/>
    <w:lvl w:ilvl="0" w:tplc="9452A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2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68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C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62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5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4A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41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F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230"/>
    <w:multiLevelType w:val="hybridMultilevel"/>
    <w:tmpl w:val="355C7AB0"/>
    <w:lvl w:ilvl="0" w:tplc="48AA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CB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6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25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3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0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2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9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46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6D08"/>
    <w:multiLevelType w:val="hybridMultilevel"/>
    <w:tmpl w:val="40E27C6A"/>
    <w:lvl w:ilvl="0" w:tplc="77FA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442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CD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C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C0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0C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2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8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60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3B2"/>
    <w:multiLevelType w:val="hybridMultilevel"/>
    <w:tmpl w:val="9FCAB770"/>
    <w:lvl w:ilvl="0" w:tplc="B7DA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87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C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0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A5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A2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5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2BBE"/>
    <w:multiLevelType w:val="hybridMultilevel"/>
    <w:tmpl w:val="ADF2C7A2"/>
    <w:lvl w:ilvl="0" w:tplc="421E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C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42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E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C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6F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E1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2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8B880E"/>
    <w:rsid w:val="003C6E85"/>
    <w:rsid w:val="00987533"/>
    <w:rsid w:val="153A18D0"/>
    <w:rsid w:val="648B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880E"/>
  <w15:chartTrackingRefBased/>
  <w15:docId w15:val="{5BC25ECA-1E74-48F9-991E-75A4785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533"/>
  </w:style>
  <w:style w:type="paragraph" w:styleId="a6">
    <w:name w:val="footer"/>
    <w:basedOn w:val="a"/>
    <w:link w:val="a7"/>
    <w:uiPriority w:val="99"/>
    <w:unhideWhenUsed/>
    <w:rsid w:val="0098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 Игорь</dc:creator>
  <cp:keywords/>
  <dc:description/>
  <cp:lastModifiedBy>Пользователь Windows</cp:lastModifiedBy>
  <cp:revision>2</cp:revision>
  <dcterms:created xsi:type="dcterms:W3CDTF">2020-10-16T09:23:00Z</dcterms:created>
  <dcterms:modified xsi:type="dcterms:W3CDTF">2020-10-16T09:23:00Z</dcterms:modified>
</cp:coreProperties>
</file>