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28" w:rsidRPr="00875728" w:rsidRDefault="00875728" w:rsidP="00EA54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Внедрение нового оборудования дает возможность инвестору получить</w:t>
      </w:r>
      <w:r w:rsidR="00A75C96"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 xml:space="preserve">годовой денежный поток в размере 1200 руб. После 5 лет работы </w:t>
      </w:r>
      <w:r w:rsidRPr="00A75C96">
        <w:rPr>
          <w:rFonts w:ascii="Times New Roman" w:hAnsi="Times New Roman" w:cs="Times New Roman"/>
          <w:sz w:val="28"/>
          <w:szCs w:val="28"/>
        </w:rPr>
        <w:t>инвесторпланирует продать это оборудование за 5000 руб. Требуемая доходность – 6% в год. Определите максимальную цену, которую заплатит инвестор за</w:t>
      </w:r>
      <w:r w:rsidR="00EA54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75C96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572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2F5255" w:rsidRPr="00B018ED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Инвестор не заплатит за новое оборудование сумму, большую, чем</w:t>
      </w:r>
      <w:r w:rsidR="0043510A"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текущая стоимость будущих доходов от этого оборудования.</w:t>
      </w:r>
      <w:r w:rsidR="00BD2C64">
        <w:rPr>
          <w:rFonts w:ascii="Times New Roman" w:hAnsi="Times New Roman" w:cs="Times New Roman"/>
          <w:sz w:val="28"/>
          <w:szCs w:val="28"/>
        </w:rPr>
        <w:t xml:space="preserve"> </w:t>
      </w:r>
      <w:r w:rsidR="00435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C96" w:rsidRPr="00A75C96" w:rsidRDefault="00A75C96" w:rsidP="00A75C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2225"/>
        <w:gridCol w:w="3975"/>
        <w:gridCol w:w="2695"/>
      </w:tblGrid>
      <w:tr w:rsidR="00A75C96" w:rsidRPr="00A75C96" w:rsidTr="00BD2C64">
        <w:tc>
          <w:tcPr>
            <w:tcW w:w="578" w:type="dxa"/>
          </w:tcPr>
          <w:p w:rsidR="00A75C96" w:rsidRPr="00B018ED" w:rsidRDefault="00A75C96" w:rsidP="00A75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65" w:type="dxa"/>
          </w:tcPr>
          <w:p w:rsidR="00A75C96" w:rsidRPr="00B018ED" w:rsidRDefault="00A75C96" w:rsidP="00A75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b/>
                <w:sz w:val="28"/>
                <w:szCs w:val="28"/>
              </w:rPr>
              <w:t>Денежный поток</w:t>
            </w:r>
          </w:p>
        </w:tc>
        <w:tc>
          <w:tcPr>
            <w:tcW w:w="4235" w:type="dxa"/>
          </w:tcPr>
          <w:p w:rsidR="00A75C96" w:rsidRPr="00B018ED" w:rsidRDefault="00A75C96" w:rsidP="00A75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b/>
                <w:sz w:val="28"/>
                <w:szCs w:val="28"/>
              </w:rPr>
              <w:t>Дисконтированный денежный поток</w:t>
            </w:r>
          </w:p>
        </w:tc>
        <w:tc>
          <w:tcPr>
            <w:tcW w:w="2393" w:type="dxa"/>
          </w:tcPr>
          <w:p w:rsidR="00A75C96" w:rsidRPr="00B018ED" w:rsidRDefault="00A75C96" w:rsidP="00A75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b/>
                <w:sz w:val="28"/>
                <w:szCs w:val="28"/>
              </w:rPr>
              <w:t>Накопленный дисконтированный денежный поток</w:t>
            </w:r>
          </w:p>
        </w:tc>
      </w:tr>
      <w:tr w:rsidR="00A75C96" w:rsidTr="00BD2C64">
        <w:tc>
          <w:tcPr>
            <w:tcW w:w="578" w:type="dxa"/>
          </w:tcPr>
          <w:p w:rsidR="00A75C96" w:rsidRPr="00B018ED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A75C96" w:rsidRPr="00B018ED" w:rsidRDefault="00A75C96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235" w:type="dxa"/>
          </w:tcPr>
          <w:p w:rsidR="00A75C96" w:rsidRPr="00B018ED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1 132, 08</w:t>
            </w:r>
          </w:p>
        </w:tc>
        <w:tc>
          <w:tcPr>
            <w:tcW w:w="2393" w:type="dxa"/>
          </w:tcPr>
          <w:p w:rsidR="00A75C96" w:rsidRPr="00B018ED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1 132, 08</w:t>
            </w:r>
          </w:p>
        </w:tc>
      </w:tr>
      <w:tr w:rsidR="00A75C96" w:rsidTr="00BD2C64">
        <w:tc>
          <w:tcPr>
            <w:tcW w:w="578" w:type="dxa"/>
          </w:tcPr>
          <w:p w:rsidR="00A75C96" w:rsidRPr="00B018ED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A75C96" w:rsidRPr="00B018ED" w:rsidRDefault="00A75C96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235" w:type="dxa"/>
          </w:tcPr>
          <w:p w:rsidR="00A75C96" w:rsidRPr="00B018ED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1 068</w:t>
            </w:r>
          </w:p>
        </w:tc>
        <w:tc>
          <w:tcPr>
            <w:tcW w:w="2393" w:type="dxa"/>
          </w:tcPr>
          <w:p w:rsidR="00A75C96" w:rsidRPr="00B018ED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2 200, 08</w:t>
            </w:r>
          </w:p>
        </w:tc>
      </w:tr>
      <w:tr w:rsidR="00A75C96" w:rsidTr="00BD2C64">
        <w:tc>
          <w:tcPr>
            <w:tcW w:w="578" w:type="dxa"/>
          </w:tcPr>
          <w:p w:rsidR="00A75C96" w:rsidRPr="00B018ED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A75C96" w:rsidRPr="00B018ED" w:rsidRDefault="00A75C96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235" w:type="dxa"/>
          </w:tcPr>
          <w:p w:rsidR="00A75C96" w:rsidRPr="00B018ED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1 007,52</w:t>
            </w:r>
          </w:p>
        </w:tc>
        <w:tc>
          <w:tcPr>
            <w:tcW w:w="2393" w:type="dxa"/>
          </w:tcPr>
          <w:p w:rsidR="00A75C96" w:rsidRPr="00B018ED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3 207,6</w:t>
            </w:r>
          </w:p>
        </w:tc>
      </w:tr>
      <w:tr w:rsidR="00A75C96" w:rsidTr="00BD2C64">
        <w:tc>
          <w:tcPr>
            <w:tcW w:w="578" w:type="dxa"/>
          </w:tcPr>
          <w:p w:rsidR="00A75C96" w:rsidRPr="00B018ED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A75C96" w:rsidRPr="00B018ED" w:rsidRDefault="00A75C96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235" w:type="dxa"/>
          </w:tcPr>
          <w:p w:rsidR="00A75C96" w:rsidRPr="00B018ED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950,52</w:t>
            </w:r>
          </w:p>
        </w:tc>
        <w:tc>
          <w:tcPr>
            <w:tcW w:w="2393" w:type="dxa"/>
          </w:tcPr>
          <w:p w:rsidR="00A75C96" w:rsidRPr="00B018ED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4 158,12</w:t>
            </w:r>
          </w:p>
        </w:tc>
      </w:tr>
      <w:tr w:rsidR="00A75C96" w:rsidTr="00BD2C64">
        <w:tc>
          <w:tcPr>
            <w:tcW w:w="578" w:type="dxa"/>
          </w:tcPr>
          <w:p w:rsidR="00A75C96" w:rsidRPr="00B018ED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A75C96" w:rsidRPr="00B018ED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5C96" w:rsidRPr="00B018E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235" w:type="dxa"/>
          </w:tcPr>
          <w:p w:rsidR="00A75C96" w:rsidRPr="00B018ED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sz w:val="28"/>
                <w:szCs w:val="28"/>
              </w:rPr>
              <w:t>4 633,26</w:t>
            </w:r>
          </w:p>
        </w:tc>
        <w:tc>
          <w:tcPr>
            <w:tcW w:w="2393" w:type="dxa"/>
          </w:tcPr>
          <w:p w:rsidR="00A75C96" w:rsidRPr="00B018ED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ED">
              <w:rPr>
                <w:rFonts w:ascii="Times New Roman" w:hAnsi="Times New Roman" w:cs="Times New Roman"/>
                <w:b/>
                <w:sz w:val="28"/>
                <w:szCs w:val="28"/>
              </w:rPr>
              <w:t>8 791,38</w:t>
            </w:r>
          </w:p>
        </w:tc>
      </w:tr>
    </w:tbl>
    <w:p w:rsidR="00A75C96" w:rsidRPr="0043510A" w:rsidRDefault="00A75C96" w:rsidP="0043510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10A" w:rsidRPr="0043510A" w:rsidRDefault="0043510A" w:rsidP="0043510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10A">
        <w:rPr>
          <w:rFonts w:ascii="Times New Roman" w:hAnsi="Times New Roman" w:cs="Times New Roman"/>
          <w:sz w:val="28"/>
          <w:szCs w:val="28"/>
        </w:rPr>
        <w:t xml:space="preserve">Максимальная цена, которую заплатит инвестор за оборудование, составляет </w:t>
      </w:r>
      <w:r w:rsidRPr="0043510A">
        <w:rPr>
          <w:rFonts w:ascii="Times New Roman" w:hAnsi="Times New Roman" w:cs="Times New Roman"/>
          <w:b/>
          <w:sz w:val="28"/>
          <w:szCs w:val="28"/>
        </w:rPr>
        <w:t>8 791,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10A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43510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3510A" w:rsidRPr="0043510A" w:rsidSect="005B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728"/>
    <w:rsid w:val="002F5255"/>
    <w:rsid w:val="0043510A"/>
    <w:rsid w:val="005B7DC2"/>
    <w:rsid w:val="00875728"/>
    <w:rsid w:val="00A75C96"/>
    <w:rsid w:val="00B018ED"/>
    <w:rsid w:val="00BD2C64"/>
    <w:rsid w:val="00EA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HP</cp:lastModifiedBy>
  <cp:revision>3</cp:revision>
  <dcterms:created xsi:type="dcterms:W3CDTF">2020-10-12T06:41:00Z</dcterms:created>
  <dcterms:modified xsi:type="dcterms:W3CDTF">2020-10-13T08:46:00Z</dcterms:modified>
</cp:coreProperties>
</file>