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AB" w:rsidRPr="002C4AB2" w:rsidRDefault="002C4AB2" w:rsidP="002C4AB2">
      <w:pPr>
        <w:spacing w:after="0" w:line="312" w:lineRule="auto"/>
        <w:ind w:firstLine="709"/>
        <w:jc w:val="center"/>
        <w:rPr>
          <w:rFonts w:ascii="Times New Roman" w:eastAsia="TimesNew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2C4AB2">
        <w:rPr>
          <w:rFonts w:ascii="Times New Roman" w:eastAsia="TimesNewRoman" w:hAnsi="Times New Roman" w:cs="Times New Roman"/>
          <w:b/>
          <w:bCs/>
          <w:color w:val="000000"/>
          <w:sz w:val="32"/>
          <w:szCs w:val="28"/>
          <w:lang w:eastAsia="ru-RU"/>
        </w:rPr>
        <w:t>Габайдуллина Алина ЭКБ-2-17</w:t>
      </w:r>
    </w:p>
    <w:p w:rsidR="00F64A83" w:rsidRPr="002C4AB2" w:rsidRDefault="00F64A83" w:rsidP="002C4AB2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4"/>
        <w:gridCol w:w="1642"/>
        <w:gridCol w:w="1811"/>
        <w:gridCol w:w="1674"/>
        <w:gridCol w:w="1674"/>
      </w:tblGrid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i/>
                <w:sz w:val="24"/>
                <w:szCs w:val="28"/>
              </w:rPr>
              <w:t>Временной интервал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i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10 000 000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i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3 000 000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4 000 000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7 000 000</w:t>
            </w:r>
          </w:p>
        </w:tc>
      </w:tr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i/>
                <w:sz w:val="24"/>
                <w:szCs w:val="28"/>
              </w:rPr>
              <w:t>Коэффициент дисконтирования 12%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0,9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0,7</w:t>
            </w:r>
          </w:p>
        </w:tc>
      </w:tr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i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2 700 000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3 200 000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4 900 000</w:t>
            </w:r>
          </w:p>
        </w:tc>
      </w:tr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i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-10 000 000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F64A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-7 000 000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-3 000 000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4 000 000</w:t>
            </w:r>
          </w:p>
        </w:tc>
      </w:tr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i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-10 000 000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-7 300 000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3015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-4 100 000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Pr="002C4AB2" w:rsidRDefault="00F64A83" w:rsidP="00F64A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4AB2">
              <w:rPr>
                <w:rFonts w:ascii="Times New Roman" w:hAnsi="Times New Roman" w:cs="Times New Roman"/>
                <w:b/>
                <w:sz w:val="24"/>
                <w:szCs w:val="28"/>
              </w:rPr>
              <w:t>800 000</w:t>
            </w:r>
          </w:p>
        </w:tc>
      </w:tr>
    </w:tbl>
    <w:p w:rsidR="00F64A83" w:rsidRPr="000E571C" w:rsidRDefault="00F64A83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0AB" w:rsidRDefault="004E60AB" w:rsidP="004E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2">
        <w:rPr>
          <w:rFonts w:ascii="Times New Roman" w:hAnsi="Times New Roman" w:cs="Times New Roman"/>
          <w:b/>
          <w:sz w:val="28"/>
          <w:szCs w:val="28"/>
        </w:rPr>
        <w:t>Д</w:t>
      </w:r>
      <w:r w:rsidR="002C4AB2" w:rsidRPr="002C4AB2">
        <w:rPr>
          <w:rFonts w:ascii="Times New Roman" w:hAnsi="Times New Roman" w:cs="Times New Roman"/>
          <w:b/>
          <w:sz w:val="28"/>
          <w:szCs w:val="28"/>
        </w:rPr>
        <w:t>Ч</w:t>
      </w:r>
      <w:r w:rsidRPr="002C4AB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= (2 700 000+3 200 000+4 900 000)-10 000 000=800 000</w:t>
      </w:r>
    </w:p>
    <w:p w:rsidR="004E60AB" w:rsidRDefault="004E60AB" w:rsidP="004E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2">
        <w:rPr>
          <w:rFonts w:ascii="Times New Roman" w:hAnsi="Times New Roman" w:cs="Times New Roman"/>
          <w:b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= (2 700 000+3 200 000+4 900 000)/10 000 000=1,08</w:t>
      </w:r>
    </w:p>
    <w:p w:rsidR="004E60AB" w:rsidRPr="002C4AB2" w:rsidRDefault="004E60AB" w:rsidP="004E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B2">
        <w:rPr>
          <w:rFonts w:ascii="Times New Roman" w:hAnsi="Times New Roman" w:cs="Times New Roman"/>
          <w:b/>
          <w:sz w:val="28"/>
          <w:szCs w:val="28"/>
        </w:rPr>
        <w:t>Период окупаемости:</w:t>
      </w:r>
    </w:p>
    <w:p w:rsidR="004E60AB" w:rsidRDefault="004E60AB" w:rsidP="004E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2">
        <w:rPr>
          <w:rFonts w:ascii="Times New Roman" w:hAnsi="Times New Roman" w:cs="Times New Roman"/>
          <w:b/>
          <w:sz w:val="28"/>
          <w:szCs w:val="28"/>
        </w:rPr>
        <w:t>Т</w:t>
      </w:r>
      <w:r w:rsidRPr="002C4AB2">
        <w:rPr>
          <w:rFonts w:ascii="Times New Roman" w:hAnsi="Times New Roman" w:cs="Times New Roman"/>
          <w:b/>
          <w:sz w:val="18"/>
          <w:szCs w:val="28"/>
        </w:rPr>
        <w:t>ОК1</w:t>
      </w:r>
      <w:r>
        <w:rPr>
          <w:rFonts w:ascii="Times New Roman" w:hAnsi="Times New Roman" w:cs="Times New Roman"/>
          <w:sz w:val="28"/>
          <w:szCs w:val="28"/>
        </w:rPr>
        <w:t>=2г +3 000 000/7 000 000=2,4 г</w:t>
      </w:r>
    </w:p>
    <w:p w:rsidR="004E60AB" w:rsidRDefault="004E60AB" w:rsidP="004E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 учетом фактора времени:</w:t>
      </w:r>
    </w:p>
    <w:bookmarkEnd w:id="0"/>
    <w:p w:rsidR="004E60AB" w:rsidRDefault="004E60AB" w:rsidP="004E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2">
        <w:rPr>
          <w:rFonts w:ascii="Times New Roman" w:hAnsi="Times New Roman" w:cs="Times New Roman"/>
          <w:b/>
          <w:sz w:val="28"/>
          <w:szCs w:val="28"/>
        </w:rPr>
        <w:t>Т</w:t>
      </w:r>
      <w:r w:rsidRPr="002C4AB2">
        <w:rPr>
          <w:rFonts w:ascii="Times New Roman" w:hAnsi="Times New Roman" w:cs="Times New Roman"/>
          <w:b/>
          <w:sz w:val="18"/>
          <w:szCs w:val="28"/>
        </w:rPr>
        <w:t>ОК2</w:t>
      </w:r>
      <w:r>
        <w:rPr>
          <w:rFonts w:ascii="Times New Roman" w:hAnsi="Times New Roman" w:cs="Times New Roman"/>
          <w:sz w:val="28"/>
          <w:szCs w:val="28"/>
        </w:rPr>
        <w:t>=2г +4 100 000/4 900 000=2,8 г</w:t>
      </w:r>
    </w:p>
    <w:p w:rsidR="004E60AB" w:rsidRPr="002A38CE" w:rsidRDefault="004E60AB" w:rsidP="002C4A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4AB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Вывод:</w:t>
      </w:r>
      <w:r w:rsidRPr="002C4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является эффективным, так как период окупаемости меньше 3 лет, ИД больше 1 (1,08), а ЧДД 800 000.</w:t>
      </w:r>
    </w:p>
    <w:p w:rsidR="00A269FA" w:rsidRPr="00577719" w:rsidRDefault="00A269FA" w:rsidP="004E60AB">
      <w:pPr>
        <w:rPr>
          <w:rFonts w:ascii="Times New Roman" w:hAnsi="Times New Roman" w:cs="Times New Roman"/>
          <w:sz w:val="28"/>
          <w:szCs w:val="28"/>
        </w:rPr>
      </w:pPr>
    </w:p>
    <w:sectPr w:rsidR="00A269FA" w:rsidRPr="0057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19"/>
    <w:rsid w:val="002C4AB2"/>
    <w:rsid w:val="004E60AB"/>
    <w:rsid w:val="00577719"/>
    <w:rsid w:val="00A269FA"/>
    <w:rsid w:val="00A6799B"/>
    <w:rsid w:val="00B83B9D"/>
    <w:rsid w:val="00F6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024E"/>
  <w15:docId w15:val="{FF46E82E-7BDA-4D85-9B1F-2F2D509E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A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Алина Габайдуллина</cp:lastModifiedBy>
  <cp:revision>2</cp:revision>
  <dcterms:created xsi:type="dcterms:W3CDTF">2020-11-17T21:14:00Z</dcterms:created>
  <dcterms:modified xsi:type="dcterms:W3CDTF">2020-11-17T21:14:00Z</dcterms:modified>
</cp:coreProperties>
</file>