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66192576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195A3B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__</w:t>
      </w:r>
      <w:r w:rsidRPr="00FE5D29">
        <w:rPr>
          <w:sz w:val="28"/>
          <w:szCs w:val="28"/>
          <w:u w:val="single"/>
        </w:rPr>
        <w:t>ИЭЭ</w:t>
      </w:r>
      <w:r>
        <w:rPr>
          <w:sz w:val="28"/>
          <w:szCs w:val="28"/>
        </w:rPr>
        <w:t>________________________________</w:t>
      </w:r>
    </w:p>
    <w:p w:rsidR="008A61D0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Электрические станции им. В.К.Шибанова </w:t>
      </w:r>
      <w:r>
        <w:rPr>
          <w:sz w:val="28"/>
          <w:szCs w:val="28"/>
        </w:rPr>
        <w:t>__</w:t>
      </w: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 №1</w:t>
      </w: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Pr="008C051B" w:rsidRDefault="008A61D0" w:rsidP="008A61D0">
      <w:pPr>
        <w:tabs>
          <w:tab w:val="left" w:pos="8820"/>
        </w:tabs>
        <w:ind w:left="4956" w:right="818" w:firstLine="147"/>
        <w:rPr>
          <w:sz w:val="26"/>
          <w:szCs w:val="26"/>
        </w:rPr>
      </w:pPr>
      <w:r w:rsidRPr="008C051B">
        <w:rPr>
          <w:sz w:val="26"/>
          <w:szCs w:val="26"/>
        </w:rPr>
        <w:t>Выполнил:</w:t>
      </w:r>
    </w:p>
    <w:p w:rsidR="008A61D0" w:rsidRDefault="008A61D0" w:rsidP="008A61D0">
      <w:pPr>
        <w:tabs>
          <w:tab w:val="left" w:pos="8820"/>
        </w:tabs>
        <w:ind w:left="4956" w:right="818" w:firstLine="147"/>
        <w:rPr>
          <w:sz w:val="26"/>
          <w:szCs w:val="26"/>
        </w:rPr>
      </w:pPr>
      <w:r w:rsidRPr="008C051B">
        <w:rPr>
          <w:sz w:val="26"/>
          <w:szCs w:val="26"/>
        </w:rPr>
        <w:t xml:space="preserve">студент </w:t>
      </w:r>
      <w:r>
        <w:rPr>
          <w:sz w:val="26"/>
          <w:szCs w:val="26"/>
        </w:rPr>
        <w:t>2 курса магистратуры</w:t>
      </w:r>
    </w:p>
    <w:p w:rsidR="008A61D0" w:rsidRDefault="008A61D0" w:rsidP="008A61D0">
      <w:pPr>
        <w:tabs>
          <w:tab w:val="left" w:pos="8820"/>
        </w:tabs>
        <w:ind w:left="4956" w:right="818" w:firstLine="147"/>
        <w:rPr>
          <w:sz w:val="26"/>
          <w:szCs w:val="26"/>
        </w:rPr>
      </w:pPr>
      <w:r>
        <w:rPr>
          <w:sz w:val="26"/>
          <w:szCs w:val="26"/>
        </w:rPr>
        <w:t>группы ИЭСм-1-19</w:t>
      </w:r>
    </w:p>
    <w:p w:rsidR="008A61D0" w:rsidRPr="00D254C2" w:rsidRDefault="008A61D0" w:rsidP="008A61D0">
      <w:pPr>
        <w:tabs>
          <w:tab w:val="left" w:pos="8820"/>
        </w:tabs>
        <w:ind w:left="4956" w:right="818" w:firstLine="147"/>
        <w:rPr>
          <w:color w:val="000000" w:themeColor="text1"/>
          <w:sz w:val="26"/>
          <w:szCs w:val="26"/>
        </w:rPr>
      </w:pPr>
      <w:r w:rsidRPr="00D254C2">
        <w:rPr>
          <w:color w:val="000000" w:themeColor="text1"/>
          <w:sz w:val="26"/>
          <w:szCs w:val="26"/>
        </w:rPr>
        <w:t>Валеева</w:t>
      </w:r>
      <w:r>
        <w:rPr>
          <w:color w:val="000000" w:themeColor="text1"/>
          <w:sz w:val="26"/>
          <w:szCs w:val="26"/>
        </w:rPr>
        <w:t xml:space="preserve"> Г.Р.</w:t>
      </w:r>
    </w:p>
    <w:p w:rsidR="008A61D0" w:rsidRPr="008C051B" w:rsidRDefault="008A61D0" w:rsidP="008A61D0">
      <w:pPr>
        <w:tabs>
          <w:tab w:val="left" w:pos="8820"/>
        </w:tabs>
        <w:ind w:left="4956" w:right="818" w:firstLine="147"/>
        <w:rPr>
          <w:color w:val="BFBFBF"/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left="4956" w:right="818" w:firstLine="147"/>
        <w:rPr>
          <w:sz w:val="26"/>
          <w:szCs w:val="26"/>
        </w:rPr>
      </w:pPr>
      <w:r>
        <w:rPr>
          <w:sz w:val="26"/>
          <w:szCs w:val="26"/>
        </w:rPr>
        <w:t>Проверил</w:t>
      </w:r>
      <w:r w:rsidRPr="008C051B">
        <w:rPr>
          <w:sz w:val="26"/>
          <w:szCs w:val="26"/>
        </w:rPr>
        <w:t>:</w:t>
      </w:r>
    </w:p>
    <w:p w:rsidR="008A61D0" w:rsidRDefault="008A61D0" w:rsidP="008A61D0">
      <w:pPr>
        <w:tabs>
          <w:tab w:val="left" w:pos="8820"/>
        </w:tabs>
        <w:ind w:left="5103" w:right="818"/>
        <w:rPr>
          <w:sz w:val="26"/>
          <w:szCs w:val="26"/>
        </w:rPr>
      </w:pPr>
      <w:r>
        <w:rPr>
          <w:sz w:val="26"/>
          <w:szCs w:val="26"/>
        </w:rPr>
        <w:t>доцент, к.т.н.</w:t>
      </w:r>
      <w:r w:rsidRPr="00D254C2">
        <w:rPr>
          <w:sz w:val="26"/>
          <w:szCs w:val="26"/>
        </w:rPr>
        <w:t xml:space="preserve"> </w:t>
      </w: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color w:val="BFBFBF"/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</w:t>
      </w:r>
      <w:r w:rsidRPr="008A61D0">
        <w:rPr>
          <w:sz w:val="26"/>
          <w:szCs w:val="26"/>
        </w:rPr>
        <w:t>Зарипов Дамир Камилевич</w:t>
      </w: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8"/>
          <w:szCs w:val="36"/>
        </w:rPr>
      </w:pPr>
      <w:r>
        <w:rPr>
          <w:sz w:val="28"/>
          <w:szCs w:val="36"/>
        </w:rPr>
        <w:t>Казань, 2020</w:t>
      </w:r>
    </w:p>
    <w:p w:rsidR="00393B7D" w:rsidRDefault="00645ABA" w:rsidP="00B12EB5">
      <w:pPr>
        <w:spacing w:line="360" w:lineRule="auto"/>
        <w:jc w:val="center"/>
        <w:rPr>
          <w:sz w:val="28"/>
          <w:szCs w:val="28"/>
        </w:rPr>
      </w:pPr>
      <w:r w:rsidRPr="00645ABA">
        <w:rPr>
          <w:sz w:val="28"/>
          <w:szCs w:val="28"/>
        </w:rPr>
        <w:lastRenderedPageBreak/>
        <w:t xml:space="preserve">Исследование  поведения электрического поля в </w:t>
      </w:r>
      <w:r w:rsidR="00FA31A7">
        <w:rPr>
          <w:sz w:val="28"/>
          <w:szCs w:val="28"/>
        </w:rPr>
        <w:t>изоляторе</w:t>
      </w:r>
      <w:r>
        <w:rPr>
          <w:sz w:val="28"/>
          <w:szCs w:val="28"/>
        </w:rPr>
        <w:t xml:space="preserve"> при наличии </w:t>
      </w:r>
      <w:r w:rsidR="00FA31A7">
        <w:rPr>
          <w:sz w:val="28"/>
          <w:szCs w:val="28"/>
        </w:rPr>
        <w:t>дефекта</w:t>
      </w:r>
    </w:p>
    <w:p w:rsidR="00645ABA" w:rsidRDefault="00645ABA" w:rsidP="00B12EB5">
      <w:pPr>
        <w:spacing w:line="360" w:lineRule="auto"/>
        <w:jc w:val="center"/>
        <w:rPr>
          <w:sz w:val="28"/>
          <w:szCs w:val="28"/>
        </w:rPr>
      </w:pPr>
    </w:p>
    <w:p w:rsidR="00645ABA" w:rsidRDefault="00B12EB5" w:rsidP="00B12E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исследования был выбран опорный изолятор </w:t>
      </w:r>
      <w:r w:rsidRPr="00B12EB5">
        <w:rPr>
          <w:sz w:val="28"/>
          <w:szCs w:val="28"/>
        </w:rPr>
        <w:t>стержневой цельнолитой</w:t>
      </w:r>
      <w:r>
        <w:rPr>
          <w:sz w:val="28"/>
          <w:szCs w:val="28"/>
        </w:rPr>
        <w:t xml:space="preserve"> п</w:t>
      </w:r>
      <w:r w:rsidRPr="00B12EB5">
        <w:rPr>
          <w:sz w:val="28"/>
          <w:szCs w:val="28"/>
        </w:rPr>
        <w:t>олимерный</w:t>
      </w:r>
      <w:r>
        <w:rPr>
          <w:sz w:val="28"/>
          <w:szCs w:val="28"/>
        </w:rPr>
        <w:t xml:space="preserve"> типа ОСК 4-20-А</w:t>
      </w:r>
      <w:r w:rsidRPr="00B12EB5">
        <w:rPr>
          <w:sz w:val="28"/>
          <w:szCs w:val="28"/>
        </w:rPr>
        <w:t>2</w:t>
      </w:r>
      <w:r>
        <w:rPr>
          <w:sz w:val="28"/>
          <w:szCs w:val="28"/>
        </w:rPr>
        <w:t xml:space="preserve">. В программе </w:t>
      </w:r>
      <w:r>
        <w:rPr>
          <w:sz w:val="28"/>
          <w:szCs w:val="28"/>
          <w:lang w:val="en-US"/>
        </w:rPr>
        <w:t xml:space="preserve">FEMM </w:t>
      </w:r>
      <w:r>
        <w:rPr>
          <w:sz w:val="28"/>
          <w:szCs w:val="28"/>
        </w:rPr>
        <w:t>был смоделирован изолятор</w:t>
      </w:r>
      <w:r w:rsidR="00FF0A6B">
        <w:rPr>
          <w:sz w:val="28"/>
          <w:szCs w:val="28"/>
        </w:rPr>
        <w:t xml:space="preserve"> (рис.1)</w:t>
      </w:r>
      <w:r>
        <w:rPr>
          <w:sz w:val="28"/>
          <w:szCs w:val="28"/>
        </w:rPr>
        <w:t xml:space="preserve"> и смоделирован дефект в нем</w:t>
      </w:r>
      <w:r w:rsidR="00FF0A6B">
        <w:rPr>
          <w:sz w:val="28"/>
          <w:szCs w:val="28"/>
        </w:rPr>
        <w:t xml:space="preserve"> (рис</w:t>
      </w:r>
      <w:r>
        <w:rPr>
          <w:sz w:val="28"/>
          <w:szCs w:val="28"/>
        </w:rPr>
        <w:t>.</w:t>
      </w:r>
      <w:r w:rsidR="00FF0A6B">
        <w:rPr>
          <w:sz w:val="28"/>
          <w:szCs w:val="28"/>
        </w:rPr>
        <w:t>2).</w:t>
      </w:r>
      <w:r>
        <w:rPr>
          <w:sz w:val="28"/>
          <w:szCs w:val="28"/>
        </w:rPr>
        <w:t xml:space="preserve"> По графикам</w:t>
      </w:r>
      <w:r w:rsidR="00FF0A6B">
        <w:rPr>
          <w:sz w:val="28"/>
          <w:szCs w:val="28"/>
        </w:rPr>
        <w:t xml:space="preserve"> (рис.</w:t>
      </w:r>
      <w:r w:rsidR="00E50182">
        <w:rPr>
          <w:sz w:val="28"/>
          <w:szCs w:val="28"/>
        </w:rPr>
        <w:t xml:space="preserve"> 3,4,5,6)</w:t>
      </w:r>
      <w:r w:rsidR="00FF0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видно, как дефект влияет на напряженность электрического поля.</w:t>
      </w:r>
    </w:p>
    <w:p w:rsidR="00B12EB5" w:rsidRDefault="00B12EB5" w:rsidP="00B12EB5">
      <w:pPr>
        <w:rPr>
          <w:sz w:val="28"/>
          <w:szCs w:val="28"/>
        </w:rPr>
      </w:pPr>
    </w:p>
    <w:p w:rsidR="00B12EB5" w:rsidRDefault="00B12EB5" w:rsidP="00B12E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B78E83B" wp14:editId="3988C03C">
            <wp:extent cx="4448175" cy="5314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3068" cy="532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B5" w:rsidRDefault="00B12EB5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 Модель изолятора без дефекта</w:t>
      </w:r>
    </w:p>
    <w:p w:rsidR="00B12EB5" w:rsidRDefault="00B12EB5" w:rsidP="00B12EB5">
      <w:pPr>
        <w:jc w:val="center"/>
        <w:rPr>
          <w:sz w:val="28"/>
          <w:szCs w:val="28"/>
        </w:rPr>
      </w:pPr>
    </w:p>
    <w:p w:rsidR="00B12EB5" w:rsidRDefault="00B12EB5" w:rsidP="00B12EB5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45CDD8" wp14:editId="04EF4A42">
            <wp:extent cx="4526373" cy="6912429"/>
            <wp:effectExtent l="0" t="0" r="762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9711" cy="691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B5" w:rsidRDefault="00B12EB5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 Модель изолятора с дефектом</w:t>
      </w:r>
    </w:p>
    <w:p w:rsidR="00FF0A6B" w:rsidRDefault="00FF0A6B" w:rsidP="00B12EB5">
      <w:pPr>
        <w:jc w:val="center"/>
        <w:rPr>
          <w:sz w:val="28"/>
          <w:szCs w:val="28"/>
        </w:rPr>
      </w:pPr>
    </w:p>
    <w:p w:rsidR="00FF0A6B" w:rsidRDefault="00FF0A6B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E501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</w:t>
      </w:r>
      <w:bookmarkStart w:id="0" w:name="_GoBack"/>
      <w:bookmarkEnd w:id="0"/>
    </w:p>
    <w:p w:rsidR="00E50182" w:rsidRPr="00E50182" w:rsidRDefault="00E50182" w:rsidP="00E50182">
      <w:pPr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2AD5D3E" wp14:editId="57B90687">
            <wp:extent cx="5940425" cy="458025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A6B" w:rsidRPr="00E50182" w:rsidRDefault="00E50182" w:rsidP="00B12E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 </w:t>
      </w:r>
      <w:r w:rsidR="003B54A7">
        <w:rPr>
          <w:sz w:val="28"/>
          <w:szCs w:val="28"/>
        </w:rPr>
        <w:t>Диаграмма напряженности изолятора без дефекта</w:t>
      </w:r>
    </w:p>
    <w:p w:rsidR="00323924" w:rsidRDefault="00323924" w:rsidP="00B12EB5">
      <w:pPr>
        <w:jc w:val="center"/>
        <w:rPr>
          <w:sz w:val="28"/>
          <w:szCs w:val="28"/>
        </w:rPr>
      </w:pPr>
    </w:p>
    <w:p w:rsidR="00323924" w:rsidRDefault="00323924" w:rsidP="00B12E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75E1CAC" wp14:editId="653BACCC">
            <wp:extent cx="5940425" cy="29394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A7" w:rsidRDefault="003B54A7" w:rsidP="003B54A7">
      <w:pPr>
        <w:jc w:val="center"/>
        <w:rPr>
          <w:sz w:val="28"/>
          <w:szCs w:val="28"/>
        </w:rPr>
      </w:pPr>
    </w:p>
    <w:p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4</w:t>
      </w:r>
      <w:r>
        <w:rPr>
          <w:sz w:val="28"/>
          <w:szCs w:val="28"/>
        </w:rPr>
        <w:t xml:space="preserve"> График напряженности изолятора без дефекта</w:t>
      </w:r>
    </w:p>
    <w:p w:rsidR="00FF0A6B" w:rsidRDefault="00FF0A6B" w:rsidP="00B12EB5">
      <w:pPr>
        <w:jc w:val="center"/>
        <w:rPr>
          <w:noProof/>
        </w:rPr>
      </w:pP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604A89" w:rsidP="00B12EB5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4B1ECC1" wp14:editId="08879E2E">
            <wp:extent cx="5940425" cy="473075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Диаграмма нап</w:t>
      </w:r>
      <w:r>
        <w:rPr>
          <w:sz w:val="28"/>
          <w:szCs w:val="28"/>
        </w:rPr>
        <w:t>ряженности изолятора с дефектом</w:t>
      </w: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604A89" w:rsidP="00B12E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24AFEBD" wp14:editId="78BC8278">
            <wp:extent cx="5940425" cy="3541395"/>
            <wp:effectExtent l="0" t="0" r="3175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A7" w:rsidRPr="00E50182" w:rsidRDefault="003B54A7" w:rsidP="003B54A7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6</w:t>
      </w:r>
      <w:r>
        <w:rPr>
          <w:sz w:val="28"/>
          <w:szCs w:val="28"/>
        </w:rPr>
        <w:t xml:space="preserve"> График напряженности изолятора </w:t>
      </w:r>
      <w:r>
        <w:rPr>
          <w:sz w:val="28"/>
          <w:szCs w:val="28"/>
        </w:rPr>
        <w:t>с дефектом</w:t>
      </w:r>
    </w:p>
    <w:p w:rsidR="003B54A7" w:rsidRPr="00645ABA" w:rsidRDefault="00FA31A7" w:rsidP="00FA31A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Вывод: </w:t>
      </w:r>
      <w:r w:rsidR="003B54A7">
        <w:rPr>
          <w:sz w:val="28"/>
          <w:szCs w:val="28"/>
        </w:rPr>
        <w:t>Сравнивая рис. 3 и рис. 5, видно что при появлении дефекта в изоляторе  напряженность электрического поля возрастает</w:t>
      </w:r>
      <w:r>
        <w:rPr>
          <w:sz w:val="28"/>
          <w:szCs w:val="28"/>
        </w:rPr>
        <w:t>, а на графике рис. 6, по сравнению с рис.4, появился также обрыв.</w:t>
      </w:r>
    </w:p>
    <w:sectPr w:rsidR="003B54A7" w:rsidRPr="0064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0"/>
    <w:rsid w:val="00323924"/>
    <w:rsid w:val="00393B7D"/>
    <w:rsid w:val="003B54A7"/>
    <w:rsid w:val="00604A89"/>
    <w:rsid w:val="00645ABA"/>
    <w:rsid w:val="008A61D0"/>
    <w:rsid w:val="00B12EB5"/>
    <w:rsid w:val="00E50182"/>
    <w:rsid w:val="00FA31A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4B33"/>
  <w15:chartTrackingRefBased/>
  <w15:docId w15:val="{87EE3C22-F175-4F39-9390-36E1D0AA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Валеева</dc:creator>
  <cp:keywords/>
  <dc:description/>
  <cp:lastModifiedBy>Гульназ Валеева</cp:lastModifiedBy>
  <cp:revision>1</cp:revision>
  <dcterms:created xsi:type="dcterms:W3CDTF">2020-11-06T14:29:00Z</dcterms:created>
  <dcterms:modified xsi:type="dcterms:W3CDTF">2020-11-06T15:30:00Z</dcterms:modified>
</cp:coreProperties>
</file>