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годовой денежный поток в размере 1200 руб. После 5 лет работы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планирует продать это оборудование за 5000 руб. Требуемая доходность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% в год. Определите максимальную цену, которую заплатит инвестор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F5255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будущих доходов от этого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0" w:type="dxa"/>
        <w:tblInd w:w="-908" w:type="dxa"/>
        <w:tblLook w:val="04A0" w:firstRow="1" w:lastRow="0" w:firstColumn="1" w:lastColumn="0" w:noHBand="0" w:noVBand="1"/>
      </w:tblPr>
      <w:tblGrid>
        <w:gridCol w:w="2897"/>
        <w:gridCol w:w="958"/>
        <w:gridCol w:w="1126"/>
        <w:gridCol w:w="1280"/>
        <w:gridCol w:w="1418"/>
        <w:gridCol w:w="1241"/>
        <w:gridCol w:w="1420"/>
      </w:tblGrid>
      <w:tr w:rsidR="00E22AFA" w:rsidRPr="00E22AFA" w:rsidTr="00E22AFA">
        <w:trPr>
          <w:trHeight w:val="525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2AFA" w:rsidRPr="00E22AFA" w:rsidTr="00E22AFA">
        <w:trPr>
          <w:trHeight w:val="765"/>
        </w:trPr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2AFA" w:rsidRPr="00E22AFA" w:rsidRDefault="00E22AFA" w:rsidP="00E2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A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2AFA" w:rsidRPr="00E22AFA" w:rsidTr="00E22AFA">
        <w:trPr>
          <w:trHeight w:val="765"/>
        </w:trPr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</w:tr>
      <w:tr w:rsidR="00E22AFA" w:rsidRPr="00E22AFA" w:rsidTr="00E22AFA">
        <w:trPr>
          <w:trHeight w:val="765"/>
        </w:trPr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0,747</w:t>
            </w:r>
          </w:p>
        </w:tc>
      </w:tr>
      <w:tr w:rsidR="00E22AFA" w:rsidRPr="00E22AFA" w:rsidTr="00E22AFA">
        <w:trPr>
          <w:trHeight w:val="1140"/>
        </w:trPr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4633,00</w:t>
            </w:r>
          </w:p>
        </w:tc>
      </w:tr>
      <w:tr w:rsidR="00E22AFA" w:rsidRPr="00E22AFA" w:rsidTr="00E22AFA">
        <w:trPr>
          <w:trHeight w:val="1140"/>
        </w:trPr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E22AFA" w:rsidRPr="00E22AFA" w:rsidTr="00E22AFA">
        <w:trPr>
          <w:trHeight w:val="1515"/>
        </w:trPr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-2799,93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-1792,39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-841,87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AFA" w:rsidRPr="00E22AFA" w:rsidRDefault="00E22AFA" w:rsidP="00E2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3791,13</w:t>
            </w:r>
          </w:p>
        </w:tc>
      </w:tr>
    </w:tbl>
    <w:p w:rsidR="00E22AFA" w:rsidRDefault="00E22AFA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</w:p>
    <w:p w:rsidR="00E22AFA" w:rsidRDefault="00E22AFA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ЧДД= 1132,08+1068+1007,54+950,51+4633=8791,13</w:t>
      </w:r>
    </w:p>
    <w:p w:rsidR="00E22AFA" w:rsidRPr="00E22AFA" w:rsidRDefault="00E22AFA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Максимальная цена, которую инвестор</w:t>
      </w:r>
      <w:r w:rsidRPr="00875728">
        <w:rPr>
          <w:rFonts w:ascii="Times New Roman" w:hAnsi="Times New Roman" w:cs="Times New Roman"/>
          <w:sz w:val="28"/>
          <w:szCs w:val="28"/>
        </w:rPr>
        <w:t xml:space="preserve"> запл</w:t>
      </w:r>
      <w:r>
        <w:rPr>
          <w:rFonts w:ascii="Times New Roman" w:hAnsi="Times New Roman" w:cs="Times New Roman"/>
          <w:sz w:val="28"/>
          <w:szCs w:val="28"/>
        </w:rPr>
        <w:t>атит за новое оборудование 8791,13.</w:t>
      </w:r>
      <w:bookmarkStart w:id="0" w:name="_GoBack"/>
      <w:bookmarkEnd w:id="0"/>
    </w:p>
    <w:sectPr w:rsidR="00E22AFA" w:rsidRPr="00E2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8"/>
    <w:rsid w:val="002F5255"/>
    <w:rsid w:val="00875728"/>
    <w:rsid w:val="00E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Microsoft</cp:lastModifiedBy>
  <cp:revision>2</cp:revision>
  <dcterms:created xsi:type="dcterms:W3CDTF">2020-10-15T08:18:00Z</dcterms:created>
  <dcterms:modified xsi:type="dcterms:W3CDTF">2020-10-15T08:18:00Z</dcterms:modified>
</cp:coreProperties>
</file>