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D9D">
        <w:rPr>
          <w:rFonts w:ascii="Times New Roman" w:hAnsi="Times New Roman" w:cs="Times New Roman"/>
          <w:b/>
          <w:sz w:val="24"/>
          <w:szCs w:val="24"/>
        </w:rPr>
        <w:t>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</w:p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t>I. Мероприятия по энергосбережению и повышению энергетической эффективности жилищного фонда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а) мероприятия, направленные на установление целевых 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б) ранжирование многоквартирных домов по уровню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, сопоставление уровней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с российскими и зарубежными аналогами и оценка на этой основе потенциала энергосбережения в квартале (районе, микрорайоне);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систем дистанционного снятия показаний приборов учета используемых энергетических ресурсов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>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д) мероприятия, обеспечивающие распространение информации об установленных 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ж) разработка технико-экономических обоснований на внедрение энергосберегающих мероприятий;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и) содействие привлечению частных инвестиций, в том числе в рамках реализации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lastRenderedPageBreak/>
        <w:t>а) 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д) размещение на фасадах многоквартирных домов указателей классов их энергетической эффективности;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осветительные устройства в многоквартирных домах;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модели);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з) замена отопительных котлов в многоквартирных домах с индивидуальными системами отопления на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котлы, внедрение конденсационных котлов при использовании природного газа, внедрение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газопоршневых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машин и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микротурбин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>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и) повышение энергетической эффективности использования лифтового хозяйства;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к) повышение эффективности использования и сокращение потерь воды;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пофасадное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регулирование);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о) установка частотного регулирования приводов насосов в системах горячего водоснабжения;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п) перекладка электрических сетей для снижения потерь электрической энергии.</w:t>
      </w:r>
    </w:p>
    <w:p w:rsid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t>II. Мероприятия по энергосбережению и повышению энергетической эффективности систем коммунальной инфраструктуры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а) проведение энергетического аудита;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б) анализ предоставления качества услуг электро-, тепл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>, газо- и водоснабжения;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в) анализ договоров электро-, тепл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д) переход на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когенерацию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электрической и тепловой энергии;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lastRenderedPageBreak/>
        <w:t xml:space="preserve">е) оптимизация режимов работы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энергоисточников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низкопотенциального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тепла в системах теплоснабжения, а также для холодоснабжения;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в) использование установок совместной выработки тепловой и электрической энергии на базе газотурбинных установок с котло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 xml:space="preserve"> утилизатором, газотурбинных установок,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газопоршневых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турбодетандерных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г) вывод из эксплуатации муниципальных котельных, выработавших ресурс, или имеющих избыточные мощности;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д) модернизация котельных с использованием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оборудования с высоким коэффициентом полезного действия;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е) строительство котельных с использованием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технологий с высоким коэффициентом полезного действия;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ж) внедрение систем автоматизации работы и загрузки котлов,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общекотельного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и вспомогательного оборудования, автоматизация отпуска тепловой энергии потребителям;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з) снижение энергопотребления на собственные нужды котельных;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и) строительство тепловых сетей с использованием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к) замена тепловых сетей с использованием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м) установка регулируемого привода в системах водоснабжения и водоотведения;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о) мероприятия по сокращению потерь воды, внедрение систем оборотного водоснабжения;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энергоффективные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D9D">
        <w:rPr>
          <w:rFonts w:ascii="Times New Roman" w:hAnsi="Times New Roman" w:cs="Times New Roman"/>
          <w:sz w:val="24"/>
          <w:szCs w:val="24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lastRenderedPageBreak/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в) содействие заключению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договоров и привлечению частных инвестиций в целях их реализации;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г) создание системы контроля и мониторинга за реализацией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а) оснащение зданий, строений, сооружений приборами учета используемых энергетических ресурсов;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д) автоматизация потребления тепловой энергии зданиями, строениями, сооружениями;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л) повышение энергетической эффективности систем освещения зданий, строений, сооружений;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м) закупка энергопотребляющего оборудования высоких классов энергетической эффективности;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н) внедрение частотно-регулируемого привода электродвигателей и оптимизация систем электродвигателей;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о) внедрение эффективных систем сжатого воздуха зданий, строений, сооружений;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п) внедрение систем 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001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пароснабжения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сооружений.</w:t>
      </w:r>
    </w:p>
    <w:p w:rsid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1D9D">
        <w:rPr>
          <w:rFonts w:ascii="Times New Roman" w:hAnsi="Times New Roman" w:cs="Times New Roman"/>
          <w:sz w:val="24"/>
          <w:szCs w:val="24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2. Мероприятия, направленные на содействие заключению и реализации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договоров (контрактов) государственными и муниципальными бюджетными учреждениями.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2. Установка тепловых насосов и обустройство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t>VI. 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</w:r>
    </w:p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2. Строительство автомобильных газонаполнительных компрессорных станций.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 w:rsidP="00001D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1D9D">
        <w:rPr>
          <w:rFonts w:ascii="Times New Roman" w:hAnsi="Times New Roman" w:cs="Times New Roman"/>
          <w:i/>
          <w:sz w:val="24"/>
          <w:szCs w:val="24"/>
        </w:rPr>
        <w:t>VII. Мероприятия по иным определенным органом государственной власти субъекта Российской Федерации, органом местного самоуправления вопросам</w:t>
      </w:r>
    </w:p>
    <w:p w:rsidR="00001D9D" w:rsidRPr="00001D9D" w:rsidRDefault="00001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1. Строительство дополнительных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договоров (контрактов).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001D9D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01D9D">
        <w:rPr>
          <w:rFonts w:ascii="Times New Roman" w:hAnsi="Times New Roman" w:cs="Times New Roman"/>
          <w:sz w:val="24"/>
          <w:szCs w:val="24"/>
        </w:rPr>
        <w:t xml:space="preserve"> договоров (контрактов) и об особенностях их заключения.</w:t>
      </w:r>
    </w:p>
    <w:p w:rsidR="00001D9D" w:rsidRPr="00001D9D" w:rsidRDefault="00001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9D">
        <w:rPr>
          <w:rFonts w:ascii="Times New Roman" w:hAnsi="Times New Roman" w:cs="Times New Roman"/>
          <w:sz w:val="24"/>
          <w:szCs w:val="24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sectPr w:rsidR="00001D9D" w:rsidRPr="00001D9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D9D"/>
    <w:rsid w:val="00001D9D"/>
    <w:rsid w:val="008228AC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1D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 Российской Федерации</vt:lpstr>
    </vt:vector>
  </TitlesOfParts>
  <Company>q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Российской Федерации</dc:title>
  <dc:creator>ConsultantPlus</dc:creator>
  <cp:lastModifiedBy>Admin</cp:lastModifiedBy>
  <cp:revision>4</cp:revision>
  <dcterms:created xsi:type="dcterms:W3CDTF">2014-06-08T06:00:00Z</dcterms:created>
  <dcterms:modified xsi:type="dcterms:W3CDTF">2014-06-08T06:06:00Z</dcterms:modified>
</cp:coreProperties>
</file>