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93" w:rsidRDefault="00D07093" w:rsidP="00D07093">
      <w:pPr>
        <w:spacing w:after="68" w:line="29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7093" w:rsidRPr="00D07093" w:rsidRDefault="00D07093" w:rsidP="00D07093">
      <w:pPr>
        <w:spacing w:after="68" w:line="29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>Временная оценка денежных потоков</w:t>
      </w:r>
    </w:p>
    <w:p w:rsidR="00D07093" w:rsidRPr="00D07093" w:rsidRDefault="00D07093" w:rsidP="00D07093">
      <w:pPr>
        <w:spacing w:after="68" w:line="290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D07093" w:rsidRPr="00D07093" w:rsidRDefault="00D07093" w:rsidP="00D07093">
      <w:pPr>
        <w:spacing w:after="68" w:line="29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Задача 1. </w:t>
      </w: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Рассчитайте суммарную будущую стоимость </w:t>
      </w:r>
      <w:proofErr w:type="gramStart"/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денежного</w:t>
      </w:r>
      <w:proofErr w:type="gramEnd"/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накапливаемого под 12% годовых. Денежные взносы производятся в конце года: </w:t>
      </w:r>
    </w:p>
    <w:p w:rsidR="00D07093" w:rsidRPr="00D07093" w:rsidRDefault="00D07093" w:rsidP="00D07093">
      <w:pPr>
        <w:spacing w:after="68" w:line="29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Первый год - 100 </w:t>
      </w:r>
      <w:proofErr w:type="spellStart"/>
      <w:proofErr w:type="gramStart"/>
      <w:r w:rsidRPr="00D07093">
        <w:rPr>
          <w:rFonts w:ascii="Times New Roman" w:hAnsi="Times New Roman" w:cs="Times New Roman"/>
          <w:sz w:val="28"/>
          <w:szCs w:val="28"/>
        </w:rPr>
        <w:t>ты</w:t>
      </w: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spellEnd"/>
      <w:proofErr w:type="gramEnd"/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руб.</w:t>
      </w:r>
    </w:p>
    <w:p w:rsidR="00D07093" w:rsidRPr="00D07093" w:rsidRDefault="00D07093" w:rsidP="00D0709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Второй год 800 тыс. руб.</w:t>
      </w:r>
    </w:p>
    <w:p w:rsidR="00D07093" w:rsidRPr="00D07093" w:rsidRDefault="00D07093" w:rsidP="00D07093">
      <w:pPr>
        <w:spacing w:after="110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Третий год - 0</w:t>
      </w:r>
    </w:p>
    <w:p w:rsidR="00D07093" w:rsidRPr="00D07093" w:rsidRDefault="00D07093" w:rsidP="00D07093">
      <w:pPr>
        <w:spacing w:after="86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Четвертый год - 300 тыс. руб.</w:t>
      </w:r>
    </w:p>
    <w:p w:rsidR="00D07093" w:rsidRPr="00D07093" w:rsidRDefault="00D07093" w:rsidP="00D07093">
      <w:pPr>
        <w:spacing w:after="86" w:line="280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D07093" w:rsidRPr="00D07093" w:rsidRDefault="00D07093" w:rsidP="00D07093">
      <w:pPr>
        <w:spacing w:after="86"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>Решение:</w:t>
      </w:r>
    </w:p>
    <w:p w:rsidR="00D07093" w:rsidRPr="00D07093" w:rsidRDefault="00D07093" w:rsidP="00D07093">
      <w:pPr>
        <w:spacing w:after="68" w:line="29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 xml:space="preserve">Первый год: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PV=100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(1+0,12) = 112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тыс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D0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093" w:rsidRPr="00D07093" w:rsidRDefault="00D07093" w:rsidP="00D0709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 xml:space="preserve">Второй год: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PV=100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+ 800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=912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тыс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</m:oMath>
      <w:r w:rsidRPr="00D07093">
        <w:rPr>
          <w:rFonts w:ascii="Times New Roman" w:hAnsi="Times New Roman" w:cs="Times New Roman"/>
          <w:sz w:val="28"/>
          <w:szCs w:val="28"/>
        </w:rPr>
        <w:t>.</w:t>
      </w:r>
    </w:p>
    <w:p w:rsidR="00D07093" w:rsidRPr="00D07093" w:rsidRDefault="00D07093" w:rsidP="00D07093">
      <w:pPr>
        <w:spacing w:after="110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 xml:space="preserve">Третий год: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PV=100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+800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=1021,44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тыс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</m:oMath>
    </w:p>
    <w:p w:rsidR="00D07093" w:rsidRPr="00D07093" w:rsidRDefault="00D07093" w:rsidP="00D07093">
      <w:pPr>
        <w:spacing w:after="86" w:line="280" w:lineRule="exact"/>
        <w:rPr>
          <w:rFonts w:ascii="Times New Roman" w:hAnsi="Times New Roman" w:cs="Times New Roman"/>
          <w:sz w:val="28"/>
          <w:szCs w:val="28"/>
        </w:rPr>
      </w:pPr>
      <w:r w:rsidRPr="00D07093">
        <w:rPr>
          <w:rFonts w:ascii="Times New Roman" w:hAnsi="Times New Roman" w:cs="Times New Roman"/>
          <w:sz w:val="28"/>
          <w:szCs w:val="28"/>
        </w:rPr>
        <w:t xml:space="preserve">Четвертый год: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PV=100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+800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+300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(1+0,12)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=1444,0128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тыс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.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руб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D07093">
        <w:rPr>
          <w:rFonts w:ascii="Times New Roman" w:hAnsi="Times New Roman" w:cs="Times New Roman"/>
          <w:sz w:val="28"/>
          <w:szCs w:val="28"/>
        </w:rPr>
        <w:tab/>
      </w:r>
    </w:p>
    <w:p w:rsidR="00E271EF" w:rsidRDefault="00E271EF" w:rsidP="00D07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093" w:rsidRDefault="00D07093" w:rsidP="00D07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b/>
          <w:sz w:val="28"/>
          <w:szCs w:val="28"/>
          <w:lang w:bidi="ru-RU"/>
        </w:rPr>
        <w:t>Задача 2</w:t>
      </w:r>
      <w:r w:rsidRPr="00D07093">
        <w:rPr>
          <w:rFonts w:ascii="Times New Roman" w:hAnsi="Times New Roman" w:cs="Times New Roman"/>
          <w:sz w:val="28"/>
          <w:szCs w:val="28"/>
          <w:lang w:bidi="ru-RU"/>
        </w:rPr>
        <w:t>. Достаточно ли положить на счет 50 тыс. руб. для приобретения через 7 лет дома стоимостью 700 тыс. руб., если банк начисляет процент ежеквартально, годовая ставка 40%.</w:t>
      </w:r>
    </w:p>
    <w:p w:rsidR="00D07093" w:rsidRPr="00D07093" w:rsidRDefault="00D07093" w:rsidP="00D07093">
      <w:pPr>
        <w:spacing w:after="0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sz w:val="28"/>
          <w:szCs w:val="28"/>
          <w:lang w:bidi="ru-RU"/>
        </w:rPr>
        <w:t>Решение:</w:t>
      </w:r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PV=700*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(1-(0,4/4)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4*7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=700*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0,9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28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=36,634 тыс. руб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.</m:t>
          </m:r>
        </m:oMath>
      </m:oMathPara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sz w:val="28"/>
          <w:szCs w:val="28"/>
          <w:lang w:bidi="ru-RU"/>
        </w:rPr>
        <w:t>Для получения 700 тыс</w:t>
      </w:r>
      <w:proofErr w:type="gramStart"/>
      <w:r w:rsidRPr="00D07093">
        <w:rPr>
          <w:rFonts w:ascii="Times New Roman" w:hAnsi="Times New Roman" w:cs="Times New Roman"/>
          <w:sz w:val="28"/>
          <w:szCs w:val="28"/>
          <w:lang w:bidi="ru-RU"/>
        </w:rPr>
        <w:t>.р</w:t>
      </w:r>
      <w:proofErr w:type="gramEnd"/>
      <w:r w:rsidRPr="00D07093">
        <w:rPr>
          <w:rFonts w:ascii="Times New Roman" w:hAnsi="Times New Roman" w:cs="Times New Roman"/>
          <w:sz w:val="28"/>
          <w:szCs w:val="28"/>
          <w:lang w:bidi="ru-RU"/>
        </w:rPr>
        <w:t>уб. через 7 лет достаточно положить 36,634 тыс.руб. в банк.</w:t>
      </w:r>
    </w:p>
    <w:p w:rsid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093" w:rsidRDefault="00D07093" w:rsidP="00D07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b/>
          <w:sz w:val="28"/>
          <w:szCs w:val="28"/>
          <w:lang w:bidi="ru-RU"/>
        </w:rPr>
        <w:t>Задача 3</w:t>
      </w:r>
      <w:r w:rsidRPr="00D07093">
        <w:rPr>
          <w:rFonts w:ascii="Times New Roman" w:hAnsi="Times New Roman" w:cs="Times New Roman"/>
          <w:sz w:val="28"/>
          <w:szCs w:val="28"/>
          <w:lang w:bidi="ru-RU"/>
        </w:rPr>
        <w:t>. 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D07093" w:rsidRPr="00D07093" w:rsidRDefault="00D07093" w:rsidP="00D07093">
      <w:pPr>
        <w:spacing w:after="0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sz w:val="28"/>
          <w:szCs w:val="28"/>
          <w:lang w:bidi="ru-RU"/>
        </w:rPr>
        <w:t>Решение:</w:t>
      </w:r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350*5=1750 тыс. руб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 xml:space="preserve"> -доход от инвестиций</m:t>
          </m:r>
        </m:oMath>
      </m:oMathPara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1,2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=2,48832 тыс. руб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bidi="ru-RU"/>
            </w:rPr>
            <m:t xml:space="preserve"> - множитель наращения при доходности 20% годовых </m:t>
          </m:r>
        </m:oMath>
      </m:oMathPara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bidi="ru-RU"/>
            </w:rPr>
            <m:t>1750/2,48832 =703,2836 тыс.руб.</m:t>
          </m:r>
        </m:oMath>
      </m:oMathPara>
    </w:p>
    <w:p w:rsid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093" w:rsidRDefault="00D07093" w:rsidP="00D07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b/>
          <w:sz w:val="28"/>
          <w:szCs w:val="28"/>
          <w:lang w:bidi="ru-RU"/>
        </w:rPr>
        <w:t>Задача 4.</w:t>
      </w:r>
      <w:r w:rsidRPr="00D07093">
        <w:rPr>
          <w:rFonts w:ascii="Times New Roman" w:hAnsi="Times New Roman" w:cs="Times New Roman"/>
          <w:sz w:val="28"/>
          <w:szCs w:val="28"/>
          <w:lang w:bidi="ru-RU"/>
        </w:rPr>
        <w:t xml:space="preserve"> Стоимость пятилетнего обучения в вузе составляет $15 тыс. Плата перечисляется ежегодно равными долями. Какую сумму необходимо положить в </w:t>
      </w:r>
      <w:proofErr w:type="gramStart"/>
      <w:r w:rsidRPr="00D07093">
        <w:rPr>
          <w:rFonts w:ascii="Times New Roman" w:hAnsi="Times New Roman" w:cs="Times New Roman"/>
          <w:sz w:val="28"/>
          <w:szCs w:val="28"/>
          <w:lang w:bidi="ru-RU"/>
        </w:rPr>
        <w:t>банк</w:t>
      </w:r>
      <w:proofErr w:type="gramEnd"/>
      <w:r w:rsidRPr="00D07093">
        <w:rPr>
          <w:rFonts w:ascii="Times New Roman" w:hAnsi="Times New Roman" w:cs="Times New Roman"/>
          <w:sz w:val="28"/>
          <w:szCs w:val="28"/>
          <w:lang w:bidi="ru-RU"/>
        </w:rPr>
        <w:t xml:space="preserve"> начисляющий 6% годовых, если по условиям договора банк принимает на себя обязательства по перечислению в вуз платы за обучение?</w:t>
      </w:r>
    </w:p>
    <w:p w:rsidR="00D07093" w:rsidRDefault="00D07093" w:rsidP="00D07093">
      <w:pPr>
        <w:spacing w:after="0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sz w:val="28"/>
          <w:szCs w:val="28"/>
          <w:lang w:bidi="ru-RU"/>
        </w:rPr>
        <w:t>Решение:</w:t>
      </w:r>
    </w:p>
    <w:p w:rsidR="00D07093" w:rsidRDefault="00D07093" w:rsidP="00D0709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0407" cy="681487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435" cy="68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093" w:rsidRDefault="00D07093" w:rsidP="00D07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07093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Задача 5.</w:t>
      </w:r>
      <w:r w:rsidRPr="00D07093">
        <w:rPr>
          <w:rFonts w:ascii="Times New Roman" w:hAnsi="Times New Roman" w:cs="Times New Roman"/>
          <w:sz w:val="28"/>
          <w:szCs w:val="28"/>
          <w:lang w:bidi="ru-RU"/>
        </w:rPr>
        <w:t xml:space="preserve"> 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руб., затем он уменьшится на 150 тыс. руб. и сохранится в течение трех лет</w:t>
      </w:r>
      <w:proofErr w:type="gramStart"/>
      <w:r w:rsidRPr="00D07093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D0709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D07093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gramEnd"/>
      <w:r w:rsidRPr="00D07093">
        <w:rPr>
          <w:rFonts w:ascii="Times New Roman" w:hAnsi="Times New Roman" w:cs="Times New Roman"/>
          <w:sz w:val="28"/>
          <w:szCs w:val="28"/>
          <w:lang w:bidi="ru-RU"/>
        </w:rPr>
        <w:t>осле чего возрастет на 350 тыс. руб. и будет поступать еще два года. Ставка дисконта - 10%.</w:t>
      </w:r>
    </w:p>
    <w:p w:rsidR="00D07093" w:rsidRDefault="00D07093" w:rsidP="00D07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Решение:</w:t>
      </w:r>
    </w:p>
    <w:tbl>
      <w:tblPr>
        <w:tblStyle w:val="aa"/>
        <w:tblW w:w="0" w:type="auto"/>
        <w:jc w:val="center"/>
        <w:tblLook w:val="04A0"/>
      </w:tblPr>
      <w:tblGrid>
        <w:gridCol w:w="817"/>
        <w:gridCol w:w="1701"/>
        <w:gridCol w:w="2693"/>
        <w:gridCol w:w="2879"/>
      </w:tblGrid>
      <w:tr w:rsidR="009F7D34" w:rsidTr="009F7D34">
        <w:trPr>
          <w:trHeight w:val="784"/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Денежный поток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Значение фактора текущей стоимости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Дисконтированный денежный поток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1,1000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364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1,2100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331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1,3310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301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1,4641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273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1,61,05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155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1,7716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141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1,9487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128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2,1436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280</w:t>
            </w:r>
          </w:p>
        </w:tc>
      </w:tr>
      <w:tr w:rsidR="009F7D34" w:rsidTr="009F7D34">
        <w:trPr>
          <w:jc w:val="center"/>
        </w:trPr>
        <w:tc>
          <w:tcPr>
            <w:tcW w:w="817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1701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600</w:t>
            </w:r>
          </w:p>
        </w:tc>
        <w:tc>
          <w:tcPr>
            <w:tcW w:w="2693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2,3579</w:t>
            </w:r>
          </w:p>
        </w:tc>
        <w:tc>
          <w:tcPr>
            <w:tcW w:w="2879" w:type="dxa"/>
            <w:vAlign w:val="center"/>
          </w:tcPr>
          <w:p w:rsidR="009F7D34" w:rsidRDefault="009F7D34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254</w:t>
            </w:r>
          </w:p>
        </w:tc>
      </w:tr>
      <w:tr w:rsidR="003C1BF2" w:rsidTr="00375BE3">
        <w:trPr>
          <w:jc w:val="center"/>
        </w:trPr>
        <w:tc>
          <w:tcPr>
            <w:tcW w:w="5211" w:type="dxa"/>
            <w:gridSpan w:val="3"/>
            <w:vAlign w:val="center"/>
          </w:tcPr>
          <w:p w:rsidR="003C1BF2" w:rsidRDefault="003C1BF2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 текущая стоимость денежного потока</w:t>
            </w:r>
          </w:p>
        </w:tc>
        <w:tc>
          <w:tcPr>
            <w:tcW w:w="2879" w:type="dxa"/>
            <w:vAlign w:val="center"/>
          </w:tcPr>
          <w:p w:rsidR="003C1BF2" w:rsidRDefault="003C1BF2" w:rsidP="009F7D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2227</w:t>
            </w:r>
            <w:r w:rsidR="00D140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тыс.руб.</w:t>
            </w:r>
          </w:p>
        </w:tc>
      </w:tr>
    </w:tbl>
    <w:p w:rsidR="00D07093" w:rsidRPr="00D07093" w:rsidRDefault="00D07093" w:rsidP="00D07093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07093" w:rsidRPr="00D07093" w:rsidRDefault="00D07093" w:rsidP="00D07093">
      <w:pPr>
        <w:spacing w:after="0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</w:p>
    <w:p w:rsidR="00D07093" w:rsidRPr="00D07093" w:rsidRDefault="00D07093" w:rsidP="00D07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093" w:rsidRPr="00D07093" w:rsidRDefault="00D07093">
      <w:pPr>
        <w:rPr>
          <w:rFonts w:ascii="Times New Roman" w:hAnsi="Times New Roman" w:cs="Times New Roman"/>
          <w:sz w:val="28"/>
          <w:szCs w:val="28"/>
        </w:rPr>
      </w:pPr>
    </w:p>
    <w:sectPr w:rsidR="00D07093" w:rsidRPr="00D07093" w:rsidSect="00D070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26" w:rsidRDefault="00832526" w:rsidP="00D07093">
      <w:pPr>
        <w:spacing w:after="0" w:line="240" w:lineRule="auto"/>
      </w:pPr>
      <w:r>
        <w:separator/>
      </w:r>
    </w:p>
  </w:endnote>
  <w:endnote w:type="continuationSeparator" w:id="0">
    <w:p w:rsidR="00832526" w:rsidRDefault="00832526" w:rsidP="00D0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26" w:rsidRDefault="00832526" w:rsidP="00D07093">
      <w:pPr>
        <w:spacing w:after="0" w:line="240" w:lineRule="auto"/>
      </w:pPr>
      <w:r>
        <w:separator/>
      </w:r>
    </w:p>
  </w:footnote>
  <w:footnote w:type="continuationSeparator" w:id="0">
    <w:p w:rsidR="00832526" w:rsidRDefault="00832526" w:rsidP="00D0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93" w:rsidRDefault="00D07093" w:rsidP="00D07093">
    <w:pPr>
      <w:pStyle w:val="a5"/>
      <w:jc w:val="right"/>
    </w:pPr>
    <w:r>
      <w:t>Хисматова Р.Р. ЗЭКП-1-16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093"/>
    <w:rsid w:val="003C1BF2"/>
    <w:rsid w:val="00832526"/>
    <w:rsid w:val="009F7D34"/>
    <w:rsid w:val="00D07093"/>
    <w:rsid w:val="00D140D5"/>
    <w:rsid w:val="00E2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0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D0709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0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093"/>
  </w:style>
  <w:style w:type="paragraph" w:styleId="a7">
    <w:name w:val="footer"/>
    <w:basedOn w:val="a"/>
    <w:link w:val="a8"/>
    <w:uiPriority w:val="99"/>
    <w:semiHidden/>
    <w:unhideWhenUsed/>
    <w:rsid w:val="00D0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093"/>
  </w:style>
  <w:style w:type="character" w:styleId="a9">
    <w:name w:val="Placeholder Text"/>
    <w:basedOn w:val="a0"/>
    <w:uiPriority w:val="99"/>
    <w:semiHidden/>
    <w:rsid w:val="00D07093"/>
    <w:rPr>
      <w:color w:val="808080"/>
    </w:rPr>
  </w:style>
  <w:style w:type="table" w:styleId="aa">
    <w:name w:val="Table Grid"/>
    <w:basedOn w:val="a1"/>
    <w:uiPriority w:val="59"/>
    <w:rsid w:val="009F7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2020-11-25T13:39:00Z</dcterms:created>
  <dcterms:modified xsi:type="dcterms:W3CDTF">2020-11-25T13:55:00Z</dcterms:modified>
</cp:coreProperties>
</file>