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9640" w:type="dxa"/>
        <w:tblInd w:w="108" w:type="dxa"/>
        <w:tblLook w:val="04A0"/>
      </w:tblPr>
      <w:tblGrid>
        <w:gridCol w:w="1418"/>
        <w:gridCol w:w="8222"/>
      </w:tblGrid>
      <w:tr xmlns:wp14="http://schemas.microsoft.com/office/word/2010/wordml" w:rsidRPr="00EC156E" w:rsidR="00EC156E" w:rsidTr="00A84552" w14:paraId="248A70CB" wp14:textId="77777777">
        <w:tc>
          <w:tcPr>
            <w:tcW w:w="1418" w:type="dxa"/>
          </w:tcPr>
          <w:p w:rsidRPr="00EC156E" w:rsidR="00EC156E" w:rsidP="00EC156E" w:rsidRDefault="00EC156E" w14:paraId="672A6659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/>
                <w:sz w:val="28"/>
                <w:szCs w:val="28"/>
              </w:rPr>
              <w:object xmlns:wp14="http://schemas.microsoft.com/office/word/2010/wordprocessingDrawing" w:dxaOrig="3160" w:dyaOrig="2921" wp14:anchorId="0C350AF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7.75pt;height:54.4pt" fillcolor="window" type="#_x0000_t75">
                  <v:imagedata o:title="" r:id="rId5"/>
                </v:shape>
              </w:object>
            </w:r>
          </w:p>
        </w:tc>
        <w:tc>
          <w:tcPr>
            <w:tcW w:w="8222" w:type="dxa"/>
          </w:tcPr>
          <w:p w:rsidRPr="00EC156E" w:rsidR="00EC156E" w:rsidP="00EC156E" w:rsidRDefault="00EC156E" w14:paraId="663AE28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МИНИСТЕРСТВО ОБРАЗОВАНИЯ И НАУКИ РОССИЙСКОЙ ФЕД</w:t>
            </w:r>
            <w:r w:rsidRPr="00EC156E">
              <w:rPr>
                <w:rFonts w:ascii="Times New Roman" w:hAnsi="Times New Roman" w:cs="Times New Roman"/>
                <w:b/>
              </w:rPr>
              <w:t>Е</w:t>
            </w:r>
            <w:r w:rsidRPr="00EC156E">
              <w:rPr>
                <w:rFonts w:ascii="Times New Roman" w:hAnsi="Times New Roman" w:cs="Times New Roman"/>
                <w:b/>
              </w:rPr>
              <w:t>РАЦИИ</w:t>
            </w:r>
          </w:p>
          <w:p w:rsidRPr="00EC156E" w:rsidR="00EC156E" w:rsidP="00EC156E" w:rsidRDefault="00EC156E" w14:paraId="780287D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Федеральное государственное бюджетное образовательное у</w:t>
            </w:r>
            <w:r w:rsidRPr="00EC156E">
              <w:rPr>
                <w:rFonts w:ascii="Times New Roman" w:hAnsi="Times New Roman" w:cs="Times New Roman"/>
                <w:b/>
              </w:rPr>
              <w:t>ч</w:t>
            </w:r>
            <w:r w:rsidRPr="00EC156E">
              <w:rPr>
                <w:rFonts w:ascii="Times New Roman" w:hAnsi="Times New Roman" w:cs="Times New Roman"/>
                <w:b/>
              </w:rPr>
              <w:t xml:space="preserve">реждение </w:t>
            </w:r>
          </w:p>
          <w:p w:rsidRPr="00EC156E" w:rsidR="00EC156E" w:rsidP="00EC156E" w:rsidRDefault="00EC156E" w14:paraId="2C461A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высшего обр</w:t>
            </w:r>
            <w:r w:rsidRPr="00EC156E">
              <w:rPr>
                <w:rFonts w:ascii="Times New Roman" w:hAnsi="Times New Roman" w:cs="Times New Roman"/>
                <w:b/>
              </w:rPr>
              <w:t>а</w:t>
            </w:r>
            <w:r w:rsidRPr="00EC156E">
              <w:rPr>
                <w:rFonts w:ascii="Times New Roman" w:hAnsi="Times New Roman" w:cs="Times New Roman"/>
                <w:b/>
              </w:rPr>
              <w:t>зования</w:t>
            </w:r>
          </w:p>
          <w:p w:rsidRPr="00EC156E" w:rsidR="00EC156E" w:rsidP="00EC156E" w:rsidRDefault="00EC156E" w14:paraId="2B1B0CA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/>
              </w:rPr>
              <w:t>«КАЗАНСКИЙ ГОСУДАРСТВЕННЫЙ ЭНЕРГЕТИЧЕСКИЙ УНИВЕ</w:t>
            </w:r>
            <w:r w:rsidRPr="00EC156E">
              <w:rPr>
                <w:rFonts w:ascii="Times New Roman" w:hAnsi="Times New Roman" w:cs="Times New Roman"/>
                <w:b/>
              </w:rPr>
              <w:t>Р</w:t>
            </w:r>
            <w:r w:rsidRPr="00EC156E">
              <w:rPr>
                <w:rFonts w:ascii="Times New Roman" w:hAnsi="Times New Roman" w:cs="Times New Roman"/>
                <w:b/>
              </w:rPr>
              <w:t>СИТЕТ»</w:t>
            </w:r>
          </w:p>
        </w:tc>
      </w:tr>
    </w:tbl>
    <w:p xmlns:wp14="http://schemas.microsoft.com/office/word/2010/wordml" w:rsidR="009904E3" w:rsidP="00A328CD" w:rsidRDefault="009904E3" w14:paraId="0A37501D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9904E3" w:rsidP="00A328CD" w:rsidRDefault="009904E3" w14:paraId="5DAB6C7B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9904E3" w:rsidP="00A328CD" w:rsidRDefault="009904E3" w14:paraId="02EB378F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AB526B" w:rsidP="7B499A05" w:rsidRDefault="00AB526B" w14:paraId="26BB96FF" wp14:textId="35EF69CF">
      <w:pPr>
        <w:pStyle w:val="a"/>
        <w:tabs>
          <w:tab w:val="left" w:pos="-108"/>
          <w:tab w:val="left" w:pos="252"/>
        </w:tabs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4E46FC5" w:rsidR="04E46FC5">
        <w:rPr>
          <w:rFonts w:ascii="Times New Roman" w:hAnsi="Times New Roman" w:cs="Times New Roman"/>
          <w:b w:val="0"/>
          <w:bCs w:val="0"/>
          <w:sz w:val="28"/>
          <w:szCs w:val="28"/>
        </w:rPr>
        <w:t>Доклад на тему:</w:t>
      </w:r>
    </w:p>
    <w:p w:rsidR="04E46FC5" w:rsidP="04E46FC5" w:rsidRDefault="04E46FC5" w14:paraId="0F0AE713" w14:textId="510C8D07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как методологический принцип изучения общества</w:t>
      </w:r>
    </w:p>
    <w:p w:rsidR="7B499A05" w:rsidP="7B499A05" w:rsidRDefault="7B499A05" w14:paraId="0CCC8D0D" w14:textId="799D8C94">
      <w:pPr>
        <w:pStyle w:val="a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206B7BD8" w14:textId="2B610C6C">
      <w:pPr>
        <w:pStyle w:val="a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1CC03207" w14:textId="7B87515B">
      <w:pPr>
        <w:pStyle w:val="a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30819D05" w14:textId="6A2DFD85">
      <w:pPr>
        <w:pStyle w:val="a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166219D3" w14:textId="3B207F4F">
      <w:pPr>
        <w:pStyle w:val="a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4DD91C47" w14:textId="1375F1CA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7B499A05" w:rsidR="7B499A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Выполнил: студент группы С-1-19</w:t>
      </w:r>
    </w:p>
    <w:p w:rsidR="7B499A05" w:rsidP="7B499A05" w:rsidRDefault="7B499A05" w14:paraId="0EA91ED7" w14:textId="0248EBF5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7B499A05" w:rsidR="7B499A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proofErr w:type="spellStart"/>
      <w:r w:rsidRPr="7B499A05" w:rsidR="7B499A05">
        <w:rPr>
          <w:rFonts w:ascii="Times New Roman" w:hAnsi="Times New Roman" w:cs="Times New Roman"/>
          <w:b w:val="0"/>
          <w:bCs w:val="0"/>
          <w:sz w:val="28"/>
          <w:szCs w:val="28"/>
        </w:rPr>
        <w:t>Ситдиков</w:t>
      </w:r>
      <w:proofErr w:type="spellEnd"/>
      <w:r w:rsidRPr="7B499A05" w:rsidR="7B499A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И.В.</w:t>
      </w:r>
    </w:p>
    <w:p w:rsidR="7B499A05" w:rsidP="7B499A05" w:rsidRDefault="7B499A05" w14:paraId="6FE20644" w14:textId="4A5E0879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72BA7ABA" w14:textId="574E7B01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3EA7F2D1" w14:textId="15DEFFD6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7B499A05" w:rsidP="7B499A05" w:rsidRDefault="7B499A05" w14:paraId="20CACEA4" w14:textId="1D549939">
      <w:pPr>
        <w:pStyle w:val="a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xmlns:wp14="http://schemas.microsoft.com/office/word/2010/wordml" w:rsidR="009904E3" w:rsidRDefault="009904E3" w14:paraId="0E27B00A" wp14:textId="77777777">
      <w:pPr>
        <w:rPr>
          <w:rFonts w:ascii="Times New Roman" w:hAnsi="Times New Roman" w:cs="Times New Roman"/>
          <w:bCs/>
          <w:sz w:val="28"/>
          <w:szCs w:val="28"/>
        </w:rPr>
      </w:pPr>
      <w:r w:rsidRPr="04E46FC5">
        <w:rPr>
          <w:rFonts w:ascii="Times New Roman" w:hAnsi="Times New Roman" w:cs="Times New Roman"/>
          <w:sz w:val="28"/>
          <w:szCs w:val="28"/>
        </w:rPr>
        <w:br w:type="page"/>
      </w:r>
    </w:p>
    <w:p w:rsidR="04E46FC5" w:rsidP="04E46FC5" w:rsidRDefault="04E46FC5" w14:paraId="1489F21D" w14:textId="3C1C29E3">
      <w:pPr>
        <w:pStyle w:val="a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Органици́зм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— методологический принцип, в соответствии с которым те или иные </w:t>
      </w:r>
      <w:hyperlink r:id="Rc7d91783c27b434a">
        <w:r w:rsidRPr="04E46FC5" w:rsidR="04E46FC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8"/>
            <w:szCs w:val="28"/>
            <w:lang w:val="ru-RU"/>
          </w:rPr>
          <w:t>социальные</w:t>
        </w:r>
      </w:hyperlink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феномены рассматриваются по аналогии с явлениями живой природы, разъясняет специфику публичных процессов и отношений ссылками на закономерности природных явлений</w:t>
      </w:r>
      <w:hyperlink w:anchor="cite_note-1" r:id="Rdbd9d6d0246c4b46">
        <w:r w:rsidRPr="04E46FC5" w:rsidR="04E46FC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8"/>
            <w:szCs w:val="28"/>
            <w:u w:val="single"/>
            <w:vertAlign w:val="superscript"/>
            <w:lang w:val="ru-RU"/>
          </w:rPr>
          <w:t>[</w:t>
        </w:r>
      </w:hyperlink>
    </w:p>
    <w:p w:rsidR="04E46FC5" w:rsidP="04E46FC5" w:rsidRDefault="04E46FC5" w14:paraId="4D2E0014" w14:textId="647B9078">
      <w:pPr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ОРГАНИЦИЗМ (ОРГАНИЗМИЗМ) - методологическая ориентация концепций общества по аналогии с понятием организма как неразложимого целого в отличие от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механицистских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моделей общества как агрегата элементов, которые можно изучать независимо друг от друга. История общественной мысли знает: 1) философский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(Платон, Августин, Фома Аквинский, Ф. Шеллинг, Г. Гегель, романтики, А. Уайтхед и др.), производный от древней идеи одушевленного макрокосмического порядка, всеединства и противостоявший номинализму и механицизму французских просветителей, социальных физиков, английских экономистов, утилитаристов и т.п.; 2) биоорганические теории общества как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сверхорганизма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, ориентированные на эволюционную биологию и аналогии со строением и функциями живого организма; 3) социально-психологический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, полагавший, что целостность общества заключается в коллективном разуме, сознании, волеизъявлении как самостоятельной реальности, несводимой к сознанию образующих социум индивидов.</w:t>
      </w:r>
    </w:p>
    <w:p w:rsidR="04E46FC5" w:rsidP="04E46FC5" w:rsidRDefault="04E46FC5" w14:paraId="70C77840" w14:textId="56730969">
      <w:pPr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В свое время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способствовал переходу от схем взаимодействия изолированных индивидов («робинзонад») к изучению целостных социальных образований (государства, институтов, организаций и т.п.), поведение которых неразложимо на локальные события и индивидуальные действия, и в этом смысле был предшественником современных системных подходов в социологии. Но как в своих метафизических, так и в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псевдопозитивных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(ставивших на место объективного духа законы природы и биологического организма) формах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обычно преувеличивал степень культурного, нормативного, морально-целевого и т.п., единства общества, а также органичность и единообразие исторического процесса.</w:t>
      </w:r>
    </w:p>
    <w:p w:rsidR="04E46FC5" w:rsidP="04E46FC5" w:rsidRDefault="04E46FC5" w14:paraId="3DC5751F" w14:textId="451D2B64">
      <w:pPr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Организмические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аналогии были скорее метафорами, чем реальными методологическими и эвристическими инструментами. Проявления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в современной социологии (в структурном функционализме, в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социобиологии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и др.) — часть более широкого процесса сближения биологии с общественными науками.</w:t>
      </w:r>
    </w:p>
    <w:p w:rsidR="04E46FC5" w:rsidP="04E46FC5" w:rsidRDefault="04E46FC5" w14:paraId="415B4EA9" w14:textId="06BD0BC6">
      <w:pPr>
        <w:pStyle w:val="a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Основоположником органической школы в социологии считается </w:t>
      </w:r>
      <w:hyperlink r:id="R915c56d07b5f4c93">
        <w:r w:rsidRPr="04E46FC5" w:rsidR="04E46FC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8"/>
            <w:szCs w:val="28"/>
            <w:lang w:val="ru-RU"/>
          </w:rPr>
          <w:t>Герберт Спенсер</w:t>
        </w:r>
      </w:hyperlink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, также большой вклад внесли Альберт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Шефле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и Рене Вормс. В 1920–30-х гг. принципы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в противостоянии как </w:t>
      </w:r>
      <w:hyperlink r:id="R093861f80af94164">
        <w:r w:rsidRPr="04E46FC5" w:rsidR="04E46FC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auto"/>
            <w:sz w:val="28"/>
            <w:szCs w:val="28"/>
            <w:lang w:val="ru-RU"/>
          </w:rPr>
          <w:t>механицизму</w:t>
        </w:r>
      </w:hyperlink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, так и витализму. были сформулированы британским философом науки Дж. Б. С.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Холдейном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(1918). В русской социологической науке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представлен, прежде всего, трудами Александра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Стронина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и Павла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Лилиенфельда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. Теоретические основы русского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исследует </w:t>
      </w: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Г. П. Кузьмина.</w:t>
      </w:r>
    </w:p>
    <w:p w:rsidR="04E46FC5" w:rsidP="04E46FC5" w:rsidRDefault="04E46FC5" w14:paraId="1BD7F22F" w14:textId="7F6BB2F4">
      <w:pPr>
        <w:pStyle w:val="a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</w:p>
    <w:p w:rsidR="04E46FC5" w:rsidP="04E46FC5" w:rsidRDefault="04E46FC5" w14:paraId="0DE91665" w14:textId="37745DE6">
      <w:pPr>
        <w:pStyle w:val="a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Резюмируя вышеизложенное следует отметить, что основной идеей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все же остается представление о любом целостном явлении как организме. В организме есть части, которые не могут быть заменены или изъяты без ущерба для него, и по мельчайшей клетке можно судить об организме и его строении, свойствах, чего нельзя сделать в механизме. Критика механицизма послужила стимулом к развитию не только естественных, но и социально-гуманитарных наук. Исходя из идеи о структурно-функциональном сходстве общества и человеческого организма, представители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основным методом познания считали аналогию, в основе которой лежит принцип подобия. Этот принцип лежит и в основе метода моделирования, приобретшего сегодня общенаучный характер и широко используемого в науках о человеке и обществе. Для методологии </w:t>
      </w:r>
      <w:proofErr w:type="spellStart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>органицизма</w:t>
      </w:r>
      <w:proofErr w:type="spellEnd"/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в целом характерно стремление к созданию обобщенных теорий, опирающихся на эмпирический материал, а также стремление к синтетическому подходу в исследовании социально-гуманитарных знаний.</w:t>
      </w:r>
    </w:p>
    <w:p w:rsidR="04E46FC5" w:rsidP="04E46FC5" w:rsidRDefault="04E46FC5" w14:paraId="12CB2DE3" w14:textId="0183D9EC">
      <w:pPr>
        <w:pStyle w:val="a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</w:p>
    <w:p w:rsidR="7B499A05" w:rsidP="7B499A05" w:rsidRDefault="7B499A05" w14:paraId="5AAA35F6" w14:textId="2337F9AA">
      <w:pPr>
        <w:pStyle w:val="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B499A05" w:rsidP="7B499A05" w:rsidRDefault="7B499A05" w14:paraId="63F4DC9F" w14:textId="1E92A31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B499A05" w:rsidR="7B499A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Список литературы</w:t>
      </w:r>
    </w:p>
    <w:p w:rsidR="04E46FC5" w:rsidP="04E46FC5" w:rsidRDefault="04E46FC5" w14:paraId="6AEEA4B6" w14:textId="495669C4">
      <w:pPr>
        <w:pStyle w:val="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hyperlink r:id="Rc8d70cf4e4354a1f">
        <w:r w:rsidRPr="04E46FC5" w:rsidR="04E46FC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https://fundamental-research.ru/ru/article/view?id=34258</w:t>
        </w:r>
      </w:hyperlink>
    </w:p>
    <w:p w:rsidR="04E46FC5" w:rsidP="04E46FC5" w:rsidRDefault="04E46FC5" w14:paraId="39B1F2DA" w14:textId="0D36A04B">
      <w:pPr>
        <w:pStyle w:val="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</w:t>
      </w:r>
      <w:hyperlink r:id="R3b575efd940c44eb">
        <w:r w:rsidRPr="04E46FC5" w:rsidR="04E46FC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https://www.elibrary.ru/item.asp?id=22416746</w:t>
        </w:r>
      </w:hyperlink>
    </w:p>
    <w:p w:rsidR="7B499A05" w:rsidP="04E46FC5" w:rsidRDefault="7B499A05" w14:paraId="4DBC2726" w14:textId="3C7C209F">
      <w:pPr>
        <w:pStyle w:val="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 </w:t>
      </w:r>
      <w:hyperlink r:id="Rfe65c0b270804cd2">
        <w:r w:rsidRPr="04E46FC5" w:rsidR="04E46FC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https://fundamental-research.ru/ru/article/view?id=34258</w:t>
        </w:r>
      </w:hyperlink>
    </w:p>
    <w:p w:rsidR="7B499A05" w:rsidP="04E46FC5" w:rsidRDefault="7B499A05" w14:paraId="02C05ECB" w14:textId="27D3982A">
      <w:pPr>
        <w:pStyle w:val="a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4E46FC5" w:rsidR="04E46F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4. </w:t>
      </w:r>
      <w:hyperlink r:id="R0f602ac7be7e471e">
        <w:r w:rsidRPr="04E46FC5" w:rsidR="04E46FC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http://ponjatija.ru/node/8230</w:t>
        </w:r>
      </w:hyperlink>
    </w:p>
    <w:p w:rsidR="7B499A05" w:rsidP="7B499A05" w:rsidRDefault="7B499A05" w14:paraId="06ACB32C" w14:textId="502B969C">
      <w:pPr>
        <w:pStyle w:val="a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328CD" w:rsidR="00A328CD" w:rsidP="0007141A" w:rsidRDefault="00A328CD" w14:paraId="60061E4C" wp14:textId="77777777">
      <w:pPr>
        <w:tabs>
          <w:tab w:val="left" w:pos="-108"/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xmlns:wp14="http://schemas.microsoft.com/office/word/2010/wordml" w:rsidRPr="00A328CD" w:rsidR="00A328CD" w:rsidP="00A328CD" w:rsidRDefault="00A328CD" w14:paraId="44EAFD9C" wp14:textId="77777777">
      <w:pPr>
        <w:tabs>
          <w:tab w:val="left" w:pos="-108"/>
          <w:tab w:val="left" w:pos="252"/>
        </w:tabs>
        <w:spacing w:after="0" w:line="240" w:lineRule="auto"/>
        <w:ind w:left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xmlns:wp14="http://schemas.microsoft.com/office/word/2010/wordml" w:rsidR="009904E3" w:rsidP="00551CEB" w:rsidRDefault="009904E3" w14:paraId="5043CB0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xmlns:wp14="http://schemas.microsoft.com/office/word/2010/wordml" w:rsidRPr="000E6F07" w:rsidR="00997E39" w:rsidP="7B499A05" w:rsidRDefault="00997E39" w14:paraId="4BDB5498" wp14:noSpellErr="1" wp14:textId="70B07835">
      <w:pPr>
        <w:pStyle w:val="a3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1"/>
          <w:iCs w:val="1"/>
          <w:sz w:val="28"/>
          <w:szCs w:val="28"/>
        </w:rPr>
      </w:pPr>
    </w:p>
    <w:sectPr w:rsidRPr="000E6F07" w:rsidR="00997E39" w:rsidSect="005C7E40">
      <w:pgSz w:w="11906" w:h="16838" w:orient="portrait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31C"/>
    <w:multiLevelType w:val="hybridMultilevel"/>
    <w:tmpl w:val="AE46325A"/>
    <w:lvl w:ilvl="0" w:tplc="B32C34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C73747D"/>
    <w:multiLevelType w:val="hybridMultilevel"/>
    <w:tmpl w:val="3B826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0B36746"/>
    <w:multiLevelType w:val="hybridMultilevel"/>
    <w:tmpl w:val="821274B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hint="default" w:ascii="Wingdings" w:hAnsi="Wingdings"/>
      </w:rPr>
    </w:lvl>
  </w:abstractNum>
  <w:abstractNum w:abstractNumId="3">
    <w:nsid w:val="4FFE7C47"/>
    <w:multiLevelType w:val="hybridMultilevel"/>
    <w:tmpl w:val="12A4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0E50987"/>
    <w:multiLevelType w:val="hybridMultilevel"/>
    <w:tmpl w:val="DDC0B7E4"/>
    <w:lvl w:ilvl="0" w:tplc="062660D8">
      <w:numFmt w:val="bullet"/>
      <w:lvlText w:val="-"/>
      <w:lvlJc w:val="left"/>
      <w:pPr>
        <w:ind w:left="1069" w:hanging="360"/>
      </w:pPr>
      <w:rPr>
        <w:rFonts w:hint="default" w:ascii="Times New Roman" w:hAnsi="Times New Roman" w:cs="Times New Roman" w:eastAsiaTheme="minorEastAsi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">
    <w:nsid w:val="737D5A2F"/>
    <w:multiLevelType w:val="hybridMultilevel"/>
    <w:tmpl w:val="C3DEAABE"/>
    <w:lvl w:ilvl="0" w:tplc="917600A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7D49A7"/>
    <w:multiLevelType w:val="hybridMultilevel"/>
    <w:tmpl w:val="B2C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characterSpacingControl w:val="doNotCompress"/>
  <w:compat>
    <w:useFELayout/>
  </w:compat>
  <w:rsids>
    <w:rsidRoot w:val="00A328CD"/>
    <w:rsid w:val="0007141A"/>
    <w:rsid w:val="000C33E1"/>
    <w:rsid w:val="000E0AB8"/>
    <w:rsid w:val="000E4C9B"/>
    <w:rsid w:val="000E6F07"/>
    <w:rsid w:val="001434F8"/>
    <w:rsid w:val="00294698"/>
    <w:rsid w:val="00320421"/>
    <w:rsid w:val="00551CEB"/>
    <w:rsid w:val="00553C32"/>
    <w:rsid w:val="005C7E40"/>
    <w:rsid w:val="005E0F0A"/>
    <w:rsid w:val="00751391"/>
    <w:rsid w:val="00803CCD"/>
    <w:rsid w:val="008459BC"/>
    <w:rsid w:val="008B02C6"/>
    <w:rsid w:val="008B5C45"/>
    <w:rsid w:val="00916D74"/>
    <w:rsid w:val="0093624B"/>
    <w:rsid w:val="009528C5"/>
    <w:rsid w:val="009904E3"/>
    <w:rsid w:val="00997E39"/>
    <w:rsid w:val="00A328CD"/>
    <w:rsid w:val="00AB526B"/>
    <w:rsid w:val="00B753C3"/>
    <w:rsid w:val="00B931BC"/>
    <w:rsid w:val="00BA74D3"/>
    <w:rsid w:val="00C85A83"/>
    <w:rsid w:val="00D54541"/>
    <w:rsid w:val="00DC1E18"/>
    <w:rsid w:val="00DC2CB8"/>
    <w:rsid w:val="00DF7DFD"/>
    <w:rsid w:val="00EC156E"/>
    <w:rsid w:val="00EF514B"/>
    <w:rsid w:val="00F578D5"/>
    <w:rsid w:val="00FD667E"/>
    <w:rsid w:val="04E46FC5"/>
    <w:rsid w:val="7B499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DB40"/>
  <w15:docId w15:val="{da6eac8e-8b0f-4aee-b0f7-79e8d9082a7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E0AB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CD"/>
    <w:pPr>
      <w:ind w:left="720"/>
      <w:contextualSpacing/>
    </w:pPr>
  </w:style>
  <w:style w:type="table" w:styleId="a4">
    <w:name w:val="Table Grid"/>
    <w:basedOn w:val="a1"/>
    <w:uiPriority w:val="59"/>
    <w:rsid w:val="000714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wmf" Id="rId5" /><Relationship Type="http://schemas.openxmlformats.org/officeDocument/2006/relationships/webSettings" Target="webSettings.xml" Id="rId4" /><Relationship Type="http://schemas.openxmlformats.org/officeDocument/2006/relationships/hyperlink" Target="https://ru.wikipedia.org/wiki/%D0%9E%D0%B1%D1%89%D0%B5%D1%81%D1%82%D0%B2%D0%BE" TargetMode="External" Id="Rc7d91783c27b434a" /><Relationship Type="http://schemas.openxmlformats.org/officeDocument/2006/relationships/hyperlink" Target="https://ru.wikipedia.org/wiki/%D0%9E%D1%80%D0%B3%D0%B0%D0%BD%D0%B8%D1%86%D0%B8%D0%B7%D0%BC" TargetMode="External" Id="Rdbd9d6d0246c4b46" /><Relationship Type="http://schemas.openxmlformats.org/officeDocument/2006/relationships/hyperlink" Target="https://ru.wikipedia.org/wiki/%D0%93%D0%B5%D1%80%D0%B1%D0%B5%D1%80%D1%82_%D0%A1%D0%BF%D0%B5%D0%BD%D1%81%D0%B5%D1%80" TargetMode="External" Id="R915c56d07b5f4c93" /><Relationship Type="http://schemas.openxmlformats.org/officeDocument/2006/relationships/hyperlink" Target="https://ru.wikipedia.org/wiki/%D0%9C%D0%B5%D1%85%D0%B0%D0%BD%D0%B8%D1%86%D0%B8%D0%B7%D0%BC" TargetMode="External" Id="R093861f80af94164" /><Relationship Type="http://schemas.openxmlformats.org/officeDocument/2006/relationships/hyperlink" Target="https://fundamental-research.ru/ru/article/view?id=34258" TargetMode="External" Id="Rc8d70cf4e4354a1f" /><Relationship Type="http://schemas.openxmlformats.org/officeDocument/2006/relationships/hyperlink" Target="https://www.elibrary.ru/item.asp?id=22416746" TargetMode="External" Id="R3b575efd940c44eb" /><Relationship Type="http://schemas.openxmlformats.org/officeDocument/2006/relationships/hyperlink" Target="https://fundamental-research.ru/ru/article/view?id=34258" TargetMode="External" Id="Rfe65c0b270804cd2" /><Relationship Type="http://schemas.openxmlformats.org/officeDocument/2006/relationships/hyperlink" Target="http://ponjatija.ru/node/8230" TargetMode="External" Id="R0f602ac7be7e471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КГЭУ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ПППО-1</dc:creator>
  <lastModifiedBy>Sitdikov Ilgam</lastModifiedBy>
  <revision>4</revision>
  <lastPrinted>2018-04-14T07:51:00.0000000Z</lastPrinted>
  <dcterms:created xsi:type="dcterms:W3CDTF">2018-04-14T07:53:00.0000000Z</dcterms:created>
  <dcterms:modified xsi:type="dcterms:W3CDTF">2020-04-08T14:45:11.0286793Z</dcterms:modified>
</coreProperties>
</file>