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445EA" w14:textId="77777777" w:rsidR="00964719" w:rsidRPr="00964719" w:rsidRDefault="00964719" w:rsidP="009647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719">
        <w:rPr>
          <w:rFonts w:ascii="Times New Roman" w:hAnsi="Times New Roman" w:cs="Times New Roman"/>
          <w:sz w:val="28"/>
          <w:szCs w:val="28"/>
          <w:lang w:val="ru-RU"/>
        </w:rPr>
        <w:t>Существуют, в основном, следующие способы определения природы и сущности политической власти</w:t>
      </w:r>
      <w:r w:rsidRPr="00964719">
        <w:rPr>
          <w:rFonts w:ascii="Times New Roman" w:hAnsi="Times New Roman" w:cs="Times New Roman"/>
          <w:sz w:val="28"/>
          <w:szCs w:val="28"/>
          <w:lang w:val="ru-RU"/>
        </w:rPr>
        <w:t>：</w:t>
      </w:r>
    </w:p>
    <w:p w14:paraId="2B3B0776" w14:textId="77777777" w:rsidR="00964719" w:rsidRPr="00964719" w:rsidRDefault="00964719" w:rsidP="009647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29A1176" w14:textId="77777777" w:rsidR="00964719" w:rsidRPr="00964719" w:rsidRDefault="00964719" w:rsidP="009647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719">
        <w:rPr>
          <w:rFonts w:ascii="Times New Roman" w:hAnsi="Times New Roman" w:cs="Times New Roman"/>
          <w:sz w:val="28"/>
          <w:szCs w:val="28"/>
          <w:lang w:val="ru-RU"/>
        </w:rPr>
        <w:t>1. Метод исторического анализа: Исследуйте исторический процесс зарождения, развития и эволюции политической власти, проанализируйте характеристики, формы и функции политической власти в разные исторические периоды и поймите ее роль в общественном развитии.Например, изучите источник и масштабы власти монарха в период феодальной диктатуры и сравните их с властью в современной демократической политике, чтобы понять изменения в природе и сущности политической власти.</w:t>
      </w:r>
    </w:p>
    <w:p w14:paraId="3B9C9C4E" w14:textId="77777777" w:rsidR="00964719" w:rsidRPr="00964719" w:rsidRDefault="00964719" w:rsidP="009647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2253E45" w14:textId="77777777" w:rsidR="00964719" w:rsidRPr="00964719" w:rsidRDefault="00964719" w:rsidP="009647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719">
        <w:rPr>
          <w:rFonts w:ascii="Times New Roman" w:hAnsi="Times New Roman" w:cs="Times New Roman"/>
          <w:sz w:val="28"/>
          <w:szCs w:val="28"/>
          <w:lang w:val="ru-RU"/>
        </w:rPr>
        <w:t>2. Метод классового анализа: акцентирует внимание на классовых атрибутах политической власти и считает, что политическая власть является инструментом реализации правящим классом своих интересов.В классовом обществе политическая власть находится в руках правящего класса и служит поддержанию экономической основы и классовых интересов правящего класса.Например, в капиталистическом обществе буржуазия защищает частную собственность на капитализм и интересы буржуазии, овладевая политической властью.</w:t>
      </w:r>
    </w:p>
    <w:p w14:paraId="69D2A00D" w14:textId="77777777" w:rsidR="00964719" w:rsidRPr="00964719" w:rsidRDefault="00964719" w:rsidP="009647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52FB66" w14:textId="77777777" w:rsidR="00964719" w:rsidRPr="00964719" w:rsidRDefault="00964719" w:rsidP="009647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719">
        <w:rPr>
          <w:rFonts w:ascii="Times New Roman" w:hAnsi="Times New Roman" w:cs="Times New Roman"/>
          <w:sz w:val="28"/>
          <w:szCs w:val="28"/>
          <w:lang w:val="ru-RU"/>
        </w:rPr>
        <w:t>3. Теория сдержек и противовесов власти: определяет политическую власть путем анализа взаимосвязей и ограничений между державами.Эта теория считает, что власть нуждается в сдержках и противовесах для предотвращения злоупотребления властью, чтобы защитить гражданские права и социальную справедливость.Например, в системе разделения властей законодательная, административная и судебная власти ограничивают и уравновешивают друг друга, и природа политической власти понимается исходя из этих отношений сдержек и противовесов.</w:t>
      </w:r>
    </w:p>
    <w:p w14:paraId="1A835F62" w14:textId="77777777" w:rsidR="00964719" w:rsidRPr="00964719" w:rsidRDefault="00964719" w:rsidP="009647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EEF896" w14:textId="77777777" w:rsidR="00964719" w:rsidRPr="00964719" w:rsidRDefault="00964719" w:rsidP="009647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719">
        <w:rPr>
          <w:rFonts w:ascii="Times New Roman" w:hAnsi="Times New Roman" w:cs="Times New Roman"/>
          <w:sz w:val="28"/>
          <w:szCs w:val="28"/>
          <w:lang w:val="ru-RU"/>
        </w:rPr>
        <w:t>4. Теория общественного договора: С точки зрения общественного договора, считается, что политическая власть формируется людьми, передающими часть своих прав посредством контрактов, чтобы защитить свои собственные права и интересы.Целью политической власти является поддержание общественного порядка и общественных интересов, а также защита прав людей.Например, власть правительства передается народом, и ее суть заключается в том, чтобы служить народу.</w:t>
      </w:r>
    </w:p>
    <w:p w14:paraId="36C35EFF" w14:textId="77777777" w:rsidR="00964719" w:rsidRPr="00964719" w:rsidRDefault="00964719" w:rsidP="009647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A6BBCA" w14:textId="00202193" w:rsidR="002274FC" w:rsidRPr="00964719" w:rsidRDefault="00964719" w:rsidP="009647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719">
        <w:rPr>
          <w:rFonts w:ascii="Times New Roman" w:hAnsi="Times New Roman" w:cs="Times New Roman"/>
          <w:sz w:val="28"/>
          <w:szCs w:val="28"/>
          <w:lang w:val="ru-RU"/>
        </w:rPr>
        <w:t xml:space="preserve">5. Метод системного анализа: Поместите политическую власть в </w:t>
      </w:r>
      <w:r w:rsidRPr="00964719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социальную систему и проанализируйте ее взаимосвязь с другими подсистемами, такими как экономика, культура и общество.Политическая власть ограничена социальной системой и в то же время оказывает влияние на социальную систему. Через это взаимодействие определяются ее природа и сущность.Например, взаимодействие между политической властью и экономическим фундаментом, экономический фундамент определяет природу политической власти, а политическая власть, в свою очередь, воздействует на экономический фундамент.</w:t>
      </w:r>
    </w:p>
    <w:sectPr w:rsidR="002274FC" w:rsidRPr="00964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19"/>
    <w:rsid w:val="000C27A2"/>
    <w:rsid w:val="002274FC"/>
    <w:rsid w:val="00964719"/>
    <w:rsid w:val="00D1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F47C"/>
  <w15:chartTrackingRefBased/>
  <w15:docId w15:val="{49C93F49-25FA-41C5-87FA-551D9FD3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71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71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71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71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71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71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71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71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71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647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linyu</dc:creator>
  <cp:keywords/>
  <dc:description/>
  <cp:lastModifiedBy>liu linyu</cp:lastModifiedBy>
  <cp:revision>1</cp:revision>
  <dcterms:created xsi:type="dcterms:W3CDTF">2025-03-12T12:15:00Z</dcterms:created>
  <dcterms:modified xsi:type="dcterms:W3CDTF">2025-03-12T12:17:00Z</dcterms:modified>
</cp:coreProperties>
</file>