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360"/>
      </w:tblGrid>
      <w:tr w:rsidR="00FD6866" w:rsidTr="00961DD5">
        <w:trPr>
          <w:trHeight w:val="1437"/>
        </w:trPr>
        <w:tc>
          <w:tcPr>
            <w:tcW w:w="900" w:type="dxa"/>
            <w:vAlign w:val="bottom"/>
          </w:tcPr>
          <w:p w:rsidR="00FD6866" w:rsidRDefault="00FD6866" w:rsidP="00961DD5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.75pt" o:ole="">
                  <v:imagedata r:id="rId4" o:title=""/>
                </v:shape>
                <o:OLEObject Type="Embed" ProgID="MSDraw" ShapeID="_x0000_i1025" DrawAspect="Content" ObjectID="_1700565122" r:id="rId5"/>
              </w:object>
            </w:r>
          </w:p>
          <w:p w:rsidR="00FD6866" w:rsidRDefault="00FD6866" w:rsidP="00961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FD6866" w:rsidRDefault="00FD6866" w:rsidP="00961DD5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FD6866" w:rsidRDefault="00FD6866" w:rsidP="00961DD5">
            <w:pPr>
              <w:pStyle w:val="4"/>
              <w:rPr>
                <w:bCs/>
                <w:sz w:val="24"/>
              </w:rPr>
            </w:pPr>
            <w:r>
              <w:rPr>
                <w:bCs/>
                <w:sz w:val="24"/>
              </w:rPr>
              <w:t>МИНИСТЕРСТВО НАУКИ И ВЫСШЕГО ОБРАЗОВАНИЯ</w:t>
            </w:r>
          </w:p>
          <w:p w:rsidR="00FD6866" w:rsidRDefault="00FD6866" w:rsidP="00961DD5">
            <w:pPr>
              <w:pStyle w:val="4"/>
              <w:rPr>
                <w:bCs/>
                <w:sz w:val="24"/>
              </w:rPr>
            </w:pPr>
            <w:r>
              <w:rPr>
                <w:bCs/>
                <w:sz w:val="24"/>
              </w:rPr>
              <w:t>РОССИЙСКОЙ ФЕДЕРАЦИИ</w:t>
            </w:r>
          </w:p>
          <w:p w:rsidR="00FD6866" w:rsidRDefault="00FD6866" w:rsidP="00961DD5">
            <w:pPr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</w:t>
            </w:r>
          </w:p>
          <w:p w:rsidR="00FD6866" w:rsidRDefault="00FD6866" w:rsidP="00961DD5">
            <w:pPr>
              <w:jc w:val="center"/>
              <w:rPr>
                <w:b/>
              </w:rPr>
            </w:pPr>
            <w:r>
              <w:rPr>
                <w:b/>
              </w:rPr>
              <w:t xml:space="preserve"> высшего образования</w:t>
            </w:r>
          </w:p>
          <w:p w:rsidR="00FD6866" w:rsidRDefault="00FD6866" w:rsidP="00961DD5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Государственное образовательное учреждение высшего образования</w:t>
            </w:r>
          </w:p>
          <w:p w:rsidR="00FD6866" w:rsidRDefault="00FD6866" w:rsidP="00961DD5">
            <w:pPr>
              <w:pStyle w:val="1"/>
              <w:spacing w:before="40" w:line="256" w:lineRule="auto"/>
              <w:ind w:left="110" w:hanging="1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FD6866" w:rsidRDefault="00FD6866" w:rsidP="00961DD5">
            <w:pPr>
              <w:jc w:val="center"/>
              <w:rPr>
                <w:b/>
              </w:rPr>
            </w:pPr>
            <w:r>
              <w:rPr>
                <w:b/>
              </w:rPr>
              <w:t>(ФГБОУ ВО «КГЭУ»)</w:t>
            </w:r>
          </w:p>
          <w:p w:rsidR="00FD6866" w:rsidRDefault="00FD6866" w:rsidP="00961DD5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FD6866" w:rsidRDefault="00FD6866" w:rsidP="00FD6866">
      <w:pPr>
        <w:jc w:val="center"/>
      </w:pPr>
      <w:r>
        <w:t>Институт Электроэнергетики и электроники</w:t>
      </w:r>
    </w:p>
    <w:p w:rsidR="00FD6866" w:rsidRDefault="00FD6866" w:rsidP="00FD6866">
      <w:pPr>
        <w:jc w:val="center"/>
      </w:pPr>
    </w:p>
    <w:p w:rsidR="00FD6866" w:rsidRDefault="00FD6866" w:rsidP="00FD6866">
      <w:pPr>
        <w:jc w:val="center"/>
      </w:pPr>
    </w:p>
    <w:p w:rsidR="00FD6866" w:rsidRDefault="00FD6866" w:rsidP="00FD6866">
      <w:pPr>
        <w:jc w:val="center"/>
      </w:pPr>
      <w:r>
        <w:t xml:space="preserve">Кафедра Электрических станций им. </w:t>
      </w:r>
      <w:proofErr w:type="spellStart"/>
      <w:r>
        <w:t>В.К.Шибанова</w:t>
      </w:r>
      <w:proofErr w:type="spellEnd"/>
    </w:p>
    <w:p w:rsidR="00FD6866" w:rsidRDefault="00FD6866" w:rsidP="00FD6866">
      <w:pPr>
        <w:jc w:val="center"/>
        <w:rPr>
          <w:b/>
        </w:rPr>
      </w:pPr>
    </w:p>
    <w:p w:rsidR="00FD6866" w:rsidRDefault="00FD6866" w:rsidP="00FD6866">
      <w:pPr>
        <w:jc w:val="center"/>
        <w:rPr>
          <w:b/>
        </w:rPr>
      </w:pPr>
    </w:p>
    <w:p w:rsidR="00FD6866" w:rsidRDefault="00E53A06" w:rsidP="00E53A06">
      <w:pPr>
        <w:jc w:val="center"/>
        <w:rPr>
          <w:b/>
        </w:rPr>
      </w:pPr>
      <w:r>
        <w:rPr>
          <w:b/>
        </w:rPr>
        <w:t>Лабораторная</w:t>
      </w:r>
      <w:r w:rsidR="00FD6866">
        <w:rPr>
          <w:b/>
        </w:rPr>
        <w:t xml:space="preserve"> работа</w:t>
      </w:r>
      <w:r w:rsidR="007B24A0">
        <w:rPr>
          <w:b/>
        </w:rPr>
        <w:t xml:space="preserve"> 1</w:t>
      </w:r>
    </w:p>
    <w:p w:rsidR="00FD6866" w:rsidRDefault="00FD6866" w:rsidP="00E53A06">
      <w:pPr>
        <w:jc w:val="center"/>
        <w:rPr>
          <w:b/>
        </w:rPr>
      </w:pPr>
    </w:p>
    <w:p w:rsidR="00FD6866" w:rsidRDefault="00FD6866" w:rsidP="00E53A06">
      <w:pPr>
        <w:jc w:val="center"/>
        <w:rPr>
          <w:b/>
        </w:rPr>
      </w:pPr>
    </w:p>
    <w:p w:rsidR="00FD6866" w:rsidRDefault="00FD6866" w:rsidP="00E53A06">
      <w:pPr>
        <w:jc w:val="center"/>
        <w:rPr>
          <w:b/>
        </w:rPr>
      </w:pPr>
      <w:r>
        <w:rPr>
          <w:b/>
        </w:rPr>
        <w:t>по дисциплине</w:t>
      </w:r>
    </w:p>
    <w:p w:rsidR="00FD6866" w:rsidRDefault="00FD6866" w:rsidP="00E53A06">
      <w:pPr>
        <w:jc w:val="center"/>
      </w:pPr>
      <w:r>
        <w:t>«</w:t>
      </w:r>
      <w:r w:rsidRPr="00FD6866">
        <w:t>Организация диагностики электрооборудования ЭС и ПС</w:t>
      </w:r>
      <w:r>
        <w:t>»</w:t>
      </w:r>
    </w:p>
    <w:p w:rsidR="00FD6866" w:rsidRDefault="00FD6866" w:rsidP="00E53A06">
      <w:pPr>
        <w:jc w:val="center"/>
      </w:pPr>
    </w:p>
    <w:p w:rsidR="00FD6866" w:rsidRDefault="00FD6866" w:rsidP="00FD6866">
      <w:pPr>
        <w:jc w:val="both"/>
      </w:pPr>
      <w:r>
        <w:t xml:space="preserve">                                                              </w:t>
      </w: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  <w:r>
        <w:t xml:space="preserve">                                             </w:t>
      </w:r>
    </w:p>
    <w:p w:rsidR="00FD6866" w:rsidRDefault="00FD6866" w:rsidP="00FD6866">
      <w:pPr>
        <w:jc w:val="both"/>
      </w:pPr>
      <w:r>
        <w:t xml:space="preserve">                                                                                     </w:t>
      </w: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E53A06">
      <w:pPr>
        <w:ind w:left="1418"/>
        <w:jc w:val="both"/>
      </w:pPr>
      <w:r>
        <w:t xml:space="preserve">                                                                                      Выполнил: студент</w:t>
      </w:r>
    </w:p>
    <w:p w:rsidR="00FD6866" w:rsidRDefault="00FD6866" w:rsidP="00E53A06">
      <w:pPr>
        <w:ind w:left="1418"/>
        <w:jc w:val="both"/>
      </w:pPr>
      <w:r>
        <w:t xml:space="preserve">                                                                                      </w:t>
      </w:r>
      <w:proofErr w:type="spellStart"/>
      <w:r w:rsidR="00E53A06">
        <w:t>Зайнуллина</w:t>
      </w:r>
      <w:proofErr w:type="spellEnd"/>
      <w:r w:rsidR="00E53A06">
        <w:t xml:space="preserve"> Э.И.</w:t>
      </w:r>
    </w:p>
    <w:p w:rsidR="00FD6866" w:rsidRDefault="00FD6866" w:rsidP="00E53A06">
      <w:pPr>
        <w:ind w:left="1418"/>
        <w:jc w:val="both"/>
      </w:pPr>
      <w:r>
        <w:t xml:space="preserve">                                                                                      Группа</w:t>
      </w:r>
      <w:r w:rsidR="00E53A06">
        <w:t>:</w:t>
      </w:r>
      <w:r>
        <w:t xml:space="preserve"> ЗЭу-1-18</w:t>
      </w:r>
    </w:p>
    <w:p w:rsidR="00FD6866" w:rsidRDefault="00FD6866" w:rsidP="00E53A06">
      <w:pPr>
        <w:ind w:left="1418"/>
        <w:jc w:val="both"/>
      </w:pPr>
      <w:r>
        <w:t xml:space="preserve">                                                                                      Руководитель работы:</w:t>
      </w:r>
    </w:p>
    <w:p w:rsidR="00FD6866" w:rsidRPr="00107305" w:rsidRDefault="00FD6866" w:rsidP="00E53A06">
      <w:pPr>
        <w:ind w:left="1418"/>
        <w:jc w:val="both"/>
      </w:pPr>
      <w:r>
        <w:t xml:space="preserve">                                                                                      </w:t>
      </w:r>
      <w:proofErr w:type="spellStart"/>
      <w:r>
        <w:t>Зарипов</w:t>
      </w:r>
      <w:proofErr w:type="spellEnd"/>
      <w:r>
        <w:t xml:space="preserve"> Д.К.</w:t>
      </w: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FD6866">
      <w:pPr>
        <w:jc w:val="both"/>
      </w:pPr>
    </w:p>
    <w:p w:rsidR="00FD6866" w:rsidRDefault="00FD6866" w:rsidP="00E53A06">
      <w:pPr>
        <w:jc w:val="center"/>
      </w:pPr>
      <w:r>
        <w:t>2021г.</w:t>
      </w:r>
    </w:p>
    <w:p w:rsidR="00BF12E0" w:rsidRDefault="00BF12E0" w:rsidP="00E53A06">
      <w:pPr>
        <w:jc w:val="center"/>
        <w:rPr>
          <w:b/>
          <w:sz w:val="28"/>
          <w:szCs w:val="28"/>
        </w:rPr>
      </w:pPr>
      <w:r w:rsidRPr="000319A4">
        <w:rPr>
          <w:b/>
          <w:sz w:val="28"/>
          <w:szCs w:val="28"/>
        </w:rPr>
        <w:lastRenderedPageBreak/>
        <w:t>ЗАДАЧИ</w:t>
      </w:r>
    </w:p>
    <w:p w:rsidR="00BF12E0" w:rsidRPr="000319A4" w:rsidRDefault="00BF12E0" w:rsidP="00BF12E0">
      <w:pPr>
        <w:ind w:firstLine="567"/>
        <w:jc w:val="center"/>
        <w:rPr>
          <w:b/>
          <w:sz w:val="28"/>
          <w:szCs w:val="28"/>
        </w:rPr>
      </w:pPr>
    </w:p>
    <w:p w:rsidR="00BF12E0" w:rsidRDefault="00BF12E0" w:rsidP="00BF12E0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расчетное напряжение промышленной частоты при нормальных атмосферных условиях для воздушного промежутка игла-заземленная плоскость с расстоянием между электродами 27 см.</w:t>
      </w:r>
    </w:p>
    <w:p w:rsidR="007B24A0" w:rsidRDefault="007B24A0" w:rsidP="007B24A0">
      <w:pPr>
        <w:overflowPunct w:val="0"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0"/>
        </w:rPr>
      </w:pPr>
    </w:p>
    <w:p w:rsidR="007B24A0" w:rsidRDefault="007B24A0" w:rsidP="007B24A0">
      <w:pPr>
        <w:overflowPunct w:val="0"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0"/>
        </w:rPr>
      </w:pPr>
      <w:r w:rsidRPr="00D50C46">
        <w:rPr>
          <w:position w:val="-16"/>
          <w:sz w:val="28"/>
          <w:szCs w:val="20"/>
        </w:rPr>
        <w:object w:dxaOrig="1896" w:dyaOrig="420">
          <v:shape id="_x0000_i1026" type="#_x0000_t75" style="width:94.5pt;height:21.75pt" o:ole="">
            <v:imagedata r:id="rId6" o:title=""/>
          </v:shape>
          <o:OLEObject Type="Embed" ProgID="Equation.DSMT4" ShapeID="_x0000_i1026" DrawAspect="Content" ObjectID="_1700565123" r:id="rId7"/>
        </w:object>
      </w:r>
      <w:r w:rsidRPr="00D50C46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</w:p>
    <w:p w:rsidR="007B24A0" w:rsidRPr="00D50C46" w:rsidRDefault="007B24A0" w:rsidP="007B24A0">
      <w:pPr>
        <w:overflowPunct w:val="0"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0"/>
        </w:rPr>
      </w:pPr>
    </w:p>
    <w:p w:rsidR="007B24A0" w:rsidRDefault="00031DB3" w:rsidP="007B24A0">
      <w:pPr>
        <w:overflowPunct w:val="0"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рас</m:t>
            </m:r>
          </m:sub>
        </m:sSub>
        <m:r>
          <w:rPr>
            <w:rFonts w:ascii="Cambria Math" w:hAnsi="Cambria Math"/>
            <w:sz w:val="28"/>
            <w:szCs w:val="20"/>
          </w:rPr>
          <m:t>=10+3,51*27=104,77</m:t>
        </m:r>
      </m:oMath>
      <w:r w:rsidR="007B24A0" w:rsidRPr="00D50C46">
        <w:rPr>
          <w:sz w:val="28"/>
          <w:szCs w:val="20"/>
        </w:rPr>
        <w:t>.</w:t>
      </w:r>
    </w:p>
    <w:p w:rsidR="007B24A0" w:rsidRPr="00D50C46" w:rsidRDefault="007B24A0" w:rsidP="007B24A0">
      <w:pPr>
        <w:overflowPunct w:val="0"/>
        <w:autoSpaceDE w:val="0"/>
        <w:autoSpaceDN w:val="0"/>
        <w:adjustRightInd w:val="0"/>
        <w:spacing w:line="36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рас</m:t>
            </m:r>
          </m:sub>
        </m:sSub>
        <m:r>
          <w:rPr>
            <w:rFonts w:ascii="Cambria Math" w:hAnsi="Cambria Math"/>
            <w:sz w:val="28"/>
            <w:szCs w:val="20"/>
          </w:rPr>
          <m:t>=104,77кВ</m:t>
        </m:r>
      </m:oMath>
    </w:p>
    <w:p w:rsidR="007B24A0" w:rsidRDefault="007B24A0" w:rsidP="00BF12E0">
      <w:pPr>
        <w:jc w:val="both"/>
        <w:rPr>
          <w:sz w:val="28"/>
          <w:szCs w:val="28"/>
        </w:rPr>
      </w:pPr>
    </w:p>
    <w:p w:rsidR="00BF12E0" w:rsidRDefault="00BF12E0" w:rsidP="00BF12E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52EBC">
        <w:rPr>
          <w:sz w:val="28"/>
          <w:szCs w:val="28"/>
        </w:rPr>
        <w:t xml:space="preserve"> Найти допустимое расстояние в воздушном промежутке между электродами в виде двух игл при нормальных атмосферных условиях и расчетном напряжении 100 </w:t>
      </w:r>
      <w:proofErr w:type="spellStart"/>
      <w:r w:rsidRPr="00552EBC">
        <w:rPr>
          <w:sz w:val="28"/>
          <w:szCs w:val="28"/>
        </w:rPr>
        <w:t>кВ</w:t>
      </w:r>
      <w:proofErr w:type="spellEnd"/>
      <w:r w:rsidRPr="00552EBC">
        <w:rPr>
          <w:sz w:val="28"/>
          <w:szCs w:val="28"/>
        </w:rPr>
        <w:t xml:space="preserve"> частотой 50 Гц.</w:t>
      </w:r>
      <w:r w:rsidR="00321103">
        <w:rPr>
          <w:sz w:val="28"/>
          <w:szCs w:val="28"/>
        </w:rPr>
        <w:t xml:space="preserve"> </w:t>
      </w:r>
    </w:p>
    <w:p w:rsidR="00321103" w:rsidRDefault="00321103" w:rsidP="00BF12E0">
      <w:pPr>
        <w:jc w:val="both"/>
        <w:rPr>
          <w:sz w:val="28"/>
          <w:szCs w:val="28"/>
        </w:rPr>
      </w:pPr>
    </w:p>
    <w:p w:rsidR="00321103" w:rsidRPr="00FE5184" w:rsidRDefault="00321103" w:rsidP="00321103">
      <w:pPr>
        <w:overflowPunct w:val="0"/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0"/>
        </w:rPr>
      </w:pPr>
      <w:r w:rsidRPr="00FE5184">
        <w:rPr>
          <w:sz w:val="28"/>
          <w:szCs w:val="20"/>
        </w:rPr>
        <w:t xml:space="preserve">Для промежутка игла-игла при 40 </w:t>
      </w:r>
      <w:proofErr w:type="gramStart"/>
      <w:r w:rsidRPr="00FE5184">
        <w:rPr>
          <w:sz w:val="28"/>
          <w:szCs w:val="20"/>
        </w:rPr>
        <w:t xml:space="preserve">&lt; </w:t>
      </w:r>
      <w:r w:rsidRPr="00FE5184">
        <w:rPr>
          <w:i/>
          <w:sz w:val="30"/>
          <w:szCs w:val="20"/>
          <w:lang w:val="en-US"/>
        </w:rPr>
        <w:t>U</w:t>
      </w:r>
      <w:proofErr w:type="gramEnd"/>
      <w:r w:rsidRPr="00FE5184">
        <w:rPr>
          <w:sz w:val="30"/>
          <w:szCs w:val="20"/>
          <w:vertAlign w:val="subscript"/>
        </w:rPr>
        <w:t>рас</w:t>
      </w:r>
      <w:r w:rsidRPr="00FE5184">
        <w:rPr>
          <w:sz w:val="28"/>
          <w:szCs w:val="20"/>
        </w:rPr>
        <w:t xml:space="preserve"> &lt; 380 </w:t>
      </w:r>
      <w:proofErr w:type="spellStart"/>
      <w:r w:rsidRPr="00FE5184">
        <w:rPr>
          <w:sz w:val="28"/>
          <w:szCs w:val="20"/>
        </w:rPr>
        <w:t>кВ</w:t>
      </w:r>
      <w:proofErr w:type="spellEnd"/>
      <w:r w:rsidRPr="00FE5184">
        <w:rPr>
          <w:sz w:val="28"/>
          <w:szCs w:val="20"/>
        </w:rPr>
        <w:t xml:space="preserve"> (9 &lt; </w:t>
      </w:r>
      <w:r w:rsidRPr="00FE5184">
        <w:rPr>
          <w:i/>
          <w:sz w:val="30"/>
          <w:szCs w:val="20"/>
          <w:lang w:val="en-US"/>
        </w:rPr>
        <w:t>l</w:t>
      </w:r>
      <w:r w:rsidRPr="00FE5184">
        <w:rPr>
          <w:sz w:val="28"/>
          <w:szCs w:val="20"/>
        </w:rPr>
        <w:t xml:space="preserve"> &lt; 100 см)</w:t>
      </w:r>
    </w:p>
    <w:p w:rsidR="00321103" w:rsidRPr="001C0C46" w:rsidRDefault="00321103" w:rsidP="00321103">
      <w:pPr>
        <w:jc w:val="center"/>
        <w:rPr>
          <w:sz w:val="28"/>
          <w:szCs w:val="20"/>
        </w:rPr>
      </w:pPr>
      <w:r w:rsidRPr="00FE5184">
        <w:rPr>
          <w:position w:val="-16"/>
          <w:sz w:val="28"/>
          <w:szCs w:val="20"/>
        </w:rPr>
        <w:object w:dxaOrig="1800" w:dyaOrig="420">
          <v:shape id="_x0000_i1027" type="#_x0000_t75" style="width:90pt;height:21.75pt" o:ole="">
            <v:imagedata r:id="rId8" o:title=""/>
          </v:shape>
          <o:OLEObject Type="Embed" ProgID="Equation.DSMT4" ShapeID="_x0000_i1027" DrawAspect="Content" ObjectID="_1700565124" r:id="rId9"/>
        </w:object>
      </w:r>
      <w:r w:rsidRPr="00FE5184">
        <w:rPr>
          <w:sz w:val="28"/>
          <w:szCs w:val="20"/>
        </w:rPr>
        <w:t>.</w:t>
      </w:r>
    </w:p>
    <w:p w:rsidR="00321103" w:rsidRPr="00D50C46" w:rsidRDefault="00321103" w:rsidP="00321103">
      <w:pPr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Ответ: допустимое расстояние </w:t>
      </w:r>
      <w:r>
        <w:rPr>
          <w:rFonts w:eastAsia="Calibri"/>
          <w:i/>
          <w:sz w:val="28"/>
          <w:szCs w:val="28"/>
          <w:lang w:val="en-US"/>
        </w:rPr>
        <w:t>l</w:t>
      </w:r>
      <w:r w:rsidRPr="00FE5184">
        <w:rPr>
          <w:rFonts w:eastAsia="Calibri"/>
          <w:sz w:val="28"/>
          <w:szCs w:val="28"/>
        </w:rPr>
        <w:t>=2</w:t>
      </w:r>
      <w:r w:rsidRPr="001C0C46">
        <w:rPr>
          <w:rFonts w:eastAsia="Calibri"/>
          <w:sz w:val="28"/>
          <w:szCs w:val="28"/>
        </w:rPr>
        <w:t xml:space="preserve">4,5 </w:t>
      </w:r>
      <w:r w:rsidRPr="00FE5184">
        <w:rPr>
          <w:rFonts w:eastAsia="Calibri"/>
          <w:sz w:val="28"/>
          <w:szCs w:val="28"/>
        </w:rPr>
        <w:t>см</w:t>
      </w:r>
    </w:p>
    <w:p w:rsidR="00321103" w:rsidRDefault="00321103" w:rsidP="00BF12E0">
      <w:pPr>
        <w:jc w:val="both"/>
        <w:rPr>
          <w:sz w:val="28"/>
          <w:szCs w:val="28"/>
        </w:rPr>
      </w:pPr>
    </w:p>
    <w:p w:rsidR="00BF12E0" w:rsidRDefault="00BF12E0" w:rsidP="00BF12E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2EBC">
        <w:rPr>
          <w:sz w:val="28"/>
          <w:szCs w:val="28"/>
        </w:rPr>
        <w:t xml:space="preserve"> Определить расчетное напряжение полного грозового импульса отрицательной полярности при нормальных атмосферных условиях для воздушного промежутка </w:t>
      </w:r>
      <w:r>
        <w:rPr>
          <w:sz w:val="28"/>
          <w:szCs w:val="28"/>
        </w:rPr>
        <w:t>игла</w:t>
      </w:r>
      <w:r w:rsidRPr="00552EBC">
        <w:rPr>
          <w:sz w:val="28"/>
          <w:szCs w:val="28"/>
        </w:rPr>
        <w:t xml:space="preserve"> - заземленная плоскость. Длина изоляционного промежутка равна 70 см.</w:t>
      </w:r>
      <w:r w:rsidRPr="00505DF4">
        <w:rPr>
          <w:sz w:val="28"/>
          <w:szCs w:val="28"/>
        </w:rPr>
        <w:t xml:space="preserve"> </w:t>
      </w:r>
    </w:p>
    <w:p w:rsidR="00D033DC" w:rsidRDefault="00D033DC" w:rsidP="00BF12E0">
      <w:pPr>
        <w:jc w:val="both"/>
        <w:rPr>
          <w:sz w:val="28"/>
          <w:szCs w:val="28"/>
        </w:rPr>
      </w:pPr>
    </w:p>
    <w:p w:rsidR="00D033DC" w:rsidRPr="002D2C4F" w:rsidRDefault="00D033DC" w:rsidP="00D033DC">
      <w:pPr>
        <w:overflowPunct w:val="0"/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0"/>
        </w:rPr>
      </w:pPr>
      <w:r w:rsidRPr="002D2C4F">
        <w:rPr>
          <w:sz w:val="28"/>
          <w:szCs w:val="20"/>
        </w:rPr>
        <w:t xml:space="preserve">б) при отрицательной полярности импульса для 400 </w:t>
      </w:r>
      <w:proofErr w:type="gramStart"/>
      <w:r w:rsidRPr="002D2C4F">
        <w:rPr>
          <w:sz w:val="28"/>
          <w:szCs w:val="20"/>
        </w:rPr>
        <w:t xml:space="preserve">&lt; </w:t>
      </w:r>
      <w:r w:rsidRPr="002D2C4F">
        <w:rPr>
          <w:i/>
          <w:sz w:val="30"/>
          <w:szCs w:val="20"/>
          <w:lang w:val="en-US"/>
        </w:rPr>
        <w:t>U</w:t>
      </w:r>
      <w:proofErr w:type="gramEnd"/>
      <w:r w:rsidRPr="002D2C4F">
        <w:rPr>
          <w:sz w:val="30"/>
          <w:szCs w:val="20"/>
          <w:vertAlign w:val="subscript"/>
        </w:rPr>
        <w:t>рас. гр.</w:t>
      </w:r>
      <w:r w:rsidRPr="002D2C4F">
        <w:rPr>
          <w:sz w:val="28"/>
          <w:szCs w:val="20"/>
        </w:rPr>
        <w:t xml:space="preserve"> &lt; 1600 </w:t>
      </w:r>
      <w:proofErr w:type="spellStart"/>
      <w:r w:rsidRPr="002D2C4F">
        <w:rPr>
          <w:sz w:val="28"/>
          <w:szCs w:val="20"/>
        </w:rPr>
        <w:t>кВ</w:t>
      </w:r>
      <w:proofErr w:type="spellEnd"/>
      <w:r w:rsidRPr="002D2C4F">
        <w:rPr>
          <w:sz w:val="28"/>
          <w:szCs w:val="20"/>
        </w:rPr>
        <w:t xml:space="preserve"> (40 &lt; </w:t>
      </w:r>
      <w:r w:rsidRPr="002D2C4F">
        <w:rPr>
          <w:i/>
          <w:sz w:val="30"/>
          <w:szCs w:val="20"/>
          <w:lang w:val="en-US"/>
        </w:rPr>
        <w:t>l</w:t>
      </w:r>
      <w:r w:rsidRPr="002D2C4F">
        <w:rPr>
          <w:sz w:val="28"/>
          <w:szCs w:val="20"/>
        </w:rPr>
        <w:t xml:space="preserve"> &lt; 200 см)</w:t>
      </w:r>
    </w:p>
    <w:p w:rsidR="00D033DC" w:rsidRDefault="00D033DC" w:rsidP="00D033DC">
      <w:pPr>
        <w:overflowPunct w:val="0"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0"/>
        </w:rPr>
      </w:pPr>
      <w:r w:rsidRPr="002D2C4F">
        <w:rPr>
          <w:position w:val="-16"/>
          <w:sz w:val="28"/>
          <w:szCs w:val="20"/>
        </w:rPr>
        <w:object w:dxaOrig="2616" w:dyaOrig="420">
          <v:shape id="_x0000_i1028" type="#_x0000_t75" style="width:130.5pt;height:21.75pt" o:ole="">
            <v:imagedata r:id="rId10" o:title=""/>
          </v:shape>
          <o:OLEObject Type="Embed" ProgID="Equation.DSMT4" ShapeID="_x0000_i1028" DrawAspect="Content" ObjectID="_1700565125" r:id="rId11"/>
        </w:object>
      </w:r>
      <w:r w:rsidRPr="002D2C4F">
        <w:rPr>
          <w:sz w:val="28"/>
          <w:szCs w:val="20"/>
        </w:rPr>
        <w:t>.</w:t>
      </w:r>
    </w:p>
    <w:p w:rsidR="00D033DC" w:rsidRPr="00D50C46" w:rsidRDefault="00D033DC" w:rsidP="00D033DC">
      <w:pPr>
        <w:overflowPunct w:val="0"/>
        <w:autoSpaceDE w:val="0"/>
        <w:autoSpaceDN w:val="0"/>
        <w:adjustRightInd w:val="0"/>
        <w:spacing w:line="36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0"/>
              </w:rPr>
            </m:ctrlPr>
          </m:sSubPr>
          <m:e>
            <m:r>
              <w:rPr>
                <w:rFonts w:ascii="Cambria Math" w:hAnsi="Cambria Math"/>
                <w:sz w:val="28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рас</m:t>
            </m:r>
          </m:sub>
        </m:sSub>
        <m:r>
          <w:rPr>
            <w:rFonts w:ascii="Cambria Math" w:hAnsi="Cambria Math"/>
            <w:sz w:val="28"/>
            <w:szCs w:val="20"/>
          </w:rPr>
          <m:t>=661,1кВ</m:t>
        </m:r>
      </m:oMath>
    </w:p>
    <w:p w:rsidR="00D033DC" w:rsidRDefault="00D033DC" w:rsidP="00BF12E0">
      <w:pPr>
        <w:jc w:val="both"/>
        <w:rPr>
          <w:sz w:val="28"/>
          <w:szCs w:val="28"/>
        </w:rPr>
      </w:pPr>
    </w:p>
    <w:p w:rsidR="00BF12E0" w:rsidRDefault="00BF12E0" w:rsidP="00BF12E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50B51">
        <w:rPr>
          <w:sz w:val="28"/>
          <w:szCs w:val="28"/>
        </w:rPr>
        <w:tab/>
      </w:r>
      <w:r>
        <w:rPr>
          <w:sz w:val="28"/>
          <w:szCs w:val="28"/>
        </w:rPr>
        <w:t>Найти</w:t>
      </w:r>
      <w:r w:rsidRPr="00050B51">
        <w:rPr>
          <w:sz w:val="28"/>
          <w:szCs w:val="28"/>
        </w:rPr>
        <w:t xml:space="preserve"> допустимое расстояние и промежутке </w:t>
      </w:r>
      <w:r>
        <w:rPr>
          <w:sz w:val="28"/>
          <w:szCs w:val="28"/>
        </w:rPr>
        <w:t>и</w:t>
      </w:r>
      <w:r w:rsidRPr="00050B51">
        <w:rPr>
          <w:sz w:val="28"/>
          <w:szCs w:val="28"/>
        </w:rPr>
        <w:t xml:space="preserve">гла-плоскость, заполненным трансформаторным маслом, при расчетном напряжении 100 </w:t>
      </w:r>
      <w:proofErr w:type="spellStart"/>
      <w:r w:rsidRPr="00050B51">
        <w:rPr>
          <w:sz w:val="28"/>
          <w:szCs w:val="28"/>
        </w:rPr>
        <w:t>кВ</w:t>
      </w:r>
      <w:proofErr w:type="spellEnd"/>
      <w:r w:rsidRPr="00050B51">
        <w:rPr>
          <w:sz w:val="28"/>
          <w:szCs w:val="28"/>
        </w:rPr>
        <w:t xml:space="preserve"> частотой 50 Гц.</w:t>
      </w:r>
      <w:r w:rsidR="00321103">
        <w:rPr>
          <w:sz w:val="28"/>
          <w:szCs w:val="28"/>
        </w:rPr>
        <w:t xml:space="preserve"> </w:t>
      </w:r>
    </w:p>
    <w:p w:rsidR="00321103" w:rsidRDefault="00321103" w:rsidP="00BF12E0">
      <w:pPr>
        <w:jc w:val="both"/>
        <w:rPr>
          <w:sz w:val="28"/>
          <w:szCs w:val="28"/>
        </w:rPr>
      </w:pPr>
    </w:p>
    <w:p w:rsidR="00321103" w:rsidRPr="002D2C4F" w:rsidRDefault="00321103" w:rsidP="00321103">
      <w:pPr>
        <w:overflowPunct w:val="0"/>
        <w:autoSpaceDE w:val="0"/>
        <w:autoSpaceDN w:val="0"/>
        <w:adjustRightInd w:val="0"/>
        <w:spacing w:line="360" w:lineRule="atLeast"/>
        <w:jc w:val="both"/>
        <w:rPr>
          <w:sz w:val="28"/>
          <w:szCs w:val="20"/>
        </w:rPr>
      </w:pPr>
      <w:r w:rsidRPr="002D2C4F">
        <w:rPr>
          <w:sz w:val="28"/>
          <w:szCs w:val="20"/>
        </w:rPr>
        <w:t xml:space="preserve">а) для промежутка игла - плоскость при 50 </w:t>
      </w:r>
      <w:proofErr w:type="gramStart"/>
      <w:r w:rsidRPr="002D2C4F">
        <w:rPr>
          <w:sz w:val="28"/>
          <w:szCs w:val="20"/>
        </w:rPr>
        <w:t xml:space="preserve">&lt; </w:t>
      </w:r>
      <w:r w:rsidRPr="002D2C4F">
        <w:rPr>
          <w:i/>
          <w:sz w:val="30"/>
          <w:szCs w:val="20"/>
          <w:lang w:val="en-US"/>
        </w:rPr>
        <w:t>U</w:t>
      </w:r>
      <w:proofErr w:type="gramEnd"/>
      <w:r w:rsidRPr="002D2C4F">
        <w:rPr>
          <w:sz w:val="30"/>
          <w:szCs w:val="20"/>
          <w:vertAlign w:val="subscript"/>
        </w:rPr>
        <w:t>рас</w:t>
      </w:r>
      <w:r w:rsidRPr="002D2C4F">
        <w:rPr>
          <w:sz w:val="28"/>
          <w:szCs w:val="20"/>
        </w:rPr>
        <w:t xml:space="preserve"> &lt; 725 </w:t>
      </w:r>
      <w:proofErr w:type="spellStart"/>
      <w:r w:rsidRPr="002D2C4F">
        <w:rPr>
          <w:sz w:val="28"/>
          <w:szCs w:val="20"/>
        </w:rPr>
        <w:t>кВ</w:t>
      </w:r>
      <w:proofErr w:type="spellEnd"/>
      <w:r w:rsidRPr="002D2C4F">
        <w:rPr>
          <w:sz w:val="28"/>
          <w:szCs w:val="20"/>
        </w:rPr>
        <w:t xml:space="preserve"> (3 &lt; </w:t>
      </w:r>
      <w:r w:rsidRPr="002D2C4F">
        <w:rPr>
          <w:i/>
          <w:sz w:val="30"/>
          <w:szCs w:val="20"/>
          <w:lang w:val="en-US"/>
        </w:rPr>
        <w:t>l</w:t>
      </w:r>
      <w:r w:rsidRPr="002D2C4F">
        <w:rPr>
          <w:sz w:val="28"/>
          <w:szCs w:val="20"/>
        </w:rPr>
        <w:t xml:space="preserve"> &lt; 150 см)</w:t>
      </w:r>
    </w:p>
    <w:p w:rsidR="00321103" w:rsidRPr="002D2C4F" w:rsidRDefault="00321103" w:rsidP="00321103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line="360" w:lineRule="atLeast"/>
        <w:ind w:firstLine="567"/>
        <w:jc w:val="center"/>
        <w:rPr>
          <w:sz w:val="28"/>
          <w:szCs w:val="20"/>
        </w:rPr>
      </w:pPr>
      <w:r w:rsidRPr="002D2C4F">
        <w:rPr>
          <w:position w:val="-16"/>
          <w:sz w:val="28"/>
          <w:szCs w:val="20"/>
        </w:rPr>
        <w:object w:dxaOrig="3780" w:dyaOrig="504">
          <v:shape id="_x0000_i1029" type="#_x0000_t75" style="width:189.75pt;height:25.5pt" o:ole="">
            <v:imagedata r:id="rId12" o:title=""/>
          </v:shape>
          <o:OLEObject Type="Embed" ProgID="Equation.3" ShapeID="_x0000_i1029" DrawAspect="Content" ObjectID="_1700565126" r:id="rId13"/>
        </w:object>
      </w:r>
      <w:r w:rsidRPr="002D2C4F">
        <w:rPr>
          <w:sz w:val="28"/>
          <w:szCs w:val="20"/>
        </w:rPr>
        <w:t>;</w:t>
      </w:r>
    </w:p>
    <w:p w:rsidR="00321103" w:rsidRPr="002D2C4F" w:rsidRDefault="00321103" w:rsidP="00321103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eastAsia="Calibri"/>
          <w:i/>
          <w:sz w:val="28"/>
          <w:szCs w:val="28"/>
        </w:rPr>
      </w:pPr>
      <w:r w:rsidRPr="002D2C4F">
        <w:rPr>
          <w:rFonts w:eastAsia="Calibri"/>
          <w:sz w:val="28"/>
          <w:szCs w:val="28"/>
        </w:rPr>
        <w:t xml:space="preserve">Ответ: допустимое расстояние </w:t>
      </w:r>
      <w:r w:rsidRPr="002D2C4F">
        <w:rPr>
          <w:rFonts w:eastAsia="Calibri"/>
          <w:i/>
          <w:sz w:val="28"/>
          <w:szCs w:val="28"/>
        </w:rPr>
        <w:t>l=</w:t>
      </w:r>
      <w:r>
        <w:rPr>
          <w:rFonts w:eastAsia="Calibri"/>
          <w:sz w:val="28"/>
          <w:szCs w:val="28"/>
        </w:rPr>
        <w:t>8,61</w:t>
      </w:r>
      <w:r w:rsidRPr="002D2C4F">
        <w:rPr>
          <w:rFonts w:eastAsia="Calibri"/>
          <w:sz w:val="28"/>
          <w:szCs w:val="28"/>
        </w:rPr>
        <w:t xml:space="preserve"> см</w:t>
      </w:r>
    </w:p>
    <w:p w:rsidR="00321103" w:rsidRPr="00552EBC" w:rsidRDefault="00321103" w:rsidP="00BF12E0">
      <w:pPr>
        <w:jc w:val="both"/>
        <w:rPr>
          <w:sz w:val="28"/>
          <w:szCs w:val="28"/>
        </w:rPr>
      </w:pPr>
    </w:p>
    <w:p w:rsidR="00BF12E0" w:rsidRDefault="00BF12E0" w:rsidP="00BF12E0">
      <w:pPr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 xml:space="preserve">5. </w:t>
      </w:r>
      <w:r w:rsidRPr="00552EBC">
        <w:rPr>
          <w:sz w:val="28"/>
          <w:szCs w:val="28"/>
          <w:lang w:val="ru"/>
        </w:rPr>
        <w:t xml:space="preserve">Оценить мощность диэлектрических потерь переменного электрического поля частотой 50 Гц с напряженностью 100 </w:t>
      </w:r>
      <w:proofErr w:type="spellStart"/>
      <w:r w:rsidRPr="00552EBC">
        <w:rPr>
          <w:sz w:val="28"/>
          <w:szCs w:val="28"/>
          <w:lang w:val="ru"/>
        </w:rPr>
        <w:t>кВ</w:t>
      </w:r>
      <w:proofErr w:type="spellEnd"/>
      <w:r w:rsidRPr="00552EBC">
        <w:rPr>
          <w:sz w:val="28"/>
          <w:szCs w:val="28"/>
          <w:lang w:val="ru"/>
        </w:rPr>
        <w:t xml:space="preserve">/см в 1 </w:t>
      </w:r>
      <w:r>
        <w:rPr>
          <w:sz w:val="28"/>
          <w:szCs w:val="28"/>
          <w:lang w:val="ru"/>
        </w:rPr>
        <w:t>см</w:t>
      </w:r>
      <w:r>
        <w:rPr>
          <w:sz w:val="28"/>
          <w:szCs w:val="28"/>
          <w:vertAlign w:val="superscript"/>
          <w:lang w:val="ru"/>
        </w:rPr>
        <w:t>3</w:t>
      </w:r>
      <w:r w:rsidRPr="00552EBC">
        <w:rPr>
          <w:sz w:val="28"/>
          <w:szCs w:val="28"/>
          <w:lang w:val="ru"/>
        </w:rPr>
        <w:t xml:space="preserve"> промышленного трансформаторного масла. Для масла </w:t>
      </w:r>
      <w:proofErr w:type="spellStart"/>
      <w:r w:rsidRPr="00910E3D">
        <w:rPr>
          <w:sz w:val="28"/>
          <w:szCs w:val="28"/>
          <w:lang w:val="ru"/>
        </w:rPr>
        <w:t>tgδ</w:t>
      </w:r>
      <w:proofErr w:type="spellEnd"/>
      <w:r w:rsidRPr="00910E3D">
        <w:rPr>
          <w:sz w:val="28"/>
          <w:szCs w:val="28"/>
          <w:lang w:val="ru"/>
        </w:rPr>
        <w:t xml:space="preserve"> </w:t>
      </w:r>
      <w:r w:rsidRPr="00552EBC">
        <w:rPr>
          <w:sz w:val="28"/>
          <w:szCs w:val="28"/>
          <w:lang w:val="ru"/>
        </w:rPr>
        <w:t>= 1.6</w:t>
      </w:r>
      <w:r>
        <w:rPr>
          <w:sz w:val="28"/>
          <w:szCs w:val="28"/>
          <w:lang w:val="ru"/>
        </w:rPr>
        <w:t>х</w:t>
      </w:r>
      <w:r w:rsidRPr="00552EBC">
        <w:rPr>
          <w:sz w:val="28"/>
          <w:szCs w:val="28"/>
          <w:lang w:val="ru"/>
        </w:rPr>
        <w:t>10</w:t>
      </w:r>
      <w:r>
        <w:rPr>
          <w:sz w:val="28"/>
          <w:szCs w:val="28"/>
          <w:vertAlign w:val="superscript"/>
          <w:lang w:val="ru"/>
        </w:rPr>
        <w:t>-3</w:t>
      </w:r>
      <w:r w:rsidRPr="00552EBC">
        <w:rPr>
          <w:sz w:val="28"/>
          <w:szCs w:val="28"/>
          <w:lang w:val="ru"/>
        </w:rPr>
        <w:t xml:space="preserve"> относительная диэлектрическая проницаемость - 2,2.</w:t>
      </w:r>
      <w:r w:rsidR="00321103">
        <w:rPr>
          <w:sz w:val="28"/>
          <w:szCs w:val="28"/>
          <w:lang w:val="ru"/>
        </w:rPr>
        <w:t xml:space="preserve"> </w:t>
      </w:r>
    </w:p>
    <w:p w:rsidR="00321103" w:rsidRPr="00D50C46" w:rsidRDefault="00321103" w:rsidP="0032110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Ответ: мощность диэлектрических потерь равна 0,8 В</w:t>
      </w:r>
    </w:p>
    <w:p w:rsidR="00321103" w:rsidRDefault="00321103" w:rsidP="00BF12E0">
      <w:pPr>
        <w:jc w:val="both"/>
        <w:rPr>
          <w:sz w:val="28"/>
          <w:szCs w:val="28"/>
          <w:lang w:val="ru"/>
        </w:rPr>
      </w:pPr>
    </w:p>
    <w:p w:rsidR="00BF12E0" w:rsidRDefault="00BF12E0" w:rsidP="00BF12E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7. </w:t>
      </w:r>
      <w:r w:rsidRPr="00B43F64">
        <w:rPr>
          <w:sz w:val="28"/>
          <w:szCs w:val="28"/>
        </w:rPr>
        <w:t xml:space="preserve">В гирлянде из трех изоляторов, каждый из которых имеет емкость 50 пФ и термическое сопротивление 2 К/Вт, находящейся под действующим напряжением 35 </w:t>
      </w:r>
      <w:proofErr w:type="spellStart"/>
      <w:r w:rsidRPr="00B43F64">
        <w:rPr>
          <w:sz w:val="28"/>
          <w:szCs w:val="28"/>
        </w:rPr>
        <w:t>кВ</w:t>
      </w:r>
      <w:proofErr w:type="spellEnd"/>
      <w:r w:rsidRPr="00B43F64">
        <w:rPr>
          <w:sz w:val="28"/>
          <w:szCs w:val="28"/>
        </w:rPr>
        <w:t xml:space="preserve"> переменного тока частотой 50 Гц, имеется один дефектный изолятор с </w:t>
      </w:r>
      <w:proofErr w:type="spellStart"/>
      <w:r w:rsidRPr="00B43F64">
        <w:rPr>
          <w:sz w:val="28"/>
          <w:szCs w:val="28"/>
        </w:rPr>
        <w:t>tgδ</w:t>
      </w:r>
      <w:proofErr w:type="spellEnd"/>
      <w:r w:rsidRPr="00B43F64">
        <w:rPr>
          <w:sz w:val="28"/>
          <w:szCs w:val="28"/>
        </w:rPr>
        <w:t xml:space="preserve"> = 10 %. Рассчитать разность температур между дефектным и исправным изоляторами, </w:t>
      </w:r>
      <w:proofErr w:type="gramStart"/>
      <w:r w:rsidRPr="00B43F64">
        <w:rPr>
          <w:sz w:val="28"/>
          <w:szCs w:val="28"/>
        </w:rPr>
        <w:t>считая</w:t>
      </w:r>
      <w:proofErr w:type="gramEnd"/>
      <w:r w:rsidRPr="00B43F64">
        <w:rPr>
          <w:sz w:val="28"/>
          <w:szCs w:val="28"/>
        </w:rPr>
        <w:t xml:space="preserve"> что распределение напряжения в гирлянде сохраняется равномерным.</w:t>
      </w:r>
      <w:r w:rsidR="00321103">
        <w:rPr>
          <w:sz w:val="28"/>
          <w:szCs w:val="28"/>
        </w:rPr>
        <w:t xml:space="preserve"> </w:t>
      </w:r>
    </w:p>
    <w:p w:rsidR="00321103" w:rsidRDefault="00321103" w:rsidP="00BF12E0">
      <w:pPr>
        <w:jc w:val="both"/>
        <w:rPr>
          <w:sz w:val="28"/>
          <w:szCs w:val="28"/>
        </w:rPr>
      </w:pPr>
    </w:p>
    <w:p w:rsidR="00321103" w:rsidRPr="0087019B" w:rsidRDefault="00321103" w:rsidP="00321103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b/>
          <w:sz w:val="28"/>
          <w:szCs w:val="28"/>
        </w:rPr>
        <w:t>Ответ.</w:t>
      </w:r>
      <w:r w:rsidRPr="0087019B">
        <w:rPr>
          <w:rFonts w:eastAsia="Calibri"/>
          <w:sz w:val="28"/>
          <w:szCs w:val="28"/>
        </w:rPr>
        <w:t xml:space="preserve"> Разность температур между дефектным, пробитым и исправными изоляторами</w:t>
      </w:r>
      <w:r>
        <w:rPr>
          <w:rFonts w:eastAsia="Calibri"/>
          <w:sz w:val="28"/>
          <w:szCs w:val="28"/>
        </w:rPr>
        <w:t xml:space="preserve"> составит 0,2</w:t>
      </w:r>
      <w:r w:rsidRPr="0087019B">
        <w:rPr>
          <w:rFonts w:eastAsia="Calibri"/>
          <w:sz w:val="28"/>
          <w:szCs w:val="28"/>
        </w:rPr>
        <w:t xml:space="preserve"> </w:t>
      </w:r>
      <w:r w:rsidRPr="0087019B">
        <w:rPr>
          <w:rFonts w:eastAsia="Calibri"/>
          <w:sz w:val="28"/>
          <w:szCs w:val="28"/>
          <w:vertAlign w:val="superscript"/>
        </w:rPr>
        <w:t>0</w:t>
      </w:r>
      <w:r w:rsidRPr="0087019B">
        <w:rPr>
          <w:rFonts w:eastAsia="Calibri"/>
          <w:sz w:val="28"/>
          <w:szCs w:val="28"/>
        </w:rPr>
        <w:t>С.</w:t>
      </w:r>
    </w:p>
    <w:p w:rsidR="00321103" w:rsidRPr="0087019B" w:rsidRDefault="00321103" w:rsidP="00321103">
      <w:pPr>
        <w:ind w:firstLine="567"/>
        <w:jc w:val="both"/>
        <w:rPr>
          <w:sz w:val="28"/>
          <w:szCs w:val="28"/>
        </w:rPr>
      </w:pPr>
    </w:p>
    <w:p w:rsidR="00321103" w:rsidRPr="00B43F64" w:rsidRDefault="00321103" w:rsidP="00BF12E0">
      <w:pPr>
        <w:jc w:val="both"/>
        <w:rPr>
          <w:sz w:val="28"/>
          <w:szCs w:val="28"/>
        </w:rPr>
      </w:pPr>
    </w:p>
    <w:p w:rsidR="00BF12E0" w:rsidRDefault="00BF12E0" w:rsidP="00BF12E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3F64">
        <w:rPr>
          <w:sz w:val="28"/>
          <w:szCs w:val="28"/>
        </w:rPr>
        <w:t>.</w:t>
      </w:r>
      <w:r w:rsidRPr="00B43F64">
        <w:rPr>
          <w:sz w:val="28"/>
          <w:szCs w:val="28"/>
        </w:rPr>
        <w:tab/>
        <w:t xml:space="preserve">В гирлянде из трех изоляторов, каждый из которых имеет </w:t>
      </w:r>
      <w:proofErr w:type="gramStart"/>
      <w:r w:rsidRPr="00B43F64">
        <w:rPr>
          <w:sz w:val="28"/>
          <w:szCs w:val="28"/>
        </w:rPr>
        <w:t>емкость  50</w:t>
      </w:r>
      <w:proofErr w:type="gramEnd"/>
      <w:r w:rsidRPr="00B43F64">
        <w:rPr>
          <w:sz w:val="28"/>
          <w:szCs w:val="28"/>
        </w:rPr>
        <w:t xml:space="preserve"> пФ и термическое сопротивление 2 К/Вт, находящейся под действующим напряжением 35 </w:t>
      </w:r>
      <w:proofErr w:type="spellStart"/>
      <w:r w:rsidRPr="00B43F64">
        <w:rPr>
          <w:sz w:val="28"/>
          <w:szCs w:val="28"/>
        </w:rPr>
        <w:t>кВ</w:t>
      </w:r>
      <w:proofErr w:type="spellEnd"/>
      <w:r w:rsidRPr="00B43F64">
        <w:rPr>
          <w:sz w:val="28"/>
          <w:szCs w:val="28"/>
        </w:rPr>
        <w:t xml:space="preserve"> переменного тока частотой 50 Гц, имеется один дефектный изолятор с </w:t>
      </w:r>
      <w:proofErr w:type="spellStart"/>
      <w:r w:rsidRPr="00B43F64">
        <w:rPr>
          <w:sz w:val="28"/>
          <w:szCs w:val="28"/>
        </w:rPr>
        <w:t>tgδ</w:t>
      </w:r>
      <w:proofErr w:type="spellEnd"/>
      <w:r w:rsidRPr="00B43F64">
        <w:rPr>
          <w:sz w:val="28"/>
          <w:szCs w:val="28"/>
        </w:rPr>
        <w:t xml:space="preserve"> = 10 %, один полностью пробитый изолятор и один исправный. Рассчитать разности температур между дефектным, пробитым и исправным изоляторами, считая напряжение на дефектном и исправном изоляторах одинаковым.</w:t>
      </w:r>
    </w:p>
    <w:p w:rsidR="00B9654E" w:rsidRDefault="00B9654E"/>
    <w:p w:rsidR="007B24A0" w:rsidRPr="0087019B" w:rsidRDefault="007B24A0" w:rsidP="007B24A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b/>
          <w:sz w:val="28"/>
          <w:szCs w:val="28"/>
        </w:rPr>
        <w:t>Решение.</w:t>
      </w:r>
      <w:r w:rsidR="005F69C4">
        <w:rPr>
          <w:rFonts w:eastAsia="Calibri"/>
          <w:b/>
          <w:sz w:val="28"/>
          <w:szCs w:val="28"/>
        </w:rPr>
        <w:t xml:space="preserve"> </w:t>
      </w:r>
      <w:r w:rsidRPr="0087019B">
        <w:rPr>
          <w:rFonts w:eastAsia="Calibri"/>
          <w:sz w:val="28"/>
          <w:szCs w:val="28"/>
        </w:rPr>
        <w:t xml:space="preserve">Согласно условию задачи можно пренебречь частичными емкостями изоляторов </w:t>
      </w:r>
      <w:proofErr w:type="gramStart"/>
      <w:r w:rsidRPr="0087019B">
        <w:rPr>
          <w:rFonts w:eastAsia="Calibri"/>
          <w:sz w:val="28"/>
          <w:szCs w:val="28"/>
        </w:rPr>
        <w:t>относительно  провода</w:t>
      </w:r>
      <w:proofErr w:type="gramEnd"/>
      <w:r w:rsidRPr="0087019B">
        <w:rPr>
          <w:rFonts w:eastAsia="Calibri"/>
          <w:sz w:val="28"/>
          <w:szCs w:val="28"/>
        </w:rPr>
        <w:t xml:space="preserve"> и заземленной опоры. Тогда, схема замещения гирлянды изоляторов может быть представлена в виде, показанном на рис. 1.</w:t>
      </w:r>
    </w:p>
    <w:p w:rsidR="007B24A0" w:rsidRPr="0087019B" w:rsidRDefault="007B24A0" w:rsidP="007B24A0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7B24A0" w:rsidRPr="0087019B" w:rsidRDefault="007B24A0" w:rsidP="007B24A0">
      <w:pPr>
        <w:ind w:left="927"/>
        <w:contextualSpacing/>
        <w:jc w:val="center"/>
        <w:rPr>
          <w:rFonts w:eastAsia="Calibri"/>
          <w:sz w:val="28"/>
          <w:szCs w:val="28"/>
        </w:rPr>
      </w:pPr>
      <w:r w:rsidRPr="0087019B">
        <w:rPr>
          <w:rFonts w:eastAsia="Calibri"/>
          <w:noProof/>
          <w:sz w:val="28"/>
          <w:szCs w:val="28"/>
        </w:rPr>
        <w:drawing>
          <wp:inline distT="0" distB="0" distL="0" distR="0" wp14:anchorId="270BA6A3" wp14:editId="05047AE8">
            <wp:extent cx="1211326" cy="2352675"/>
            <wp:effectExtent l="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92" cy="236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A0" w:rsidRPr="0087019B" w:rsidRDefault="007B24A0" w:rsidP="007B24A0">
      <w:pPr>
        <w:ind w:left="927"/>
        <w:contextualSpacing/>
        <w:jc w:val="center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Рис.1. Схема замещения гирлянды из 4-х изоляторов.</w:t>
      </w:r>
    </w:p>
    <w:p w:rsidR="007B24A0" w:rsidRPr="0087019B" w:rsidRDefault="007B24A0" w:rsidP="007B24A0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 xml:space="preserve">В соответствии со схемой на рис.1. все изоляторы в гирлянде эквивалентны и падение напряжения на каждом из них в исправной гирлянде одинаково и равно </w:t>
      </w:r>
      <w:r w:rsidRPr="0087019B">
        <w:rPr>
          <w:rFonts w:eastAsia="Calibri"/>
          <w:sz w:val="28"/>
          <w:szCs w:val="28"/>
          <w:lang w:val="en-US"/>
        </w:rPr>
        <w:t>U</w:t>
      </w:r>
      <w:r w:rsidRPr="0087019B">
        <w:rPr>
          <w:rFonts w:eastAsia="Calibri"/>
          <w:sz w:val="28"/>
          <w:szCs w:val="28"/>
        </w:rPr>
        <w:t xml:space="preserve">/4= 8,75 </w:t>
      </w:r>
      <w:proofErr w:type="spellStart"/>
      <w:r w:rsidRPr="0087019B">
        <w:rPr>
          <w:rFonts w:eastAsia="Calibri"/>
          <w:sz w:val="28"/>
          <w:szCs w:val="28"/>
        </w:rPr>
        <w:t>кВ.</w:t>
      </w:r>
      <w:proofErr w:type="spellEnd"/>
      <w:r w:rsidRPr="0087019B">
        <w:rPr>
          <w:rFonts w:eastAsia="Calibri"/>
          <w:sz w:val="28"/>
          <w:szCs w:val="28"/>
        </w:rPr>
        <w:t xml:space="preserve"> Будем считать, что второй изолятор является пробитым и его сопротивление 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</w:rPr>
        <w:t xml:space="preserve">2=0, а третий изолятор – дефектным (частично пробитым). В случае с одним пробитым изолятором напряжение распределяется уже между тремя оставшимися </w:t>
      </w:r>
      <w:proofErr w:type="spellStart"/>
      <w:r w:rsidRPr="0087019B">
        <w:rPr>
          <w:rFonts w:eastAsia="Calibri"/>
          <w:sz w:val="28"/>
          <w:szCs w:val="28"/>
        </w:rPr>
        <w:t>изоляторамии</w:t>
      </w:r>
      <w:proofErr w:type="spellEnd"/>
      <w:r w:rsidRPr="0087019B">
        <w:rPr>
          <w:rFonts w:eastAsia="Calibri"/>
          <w:sz w:val="28"/>
          <w:szCs w:val="28"/>
        </w:rPr>
        <w:t xml:space="preserve"> к каждому из </w:t>
      </w:r>
      <w:r w:rsidRPr="0087019B">
        <w:rPr>
          <w:rFonts w:eastAsia="Calibri"/>
          <w:sz w:val="28"/>
          <w:szCs w:val="28"/>
        </w:rPr>
        <w:lastRenderedPageBreak/>
        <w:t xml:space="preserve">них приложено напряжение </w:t>
      </w:r>
      <w:proofErr w:type="spellStart"/>
      <w:r w:rsidRPr="0087019B">
        <w:rPr>
          <w:rFonts w:eastAsia="Calibri"/>
          <w:sz w:val="28"/>
          <w:szCs w:val="28"/>
          <w:lang w:val="en-US"/>
        </w:rPr>
        <w:t>U</w:t>
      </w:r>
      <w:r w:rsidRPr="0087019B">
        <w:rPr>
          <w:rFonts w:eastAsia="Calibri"/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rFonts w:eastAsia="Calibri"/>
          <w:sz w:val="28"/>
          <w:szCs w:val="28"/>
        </w:rPr>
        <w:t xml:space="preserve">=11,7 </w:t>
      </w:r>
      <w:proofErr w:type="spellStart"/>
      <w:r w:rsidRPr="0087019B">
        <w:rPr>
          <w:rFonts w:eastAsia="Calibri"/>
          <w:sz w:val="28"/>
          <w:szCs w:val="28"/>
        </w:rPr>
        <w:t>кВ.</w:t>
      </w:r>
      <w:proofErr w:type="spellEnd"/>
      <w:r w:rsidRPr="0087019B">
        <w:rPr>
          <w:rFonts w:eastAsia="Calibri"/>
          <w:sz w:val="28"/>
          <w:szCs w:val="28"/>
        </w:rPr>
        <w:t xml:space="preserve"> У исправных изоляторов активное сопротивление намного больше емкостного и можно считать, что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</w:rPr>
        <w:t>1=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</w:rPr>
        <w:t xml:space="preserve">4=∞, а тепловые потери отсутствуют. Тепловые потери также отсутствуют на пробитом изоляторе, поскольку падение напряжения на нем </w:t>
      </w:r>
      <w:proofErr w:type="spellStart"/>
      <w:r w:rsidRPr="0087019B">
        <w:rPr>
          <w:rFonts w:eastAsia="Calibri"/>
          <w:sz w:val="28"/>
          <w:szCs w:val="28"/>
          <w:lang w:val="en-US"/>
        </w:rPr>
        <w:t>U</w:t>
      </w:r>
      <w:r w:rsidRPr="0087019B">
        <w:rPr>
          <w:rFonts w:eastAsia="Calibri"/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rFonts w:eastAsia="Calibri"/>
          <w:sz w:val="28"/>
          <w:szCs w:val="28"/>
        </w:rPr>
        <w:t>=0.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Рассчитаем мощность диэлектрических потерь</w:t>
      </w:r>
      <w:r w:rsidRPr="0087019B">
        <w:rPr>
          <w:rFonts w:eastAsia="Calibri"/>
          <w:sz w:val="28"/>
          <w:szCs w:val="28"/>
          <w:lang w:val="tt-RU"/>
        </w:rPr>
        <w:t xml:space="preserve"> в гирлянде Р, которая будет равна потерям</w:t>
      </w:r>
      <w:r w:rsidRPr="0087019B">
        <w:rPr>
          <w:rFonts w:eastAsia="Calibri"/>
          <w:sz w:val="28"/>
          <w:szCs w:val="28"/>
        </w:rPr>
        <w:t xml:space="preserve"> на дефектном изоляторе.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</w:p>
    <w:p w:rsidR="007B24A0" w:rsidRPr="0087019B" w:rsidRDefault="007B24A0" w:rsidP="007B24A0">
      <w:pPr>
        <w:ind w:firstLine="567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tgδ</m:t>
          </m:r>
        </m:oMath>
      </m:oMathPara>
    </w:p>
    <w:p w:rsidR="007B24A0" w:rsidRPr="0087019B" w:rsidRDefault="007B24A0" w:rsidP="007B24A0">
      <w:pPr>
        <w:ind w:firstLine="567"/>
        <w:jc w:val="both"/>
        <w:rPr>
          <w:sz w:val="28"/>
          <w:szCs w:val="28"/>
        </w:rPr>
      </w:pPr>
    </w:p>
    <w:p w:rsidR="007B24A0" w:rsidRPr="0087019B" w:rsidRDefault="007B24A0" w:rsidP="007B24A0">
      <w:pPr>
        <w:ind w:firstLine="567"/>
        <w:jc w:val="both"/>
        <w:rPr>
          <w:sz w:val="28"/>
          <w:szCs w:val="28"/>
          <w:lang w:val="tt-RU"/>
        </w:rPr>
      </w:pPr>
      <w:proofErr w:type="gramStart"/>
      <w:r w:rsidRPr="0087019B">
        <w:rPr>
          <w:sz w:val="28"/>
          <w:szCs w:val="28"/>
        </w:rPr>
        <w:t xml:space="preserve">где  </w:t>
      </w:r>
      <w:r w:rsidRPr="0087019B">
        <w:rPr>
          <w:sz w:val="28"/>
          <w:szCs w:val="28"/>
          <w:lang w:val="en-US"/>
        </w:rPr>
        <w:t>f</w:t>
      </w:r>
      <w:proofErr w:type="gramEnd"/>
      <w:r w:rsidRPr="0087019B">
        <w:rPr>
          <w:sz w:val="28"/>
          <w:szCs w:val="28"/>
        </w:rPr>
        <w:t>-частота переменного тока</w:t>
      </w:r>
      <w:r w:rsidRPr="0087019B">
        <w:rPr>
          <w:sz w:val="28"/>
          <w:szCs w:val="28"/>
          <w:lang w:val="tt-RU"/>
        </w:rPr>
        <w:t>,Гц;</w:t>
      </w:r>
    </w:p>
    <w:p w:rsidR="007B24A0" w:rsidRPr="0087019B" w:rsidRDefault="007B24A0" w:rsidP="007B24A0">
      <w:pPr>
        <w:ind w:firstLine="567"/>
        <w:jc w:val="both"/>
        <w:rPr>
          <w:sz w:val="28"/>
          <w:szCs w:val="28"/>
        </w:rPr>
      </w:pPr>
      <w:proofErr w:type="spellStart"/>
      <w:r w:rsidRPr="0087019B">
        <w:rPr>
          <w:sz w:val="28"/>
          <w:szCs w:val="28"/>
          <w:lang w:val="en-US"/>
        </w:rPr>
        <w:t>U</w:t>
      </w:r>
      <w:r w:rsidRPr="0087019B">
        <w:rPr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sz w:val="28"/>
          <w:szCs w:val="28"/>
        </w:rPr>
        <w:t>–падение напряжения на изоляторе, В;</w:t>
      </w:r>
    </w:p>
    <w:p w:rsidR="007B24A0" w:rsidRPr="0087019B" w:rsidRDefault="007B24A0" w:rsidP="007B24A0">
      <w:pPr>
        <w:ind w:firstLine="567"/>
        <w:jc w:val="both"/>
        <w:rPr>
          <w:sz w:val="28"/>
          <w:szCs w:val="28"/>
        </w:rPr>
      </w:pPr>
      <w:r w:rsidRPr="0087019B">
        <w:rPr>
          <w:sz w:val="28"/>
          <w:szCs w:val="28"/>
        </w:rPr>
        <w:t>С – емкость изолятора, Ф;</w:t>
      </w:r>
    </w:p>
    <w:p w:rsidR="007B24A0" w:rsidRPr="0087019B" w:rsidRDefault="007B24A0" w:rsidP="007B24A0">
      <w:pPr>
        <w:ind w:firstLine="567"/>
        <w:jc w:val="both"/>
        <w:rPr>
          <w:sz w:val="28"/>
          <w:szCs w:val="28"/>
        </w:rPr>
      </w:pPr>
      <w:proofErr w:type="spellStart"/>
      <w:r w:rsidRPr="0087019B">
        <w:rPr>
          <w:sz w:val="28"/>
          <w:szCs w:val="28"/>
        </w:rPr>
        <w:t>tgδ</w:t>
      </w:r>
      <w:proofErr w:type="spellEnd"/>
      <w:r w:rsidRPr="0087019B">
        <w:rPr>
          <w:sz w:val="28"/>
          <w:szCs w:val="28"/>
        </w:rPr>
        <w:t xml:space="preserve"> – тангенс угла диэлектрических потерь.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Подставив</w:t>
      </w:r>
      <w:r>
        <w:rPr>
          <w:rFonts w:eastAsia="Calibri"/>
          <w:sz w:val="28"/>
          <w:szCs w:val="28"/>
        </w:rPr>
        <w:t xml:space="preserve"> числовые значения в </w:t>
      </w:r>
      <w:proofErr w:type="gramStart"/>
      <w:r>
        <w:rPr>
          <w:rFonts w:eastAsia="Calibri"/>
          <w:sz w:val="28"/>
          <w:szCs w:val="28"/>
        </w:rPr>
        <w:t xml:space="preserve">формулу </w:t>
      </w:r>
      <w:r w:rsidRPr="0087019B">
        <w:rPr>
          <w:rFonts w:eastAsia="Calibri"/>
          <w:sz w:val="28"/>
          <w:szCs w:val="28"/>
        </w:rPr>
        <w:t>,</w:t>
      </w:r>
      <w:proofErr w:type="gramEnd"/>
      <w:r w:rsidRPr="0087019B">
        <w:rPr>
          <w:rFonts w:eastAsia="Calibri"/>
          <w:sz w:val="28"/>
          <w:szCs w:val="28"/>
        </w:rPr>
        <w:t xml:space="preserve"> получим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  <w:lang w:val="en-US"/>
        </w:rPr>
        <w:t>P</w:t>
      </w:r>
      <w:proofErr w:type="gramStart"/>
      <w:r w:rsidRPr="0087019B">
        <w:rPr>
          <w:rFonts w:eastAsia="Calibri"/>
          <w:sz w:val="28"/>
          <w:szCs w:val="28"/>
        </w:rPr>
        <w:t>=(</w:t>
      </w:r>
      <w:proofErr w:type="gramEnd"/>
      <w:r w:rsidRPr="0087019B">
        <w:rPr>
          <w:rFonts w:eastAsia="Calibri"/>
          <w:sz w:val="28"/>
          <w:szCs w:val="28"/>
        </w:rPr>
        <w:t>11,7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10</w:t>
      </w:r>
      <w:r w:rsidRPr="0087019B">
        <w:rPr>
          <w:rFonts w:eastAsia="Calibri"/>
          <w:sz w:val="28"/>
          <w:szCs w:val="28"/>
          <w:vertAlign w:val="superscript"/>
        </w:rPr>
        <w:t>3</w:t>
      </w:r>
      <w:r w:rsidRPr="0087019B">
        <w:rPr>
          <w:rFonts w:eastAsia="Calibri"/>
          <w:sz w:val="28"/>
          <w:szCs w:val="28"/>
        </w:rPr>
        <w:t>)</w:t>
      </w:r>
      <w:r w:rsidRPr="0087019B">
        <w:rPr>
          <w:rFonts w:eastAsia="Calibri"/>
          <w:sz w:val="28"/>
          <w:szCs w:val="28"/>
          <w:vertAlign w:val="superscript"/>
        </w:rPr>
        <w:t>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3,14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50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50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10</w:t>
      </w:r>
      <w:r w:rsidRPr="0087019B">
        <w:rPr>
          <w:rFonts w:eastAsia="Calibri"/>
          <w:sz w:val="28"/>
          <w:szCs w:val="28"/>
          <w:vertAlign w:val="superscript"/>
        </w:rPr>
        <w:t>-12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0,1≈ 0,2 Вт.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 xml:space="preserve">Мощность Р, выделяемая на дефектном изоляторе, полностью преобразуется в тепло, что выражается в повышении его температуры над температурой окружающей среды на величину разность температур ∆Т. На исправном и пробитом изоляторах </w:t>
      </w:r>
      <w:proofErr w:type="gramStart"/>
      <w:r w:rsidRPr="0087019B">
        <w:rPr>
          <w:rFonts w:eastAsia="Calibri"/>
          <w:sz w:val="28"/>
          <w:szCs w:val="28"/>
        </w:rPr>
        <w:t>тепло не выделяется</w:t>
      </w:r>
      <w:proofErr w:type="gramEnd"/>
      <w:r w:rsidRPr="0087019B">
        <w:rPr>
          <w:rFonts w:eastAsia="Calibri"/>
          <w:sz w:val="28"/>
          <w:szCs w:val="28"/>
        </w:rPr>
        <w:t xml:space="preserve"> и температура на них остается равной температуре окружающей среды. Повышение температуры на дефектном изоляторе вычисляется из закона Ома для тепловой цепи по формуле </w:t>
      </w:r>
    </w:p>
    <w:p w:rsidR="007B24A0" w:rsidRPr="0087019B" w:rsidRDefault="007B24A0" w:rsidP="007B24A0">
      <w:pPr>
        <w:jc w:val="center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∆Т=Р·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  <w:vertAlign w:val="subscript"/>
        </w:rPr>
        <w:t>т</w:t>
      </w:r>
      <w:r w:rsidRPr="0087019B">
        <w:rPr>
          <w:rFonts w:eastAsia="Calibri"/>
          <w:sz w:val="28"/>
          <w:szCs w:val="28"/>
        </w:rPr>
        <w:t xml:space="preserve">,                                                              </w:t>
      </w:r>
    </w:p>
    <w:p w:rsidR="007B24A0" w:rsidRPr="0087019B" w:rsidRDefault="007B24A0" w:rsidP="007B24A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87019B">
        <w:rPr>
          <w:rFonts w:eastAsia="Calibri"/>
          <w:sz w:val="28"/>
          <w:szCs w:val="28"/>
        </w:rPr>
        <w:t xml:space="preserve">где 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  <w:vertAlign w:val="subscript"/>
        </w:rPr>
        <w:t>т</w:t>
      </w:r>
      <w:r w:rsidRPr="0087019B">
        <w:rPr>
          <w:rFonts w:eastAsia="Calibri"/>
          <w:sz w:val="28"/>
          <w:szCs w:val="28"/>
        </w:rPr>
        <w:t xml:space="preserve"> – термическое сопротивление, К/Вт.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Подставив числовые значения в формулу получим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∆Т=0,2·2= 0,4 К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i/>
          <w:sz w:val="28"/>
          <w:szCs w:val="28"/>
        </w:rPr>
        <w:t>Примечание</w:t>
      </w:r>
      <w:r w:rsidRPr="0087019B">
        <w:rPr>
          <w:rFonts w:eastAsia="Calibri"/>
          <w:sz w:val="28"/>
          <w:szCs w:val="28"/>
        </w:rPr>
        <w:t>. Температура может выражаться в градусах Кельвина (К) или в градусах Цельсия (</w:t>
      </w:r>
      <w:r w:rsidRPr="0087019B">
        <w:rPr>
          <w:rFonts w:eastAsia="Calibri"/>
          <w:sz w:val="28"/>
          <w:szCs w:val="28"/>
          <w:vertAlign w:val="superscript"/>
        </w:rPr>
        <w:t>0</w:t>
      </w:r>
      <w:r w:rsidRPr="0087019B">
        <w:rPr>
          <w:rFonts w:eastAsia="Calibri"/>
          <w:sz w:val="28"/>
          <w:szCs w:val="28"/>
        </w:rPr>
        <w:t xml:space="preserve">С). </w:t>
      </w:r>
    </w:p>
    <w:p w:rsidR="007B24A0" w:rsidRPr="0087019B" w:rsidRDefault="007B24A0" w:rsidP="007B24A0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b/>
          <w:sz w:val="28"/>
          <w:szCs w:val="28"/>
        </w:rPr>
        <w:t>Ответ.</w:t>
      </w:r>
      <w:r w:rsidRPr="0087019B">
        <w:rPr>
          <w:rFonts w:eastAsia="Calibri"/>
          <w:sz w:val="28"/>
          <w:szCs w:val="28"/>
        </w:rPr>
        <w:t xml:space="preserve"> Разность температур между дефектным, пробитым и исправными изоляторами составит 0,4 </w:t>
      </w:r>
      <w:r w:rsidRPr="0087019B">
        <w:rPr>
          <w:rFonts w:eastAsia="Calibri"/>
          <w:sz w:val="28"/>
          <w:szCs w:val="28"/>
          <w:vertAlign w:val="superscript"/>
        </w:rPr>
        <w:t>0</w:t>
      </w:r>
      <w:r w:rsidRPr="0087019B">
        <w:rPr>
          <w:rFonts w:eastAsia="Calibri"/>
          <w:sz w:val="28"/>
          <w:szCs w:val="28"/>
        </w:rPr>
        <w:t>С.</w:t>
      </w:r>
    </w:p>
    <w:p w:rsidR="007B24A0" w:rsidRDefault="007B24A0" w:rsidP="007B24A0"/>
    <w:p w:rsidR="007B24A0" w:rsidRDefault="007B24A0"/>
    <w:sectPr w:rsidR="007B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28"/>
    <w:rsid w:val="00031DB3"/>
    <w:rsid w:val="00321103"/>
    <w:rsid w:val="005F69C4"/>
    <w:rsid w:val="007B24A0"/>
    <w:rsid w:val="00B9654E"/>
    <w:rsid w:val="00BF12E0"/>
    <w:rsid w:val="00D033DC"/>
    <w:rsid w:val="00D07379"/>
    <w:rsid w:val="00E53A06"/>
    <w:rsid w:val="00F61D28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3CB9"/>
  <w15:chartTrackingRefBased/>
  <w15:docId w15:val="{397B336F-0DFF-463D-ADFB-7B8FB61F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866"/>
    <w:pPr>
      <w:keepNext/>
      <w:widowControl w:val="0"/>
      <w:snapToGrid w:val="0"/>
      <w:spacing w:line="360" w:lineRule="auto"/>
      <w:ind w:firstLine="720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D686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6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link w:val="20"/>
    <w:locked/>
    <w:rsid w:val="00FD686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FD686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D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 Аманов</dc:creator>
  <cp:keywords/>
  <dc:description/>
  <cp:lastModifiedBy>Пользователь Windows</cp:lastModifiedBy>
  <cp:revision>9</cp:revision>
  <dcterms:created xsi:type="dcterms:W3CDTF">2021-12-09T06:55:00Z</dcterms:created>
  <dcterms:modified xsi:type="dcterms:W3CDTF">2021-12-09T11:26:00Z</dcterms:modified>
</cp:coreProperties>
</file>