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B2" w:rsidRPr="00E6671A" w:rsidRDefault="00DD2E98" w:rsidP="00E667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Лекция </w:t>
      </w:r>
      <w:r w:rsidR="00F52219">
        <w:rPr>
          <w:rFonts w:ascii="Times New Roman" w:hAnsi="Times New Roman" w:cs="Times New Roman"/>
          <w:b/>
          <w:sz w:val="36"/>
          <w:szCs w:val="36"/>
        </w:rPr>
        <w:t>6-7</w:t>
      </w:r>
    </w:p>
    <w:p w:rsidR="00DD2E98" w:rsidRPr="00BA00DE" w:rsidRDefault="00BA00DE" w:rsidP="00A86AAE">
      <w:pPr>
        <w:pStyle w:val="2"/>
        <w:widowControl w:val="0"/>
        <w:spacing w:after="120"/>
        <w:rPr>
          <w:sz w:val="36"/>
          <w:szCs w:val="36"/>
        </w:rPr>
      </w:pPr>
      <w:bookmarkStart w:id="0" w:name="_Toc229332830"/>
      <w:r w:rsidRPr="00BA00DE">
        <w:rPr>
          <w:sz w:val="36"/>
          <w:szCs w:val="36"/>
        </w:rPr>
        <w:t>Совершенствование работы общепромышленных систем и оборудования</w:t>
      </w:r>
    </w:p>
    <w:p w:rsidR="00F52219" w:rsidRPr="00E81BC1" w:rsidRDefault="00F52219" w:rsidP="00F52219">
      <w:pPr>
        <w:pStyle w:val="2"/>
        <w:widowControl w:val="0"/>
        <w:spacing w:after="120"/>
      </w:pPr>
      <w:bookmarkStart w:id="1" w:name="_Toc229332777"/>
      <w:bookmarkEnd w:id="0"/>
      <w:r>
        <w:t xml:space="preserve">1. </w:t>
      </w:r>
      <w:r w:rsidRPr="00E81BC1">
        <w:t xml:space="preserve">Выявление нерациональных энергозатрат </w:t>
      </w:r>
      <w:r>
        <w:t>в</w:t>
      </w:r>
      <w:r w:rsidRPr="00E81BC1">
        <w:t xml:space="preserve"> трансфор</w:t>
      </w:r>
      <w:r>
        <w:t>маторных подстанциях</w:t>
      </w:r>
      <w:bookmarkEnd w:id="1"/>
    </w:p>
    <w:p w:rsidR="00F52219" w:rsidRDefault="00F52219" w:rsidP="00F52219">
      <w:pPr>
        <w:pStyle w:val="30"/>
        <w:ind w:right="2550"/>
      </w:pPr>
      <w:bookmarkStart w:id="2" w:name="_Toc229332778"/>
      <w:r>
        <w:t>1.1. Снижение потерь в трансформаторах путем увеличения их загрузки</w:t>
      </w:r>
      <w:bookmarkEnd w:id="2"/>
    </w:p>
    <w:p w:rsidR="00F52219" w:rsidRPr="00FE2ECB" w:rsidRDefault="00F52219" w:rsidP="009D700C">
      <w:pPr>
        <w:widowControl w:val="0"/>
        <w:tabs>
          <w:tab w:val="left" w:pos="993"/>
        </w:tabs>
        <w:spacing w:after="0" w:line="360" w:lineRule="atLeast"/>
        <w:ind w:firstLine="709"/>
        <w:jc w:val="both"/>
        <w:rPr>
          <w:color w:val="000000"/>
          <w:spacing w:val="-4"/>
          <w:sz w:val="28"/>
          <w:szCs w:val="28"/>
        </w:rPr>
      </w:pPr>
      <w:r w:rsidRPr="00FE2ECB">
        <w:rPr>
          <w:color w:val="000000"/>
          <w:spacing w:val="-4"/>
          <w:sz w:val="28"/>
          <w:szCs w:val="28"/>
        </w:rPr>
        <w:t>Для уменьшения энергозатрат следует обращать внимание на потери электроэнергии обусловленные ее передачей и трансформацией. Экономич</w:t>
      </w:r>
      <w:r w:rsidRPr="00FE2ECB">
        <w:rPr>
          <w:color w:val="000000"/>
          <w:spacing w:val="-4"/>
          <w:sz w:val="28"/>
          <w:szCs w:val="28"/>
        </w:rPr>
        <w:t>е</w:t>
      </w:r>
      <w:r w:rsidRPr="00FE2ECB">
        <w:rPr>
          <w:color w:val="000000"/>
          <w:spacing w:val="-4"/>
          <w:sz w:val="28"/>
          <w:szCs w:val="28"/>
        </w:rPr>
        <w:t>ски целесообразный режим работы трансформаторов на подстанциях отн</w:t>
      </w:r>
      <w:r w:rsidRPr="00FE2ECB">
        <w:rPr>
          <w:color w:val="000000"/>
          <w:spacing w:val="-4"/>
          <w:sz w:val="28"/>
          <w:szCs w:val="28"/>
        </w:rPr>
        <w:t>о</w:t>
      </w:r>
      <w:r w:rsidRPr="00FE2ECB">
        <w:rPr>
          <w:color w:val="000000"/>
          <w:spacing w:val="-4"/>
          <w:sz w:val="28"/>
          <w:szCs w:val="28"/>
        </w:rPr>
        <w:t>сится к эффективным мероприятиям по снижению потерь электроэнергии.</w:t>
      </w:r>
    </w:p>
    <w:p w:rsidR="00F52219" w:rsidRPr="001B591F" w:rsidRDefault="00F52219" w:rsidP="009D700C">
      <w:pPr>
        <w:widowControl w:val="0"/>
        <w:tabs>
          <w:tab w:val="left" w:pos="993"/>
        </w:tabs>
        <w:spacing w:after="0" w:line="360" w:lineRule="atLeast"/>
        <w:ind w:firstLine="709"/>
        <w:jc w:val="both"/>
        <w:rPr>
          <w:color w:val="000000"/>
          <w:sz w:val="28"/>
          <w:szCs w:val="28"/>
        </w:rPr>
      </w:pPr>
      <w:r w:rsidRPr="001B591F">
        <w:rPr>
          <w:color w:val="000000"/>
          <w:sz w:val="28"/>
          <w:szCs w:val="28"/>
        </w:rPr>
        <w:t>Эксплуатация систем электроснабжения в</w:t>
      </w:r>
      <w:r>
        <w:rPr>
          <w:color w:val="000000"/>
          <w:sz w:val="28"/>
          <w:szCs w:val="28"/>
        </w:rPr>
        <w:t xml:space="preserve"> </w:t>
      </w:r>
      <w:r w:rsidRPr="001B591F">
        <w:rPr>
          <w:color w:val="000000"/>
          <w:sz w:val="28"/>
          <w:szCs w:val="28"/>
        </w:rPr>
        <w:t>не номинальном режиме приводит к увеличению доли потерь связанных с недозагрузкой трансфо</w:t>
      </w:r>
      <w:r w:rsidRPr="001B591F">
        <w:rPr>
          <w:color w:val="000000"/>
          <w:sz w:val="28"/>
          <w:szCs w:val="28"/>
        </w:rPr>
        <w:t>р</w:t>
      </w:r>
      <w:r w:rsidRPr="001B591F">
        <w:rPr>
          <w:color w:val="000000"/>
          <w:sz w:val="28"/>
          <w:szCs w:val="28"/>
        </w:rPr>
        <w:t>маторов. Потери в трансформаторах состоят из постоянной (потери в ст</w:t>
      </w:r>
      <w:r w:rsidRPr="001B591F">
        <w:rPr>
          <w:color w:val="000000"/>
          <w:sz w:val="28"/>
          <w:szCs w:val="28"/>
        </w:rPr>
        <w:t>а</w:t>
      </w:r>
      <w:r w:rsidRPr="001B591F">
        <w:rPr>
          <w:color w:val="000000"/>
          <w:sz w:val="28"/>
          <w:szCs w:val="28"/>
        </w:rPr>
        <w:t xml:space="preserve">ли) и нагрузочной (в обмотках, коммутаторах и соединительных шинах) составляющих. </w:t>
      </w:r>
    </w:p>
    <w:p w:rsidR="00F52219" w:rsidRDefault="00F52219" w:rsidP="009D700C">
      <w:pPr>
        <w:widowControl w:val="0"/>
        <w:tabs>
          <w:tab w:val="left" w:pos="993"/>
        </w:tabs>
        <w:spacing w:after="0" w:line="360" w:lineRule="atLeast"/>
        <w:ind w:firstLine="709"/>
        <w:jc w:val="both"/>
        <w:rPr>
          <w:color w:val="000000"/>
          <w:sz w:val="28"/>
          <w:szCs w:val="28"/>
        </w:rPr>
      </w:pPr>
      <w:r w:rsidRPr="001B591F">
        <w:rPr>
          <w:color w:val="000000"/>
          <w:sz w:val="28"/>
          <w:szCs w:val="28"/>
        </w:rPr>
        <w:t>Наиболее экономичный режим работы трансформаторов соответс</w:t>
      </w:r>
      <w:r w:rsidRPr="001B591F">
        <w:rPr>
          <w:color w:val="000000"/>
          <w:sz w:val="28"/>
          <w:szCs w:val="28"/>
        </w:rPr>
        <w:t>т</w:t>
      </w:r>
      <w:r w:rsidRPr="001B591F">
        <w:rPr>
          <w:color w:val="000000"/>
          <w:sz w:val="28"/>
          <w:szCs w:val="28"/>
        </w:rPr>
        <w:t xml:space="preserve">вует нагрузке </w:t>
      </w:r>
      <w:r>
        <w:rPr>
          <w:color w:val="000000"/>
          <w:sz w:val="28"/>
          <w:szCs w:val="28"/>
        </w:rPr>
        <w:t>60–70 % от номинальной мощности и характеризуется коэ</w:t>
      </w:r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 xml:space="preserve">фициентом загрузки </w:t>
      </w:r>
      <w:r w:rsidRPr="00D97E9E">
        <w:rPr>
          <w:position w:val="-18"/>
        </w:rPr>
        <w:object w:dxaOrig="85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21.5pt" o:ole="">
            <v:imagedata r:id="rId7" o:title=""/>
          </v:shape>
          <o:OLEObject Type="Embed" ProgID="Equation.3" ShapeID="_x0000_i1025" DrawAspect="Content" ObjectID="_1314372343" r:id="rId8"/>
        </w:object>
      </w:r>
      <w:r>
        <w:rPr>
          <w:color w:val="000000"/>
          <w:sz w:val="28"/>
          <w:szCs w:val="28"/>
        </w:rPr>
        <w:t>.</w:t>
      </w:r>
    </w:p>
    <w:p w:rsidR="00F52219" w:rsidRPr="00211699" w:rsidRDefault="00F52219" w:rsidP="009D700C">
      <w:pPr>
        <w:widowControl w:val="0"/>
        <w:tabs>
          <w:tab w:val="left" w:pos="993"/>
        </w:tabs>
        <w:spacing w:after="0" w:line="360" w:lineRule="atLeast"/>
        <w:ind w:firstLine="709"/>
        <w:jc w:val="both"/>
        <w:rPr>
          <w:color w:val="000000"/>
          <w:spacing w:val="-2"/>
          <w:sz w:val="28"/>
          <w:szCs w:val="28"/>
        </w:rPr>
      </w:pPr>
      <w:r w:rsidRPr="00211699">
        <w:rPr>
          <w:color w:val="000000"/>
          <w:spacing w:val="-2"/>
          <w:sz w:val="28"/>
          <w:szCs w:val="28"/>
        </w:rPr>
        <w:t>Коэффициент загрузки трансформаторов зависит от категории по бе</w:t>
      </w:r>
      <w:r w:rsidRPr="00211699">
        <w:rPr>
          <w:color w:val="000000"/>
          <w:spacing w:val="-2"/>
          <w:sz w:val="28"/>
          <w:szCs w:val="28"/>
        </w:rPr>
        <w:t>с</w:t>
      </w:r>
      <w:r w:rsidRPr="00211699">
        <w:rPr>
          <w:color w:val="000000"/>
          <w:spacing w:val="-2"/>
          <w:sz w:val="28"/>
          <w:szCs w:val="28"/>
        </w:rPr>
        <w:t>перебойности питания нагрузки и рекомендуется в следующих пределах:</w:t>
      </w:r>
    </w:p>
    <w:p w:rsidR="00F52219" w:rsidRPr="00D66A8D" w:rsidRDefault="00F52219" w:rsidP="009D700C">
      <w:pPr>
        <w:widowControl w:val="0"/>
        <w:tabs>
          <w:tab w:val="left" w:pos="993"/>
        </w:tabs>
        <w:spacing w:after="0" w:line="360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4957EA">
        <w:rPr>
          <w:color w:val="000000"/>
          <w:position w:val="-18"/>
          <w:sz w:val="28"/>
          <w:szCs w:val="28"/>
        </w:rPr>
        <w:object w:dxaOrig="2299" w:dyaOrig="440">
          <v:shape id="_x0000_i1026" type="#_x0000_t75" style="width:115pt;height:19.35pt" o:ole="">
            <v:imagedata r:id="rId9" o:title=""/>
          </v:shape>
          <o:OLEObject Type="Embed" ProgID="Equation.3" ShapeID="_x0000_i1026" DrawAspect="Content" ObjectID="_1314372344" r:id="rId10"/>
        </w:object>
      </w:r>
      <w:r w:rsidRPr="00D66A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потребителей </w:t>
      </w:r>
      <w:r>
        <w:rPr>
          <w:color w:val="000000"/>
          <w:sz w:val="28"/>
          <w:szCs w:val="28"/>
          <w:lang w:val="en-US"/>
        </w:rPr>
        <w:t>I</w:t>
      </w:r>
      <w:r w:rsidRPr="001462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категории;</w:t>
      </w:r>
    </w:p>
    <w:p w:rsidR="00F52219" w:rsidRDefault="00F52219" w:rsidP="009D700C">
      <w:pPr>
        <w:widowControl w:val="0"/>
        <w:tabs>
          <w:tab w:val="left" w:pos="993"/>
        </w:tabs>
        <w:spacing w:after="0" w:line="360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4957EA">
        <w:rPr>
          <w:color w:val="000000"/>
          <w:position w:val="-18"/>
          <w:sz w:val="28"/>
          <w:szCs w:val="28"/>
        </w:rPr>
        <w:object w:dxaOrig="2280" w:dyaOrig="440">
          <v:shape id="_x0000_i1027" type="#_x0000_t75" style="width:113.9pt;height:19.35pt" o:ole="">
            <v:imagedata r:id="rId11" o:title=""/>
          </v:shape>
          <o:OLEObject Type="Embed" ProgID="Equation.3" ShapeID="_x0000_i1027" DrawAspect="Content" ObjectID="_1314372345" r:id="rId12"/>
        </w:object>
      </w:r>
      <w:r w:rsidRPr="001462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потребителей </w:t>
      </w:r>
      <w:r>
        <w:rPr>
          <w:color w:val="000000"/>
          <w:sz w:val="28"/>
          <w:szCs w:val="28"/>
          <w:lang w:val="en-US"/>
        </w:rPr>
        <w:t>II</w:t>
      </w:r>
      <w:r w:rsidRPr="001462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категории;</w:t>
      </w:r>
    </w:p>
    <w:p w:rsidR="00F52219" w:rsidRPr="001B591F" w:rsidRDefault="00F52219" w:rsidP="009D700C">
      <w:pPr>
        <w:widowControl w:val="0"/>
        <w:tabs>
          <w:tab w:val="left" w:pos="993"/>
        </w:tabs>
        <w:spacing w:after="0" w:line="360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4957EA">
        <w:rPr>
          <w:color w:val="000000"/>
          <w:position w:val="-18"/>
          <w:sz w:val="28"/>
          <w:szCs w:val="28"/>
        </w:rPr>
        <w:object w:dxaOrig="2100" w:dyaOrig="440">
          <v:shape id="_x0000_i1028" type="#_x0000_t75" style="width:104.25pt;height:19.35pt" o:ole="">
            <v:imagedata r:id="rId13" o:title=""/>
          </v:shape>
          <o:OLEObject Type="Embed" ProgID="Equation.3" ShapeID="_x0000_i1028" DrawAspect="Content" ObjectID="_1314372346" r:id="rId14"/>
        </w:object>
      </w:r>
      <w:r w:rsidRPr="001462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потребителей </w:t>
      </w:r>
      <w:r>
        <w:rPr>
          <w:color w:val="000000"/>
          <w:sz w:val="28"/>
          <w:szCs w:val="28"/>
          <w:lang w:val="en-US"/>
        </w:rPr>
        <w:t>III</w:t>
      </w:r>
      <w:r w:rsidRPr="001462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категории.</w:t>
      </w:r>
    </w:p>
    <w:p w:rsidR="00F52219" w:rsidRPr="001B591F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color w:val="000000"/>
          <w:sz w:val="28"/>
          <w:szCs w:val="28"/>
        </w:rPr>
      </w:pPr>
      <w:r w:rsidRPr="001B591F">
        <w:rPr>
          <w:color w:val="000000"/>
          <w:sz w:val="28"/>
          <w:szCs w:val="28"/>
        </w:rPr>
        <w:t xml:space="preserve">Работа малозагруженных трансформаторов (с </w:t>
      </w:r>
      <w:r w:rsidRPr="00D97E9E">
        <w:rPr>
          <w:position w:val="-18"/>
        </w:rPr>
        <w:object w:dxaOrig="859" w:dyaOrig="440">
          <v:shape id="_x0000_i1029" type="#_x0000_t75" style="width:43pt;height:21.5pt" o:ole="">
            <v:imagedata r:id="rId15" o:title=""/>
          </v:shape>
          <o:OLEObject Type="Embed" ProgID="Equation.3" ShapeID="_x0000_i1029" DrawAspect="Content" ObjectID="_1314372347" r:id="rId16"/>
        </w:object>
      </w:r>
      <w:r w:rsidRPr="001B591F">
        <w:rPr>
          <w:color w:val="000000"/>
          <w:sz w:val="28"/>
          <w:szCs w:val="28"/>
        </w:rPr>
        <w:t xml:space="preserve"> &lt; 0,3) является экономически не выгодной из</w:t>
      </w:r>
      <w:r>
        <w:rPr>
          <w:color w:val="000000"/>
          <w:sz w:val="28"/>
          <w:szCs w:val="28"/>
        </w:rPr>
        <w:t>–</w:t>
      </w:r>
      <w:r w:rsidRPr="001B591F">
        <w:rPr>
          <w:color w:val="000000"/>
          <w:sz w:val="28"/>
          <w:szCs w:val="28"/>
        </w:rPr>
        <w:t>за собственных потерь в каждом из тран</w:t>
      </w:r>
      <w:r w:rsidRPr="001B591F">
        <w:rPr>
          <w:color w:val="000000"/>
          <w:sz w:val="28"/>
          <w:szCs w:val="28"/>
        </w:rPr>
        <w:t>с</w:t>
      </w:r>
      <w:r w:rsidRPr="001B591F">
        <w:rPr>
          <w:color w:val="000000"/>
          <w:sz w:val="28"/>
          <w:szCs w:val="28"/>
        </w:rPr>
        <w:t>форматоров. Необходимо выключать недозагруженные трансформаторы, увеличивая их степень загрузки. Или, как вариант, попытаться сделать л</w:t>
      </w:r>
      <w:r w:rsidRPr="001B591F">
        <w:rPr>
          <w:color w:val="000000"/>
          <w:sz w:val="28"/>
          <w:szCs w:val="28"/>
        </w:rPr>
        <w:t>и</w:t>
      </w:r>
      <w:r w:rsidRPr="001B591F">
        <w:rPr>
          <w:color w:val="000000"/>
          <w:sz w:val="28"/>
          <w:szCs w:val="28"/>
        </w:rPr>
        <w:t xml:space="preserve">нию разграничения с энергосбытом по обслуживанию на низкой стороне, с уходом от управления загрузкой и </w:t>
      </w:r>
      <w:r w:rsidRPr="001B591F">
        <w:rPr>
          <w:color w:val="000000"/>
          <w:sz w:val="28"/>
          <w:szCs w:val="28"/>
        </w:rPr>
        <w:lastRenderedPageBreak/>
        <w:t>установкой своих приборов учета.</w:t>
      </w:r>
    </w:p>
    <w:p w:rsidR="00F52219" w:rsidRPr="001B591F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color w:val="000000"/>
          <w:sz w:val="28"/>
          <w:szCs w:val="28"/>
        </w:rPr>
      </w:pPr>
      <w:r w:rsidRPr="001B591F">
        <w:rPr>
          <w:color w:val="000000"/>
          <w:sz w:val="28"/>
          <w:szCs w:val="28"/>
        </w:rPr>
        <w:t>Согласно выражениям для определения потерь мощности в тран</w:t>
      </w:r>
      <w:r w:rsidRPr="001B591F">
        <w:rPr>
          <w:color w:val="000000"/>
          <w:sz w:val="28"/>
          <w:szCs w:val="28"/>
        </w:rPr>
        <w:t>с</w:t>
      </w:r>
      <w:r w:rsidRPr="001B591F">
        <w:rPr>
          <w:color w:val="000000"/>
          <w:sz w:val="28"/>
          <w:szCs w:val="28"/>
        </w:rPr>
        <w:t>форматоре, приведенным ниже, можно видеть, что коэффициент загрузки имеет непосредственное влияние на уровень потерь.</w:t>
      </w:r>
    </w:p>
    <w:p w:rsidR="00F52219" w:rsidRPr="001B591F" w:rsidRDefault="00F52219" w:rsidP="009D700C">
      <w:pPr>
        <w:widowControl w:val="0"/>
        <w:shd w:val="clear" w:color="auto" w:fill="FFFFFF"/>
        <w:spacing w:after="0" w:line="360" w:lineRule="atLeast"/>
        <w:ind w:firstLine="709"/>
        <w:rPr>
          <w:color w:val="000000"/>
          <w:sz w:val="28"/>
          <w:szCs w:val="28"/>
        </w:rPr>
      </w:pPr>
      <w:r w:rsidRPr="001B591F">
        <w:rPr>
          <w:color w:val="000000"/>
          <w:sz w:val="28"/>
          <w:szCs w:val="28"/>
        </w:rPr>
        <w:t>Потери активной электроэнергии в трансформаторе рассчитываются по формуле</w:t>
      </w:r>
      <w:r>
        <w:rPr>
          <w:color w:val="000000"/>
          <w:sz w:val="28"/>
          <w:szCs w:val="28"/>
        </w:rPr>
        <w:t>,</w:t>
      </w:r>
      <w:r w:rsidRPr="00184022">
        <w:rPr>
          <w:color w:val="000000"/>
          <w:sz w:val="28"/>
          <w:szCs w:val="28"/>
        </w:rPr>
        <w:t xml:space="preserve"> </w:t>
      </w:r>
      <w:r w:rsidRPr="001B591F">
        <w:rPr>
          <w:color w:val="000000"/>
          <w:sz w:val="28"/>
          <w:szCs w:val="28"/>
        </w:rPr>
        <w:t>кВт</w:t>
      </w:r>
      <w:r>
        <w:rPr>
          <w:color w:val="000000"/>
          <w:sz w:val="28"/>
          <w:szCs w:val="28"/>
        </w:rPr>
        <w:t xml:space="preserve"> ∙ </w:t>
      </w:r>
      <w:r w:rsidRPr="001B591F">
        <w:rPr>
          <w:color w:val="000000"/>
          <w:sz w:val="28"/>
          <w:szCs w:val="28"/>
        </w:rPr>
        <w:t>ч:</w:t>
      </w:r>
    </w:p>
    <w:p w:rsidR="00F52219" w:rsidRPr="001B591F" w:rsidRDefault="00F52219" w:rsidP="009D700C">
      <w:pPr>
        <w:widowControl w:val="0"/>
        <w:shd w:val="clear" w:color="auto" w:fill="FFFFFF"/>
        <w:spacing w:after="0" w:line="360" w:lineRule="atLeast"/>
        <w:jc w:val="center"/>
        <w:rPr>
          <w:color w:val="000000"/>
          <w:sz w:val="28"/>
          <w:szCs w:val="28"/>
        </w:rPr>
      </w:pPr>
      <w:r w:rsidRPr="00CC12C6">
        <w:rPr>
          <w:color w:val="000000"/>
          <w:position w:val="-18"/>
          <w:sz w:val="28"/>
          <w:szCs w:val="28"/>
        </w:rPr>
        <w:object w:dxaOrig="3280" w:dyaOrig="540">
          <v:shape id="_x0000_i1030" type="#_x0000_t75" style="width:163.35pt;height:26.85pt" o:ole="">
            <v:imagedata r:id="rId17" o:title=""/>
          </v:shape>
          <o:OLEObject Type="Embed" ProgID="Equation.3" ShapeID="_x0000_i1030" DrawAspect="Content" ObjectID="_1314372348" r:id="rId18"/>
        </w:object>
      </w:r>
      <w:r w:rsidRPr="001B591F">
        <w:rPr>
          <w:color w:val="000000"/>
          <w:sz w:val="28"/>
          <w:szCs w:val="28"/>
        </w:rPr>
        <w:t>.</w:t>
      </w:r>
    </w:p>
    <w:p w:rsidR="00F52219" w:rsidRPr="00211699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color w:val="000000"/>
          <w:spacing w:val="-2"/>
          <w:sz w:val="28"/>
          <w:szCs w:val="28"/>
        </w:rPr>
      </w:pPr>
      <w:r w:rsidRPr="00211699">
        <w:rPr>
          <w:color w:val="000000"/>
          <w:spacing w:val="-2"/>
          <w:sz w:val="28"/>
          <w:szCs w:val="28"/>
        </w:rPr>
        <w:t>Приведенные потери мощности холостого хода трансформатора, кВт:</w:t>
      </w:r>
    </w:p>
    <w:p w:rsidR="00F52219" w:rsidRPr="00613EAD" w:rsidRDefault="00F52219" w:rsidP="009D700C">
      <w:pPr>
        <w:widowControl w:val="0"/>
        <w:shd w:val="clear" w:color="auto" w:fill="FFFFFF"/>
        <w:spacing w:after="0" w:line="360" w:lineRule="atLeast"/>
        <w:jc w:val="center"/>
        <w:rPr>
          <w:color w:val="000000"/>
          <w:sz w:val="28"/>
          <w:szCs w:val="28"/>
        </w:rPr>
      </w:pPr>
      <w:r w:rsidRPr="008649D6">
        <w:rPr>
          <w:position w:val="-12"/>
        </w:rPr>
        <w:object w:dxaOrig="2920" w:dyaOrig="380">
          <v:shape id="_x0000_i1031" type="#_x0000_t75" style="width:146.15pt;height:19.35pt" o:ole="">
            <v:imagedata r:id="rId19" o:title=""/>
          </v:shape>
          <o:OLEObject Type="Embed" ProgID="Equation.3" ShapeID="_x0000_i1031" DrawAspect="Content" ObjectID="_1314372349" r:id="rId20"/>
        </w:object>
      </w:r>
      <w:r w:rsidRPr="00F63904">
        <w:rPr>
          <w:sz w:val="28"/>
          <w:szCs w:val="28"/>
        </w:rPr>
        <w:t>.</w:t>
      </w:r>
    </w:p>
    <w:p w:rsidR="00F52219" w:rsidRPr="001B591F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B591F">
        <w:rPr>
          <w:color w:val="000000"/>
          <w:sz w:val="28"/>
          <w:szCs w:val="28"/>
        </w:rPr>
        <w:t>риведенные потери мо</w:t>
      </w:r>
      <w:r>
        <w:rPr>
          <w:color w:val="000000"/>
          <w:sz w:val="28"/>
          <w:szCs w:val="28"/>
        </w:rPr>
        <w:t>щности короткого замыкания, кВт:</w:t>
      </w:r>
    </w:p>
    <w:p w:rsidR="00F52219" w:rsidRPr="00613EAD" w:rsidRDefault="00F52219" w:rsidP="009D700C">
      <w:pPr>
        <w:widowControl w:val="0"/>
        <w:shd w:val="clear" w:color="auto" w:fill="FFFFFF"/>
        <w:spacing w:after="0" w:line="360" w:lineRule="atLeast"/>
        <w:jc w:val="center"/>
        <w:rPr>
          <w:color w:val="000000"/>
          <w:sz w:val="28"/>
          <w:szCs w:val="28"/>
        </w:rPr>
      </w:pPr>
      <w:r w:rsidRPr="008649D6">
        <w:rPr>
          <w:position w:val="-12"/>
        </w:rPr>
        <w:object w:dxaOrig="2780" w:dyaOrig="380">
          <v:shape id="_x0000_i1032" type="#_x0000_t75" style="width:138.65pt;height:19.35pt" o:ole="">
            <v:imagedata r:id="rId21" o:title=""/>
          </v:shape>
          <o:OLEObject Type="Embed" ProgID="Equation.3" ShapeID="_x0000_i1032" DrawAspect="Content" ObjectID="_1314372350" r:id="rId22"/>
        </w:object>
      </w:r>
      <w:r>
        <w:t>,</w:t>
      </w:r>
    </w:p>
    <w:p w:rsidR="00F52219" w:rsidRPr="001B591F" w:rsidRDefault="00F52219" w:rsidP="009D700C">
      <w:pPr>
        <w:widowControl w:val="0"/>
        <w:shd w:val="clear" w:color="auto" w:fill="FFFFFF"/>
        <w:spacing w:after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здесь </w:t>
      </w:r>
      <w:r w:rsidRPr="008649D6">
        <w:rPr>
          <w:position w:val="-12"/>
        </w:rPr>
        <w:object w:dxaOrig="660" w:dyaOrig="380">
          <v:shape id="_x0000_i1033" type="#_x0000_t75" style="width:33.3pt;height:19.35pt" o:ole="">
            <v:imagedata r:id="rId23" o:title=""/>
          </v:shape>
          <o:OLEObject Type="Embed" ProgID="Equation.3" ShapeID="_x0000_i1033" DrawAspect="Content" ObjectID="_1314372351" r:id="rId24"/>
        </w:object>
      </w:r>
      <w:r>
        <w:rPr>
          <w:color w:val="000000"/>
          <w:sz w:val="28"/>
          <w:szCs w:val="28"/>
        </w:rPr>
        <w:t xml:space="preserve">– </w:t>
      </w:r>
      <w:r w:rsidRPr="001B591F">
        <w:rPr>
          <w:color w:val="000000"/>
          <w:sz w:val="28"/>
          <w:szCs w:val="28"/>
        </w:rPr>
        <w:t>потери мощности холостого хода, в расчетах следует принимать по каталогу равными потерям в стали;</w:t>
      </w:r>
      <w:r>
        <w:rPr>
          <w:color w:val="000000"/>
          <w:sz w:val="28"/>
          <w:szCs w:val="28"/>
        </w:rPr>
        <w:t xml:space="preserve"> </w:t>
      </w:r>
      <w:r w:rsidRPr="008649D6">
        <w:rPr>
          <w:position w:val="-12"/>
        </w:rPr>
        <w:object w:dxaOrig="620" w:dyaOrig="380">
          <v:shape id="_x0000_i1034" type="#_x0000_t75" style="width:31.15pt;height:19.35pt" o:ole="">
            <v:imagedata r:id="rId25" o:title=""/>
          </v:shape>
          <o:OLEObject Type="Embed" ProgID="Equation.3" ShapeID="_x0000_i1034" DrawAspect="Content" ObjectID="_1314372352" r:id="rId26"/>
        </w:object>
      </w:r>
      <w:r w:rsidRPr="001B59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1B591F">
        <w:rPr>
          <w:color w:val="000000"/>
          <w:sz w:val="28"/>
          <w:szCs w:val="28"/>
        </w:rPr>
        <w:t>потери мощности к</w:t>
      </w:r>
      <w:r w:rsidRPr="001B591F">
        <w:rPr>
          <w:color w:val="000000"/>
          <w:sz w:val="28"/>
          <w:szCs w:val="28"/>
        </w:rPr>
        <w:t>о</w:t>
      </w:r>
      <w:r w:rsidRPr="001B591F">
        <w:rPr>
          <w:color w:val="000000"/>
          <w:sz w:val="28"/>
          <w:szCs w:val="28"/>
        </w:rPr>
        <w:t>роткого замыкания; в расчетах следует принимать равными по каталогу потерям мощности в металле обмоток трансформатора;</w:t>
      </w:r>
      <w:r>
        <w:rPr>
          <w:color w:val="000000"/>
          <w:sz w:val="28"/>
          <w:szCs w:val="28"/>
        </w:rPr>
        <w:t xml:space="preserve"> </w:t>
      </w:r>
      <w:r w:rsidRPr="008649D6">
        <w:rPr>
          <w:position w:val="-12"/>
        </w:rPr>
        <w:object w:dxaOrig="460" w:dyaOrig="380">
          <v:shape id="_x0000_i1035" type="#_x0000_t75" style="width:22.55pt;height:19.35pt" o:ole="">
            <v:imagedata r:id="rId27" o:title=""/>
          </v:shape>
          <o:OLEObject Type="Embed" ProgID="Equation.3" ShapeID="_x0000_i1035" DrawAspect="Content" ObjectID="_1314372353" r:id="rId28"/>
        </w:object>
      </w:r>
      <w:r>
        <w:rPr>
          <w:color w:val="000000"/>
          <w:sz w:val="28"/>
          <w:szCs w:val="28"/>
        </w:rPr>
        <w:t xml:space="preserve">– </w:t>
      </w:r>
      <w:r w:rsidRPr="001B591F">
        <w:rPr>
          <w:color w:val="000000"/>
          <w:sz w:val="28"/>
          <w:szCs w:val="28"/>
        </w:rPr>
        <w:t>коэффициент изменения потерь, зависящий от передачи реактивной мощности (для пр</w:t>
      </w:r>
      <w:r w:rsidRPr="001B591F">
        <w:rPr>
          <w:color w:val="000000"/>
          <w:sz w:val="28"/>
          <w:szCs w:val="28"/>
        </w:rPr>
        <w:t>о</w:t>
      </w:r>
      <w:r w:rsidRPr="001B591F">
        <w:rPr>
          <w:color w:val="000000"/>
          <w:sz w:val="28"/>
          <w:szCs w:val="28"/>
        </w:rPr>
        <w:t>мышленных предприятий, когда величина его не задана энергосистемой, следует принимать в среднем равным 0,07), кВт/кВАр;</w:t>
      </w:r>
      <w:r>
        <w:rPr>
          <w:color w:val="000000"/>
          <w:sz w:val="28"/>
          <w:szCs w:val="28"/>
        </w:rPr>
        <w:t xml:space="preserve"> </w:t>
      </w:r>
      <w:r w:rsidRPr="008649D6">
        <w:rPr>
          <w:position w:val="-12"/>
        </w:rPr>
        <w:object w:dxaOrig="340" w:dyaOrig="380">
          <v:shape id="_x0000_i1036" type="#_x0000_t75" style="width:17.2pt;height:19.35pt" o:ole="">
            <v:imagedata r:id="rId29" o:title=""/>
          </v:shape>
          <o:OLEObject Type="Embed" ProgID="Equation.3" ShapeID="_x0000_i1036" DrawAspect="Content" ObjectID="_1314372354" r:id="rId30"/>
        </w:object>
      </w:r>
      <w:r w:rsidRPr="001B59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1B591F">
        <w:rPr>
          <w:color w:val="000000"/>
          <w:sz w:val="28"/>
          <w:szCs w:val="28"/>
        </w:rPr>
        <w:t>полное число часов присоединения трансформатора к сети;</w:t>
      </w:r>
      <w:r>
        <w:rPr>
          <w:color w:val="000000"/>
          <w:sz w:val="28"/>
          <w:szCs w:val="28"/>
        </w:rPr>
        <w:t xml:space="preserve"> </w:t>
      </w:r>
      <w:r w:rsidRPr="00F63904">
        <w:rPr>
          <w:position w:val="-18"/>
        </w:rPr>
        <w:object w:dxaOrig="360" w:dyaOrig="440">
          <v:shape id="_x0000_i1037" type="#_x0000_t75" style="width:18.25pt;height:21.5pt" o:ole="">
            <v:imagedata r:id="rId31" o:title=""/>
          </v:shape>
          <o:OLEObject Type="Embed" ProgID="Equation.3" ShapeID="_x0000_i1037" DrawAspect="Content" ObjectID="_1314372355" r:id="rId32"/>
        </w:object>
      </w:r>
      <w:r w:rsidRPr="001B59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1B591F">
        <w:rPr>
          <w:color w:val="000000"/>
          <w:sz w:val="28"/>
          <w:szCs w:val="28"/>
        </w:rPr>
        <w:t>число часов работы трансформатора под нагрузкой за учетный период</w:t>
      </w:r>
      <w:r>
        <w:rPr>
          <w:color w:val="000000"/>
          <w:sz w:val="28"/>
          <w:szCs w:val="28"/>
        </w:rPr>
        <w:t xml:space="preserve"> (при односменной раб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те </w:t>
      </w:r>
      <w:r w:rsidRPr="00F63904">
        <w:rPr>
          <w:position w:val="-18"/>
        </w:rPr>
        <w:object w:dxaOrig="360" w:dyaOrig="440">
          <v:shape id="_x0000_i1038" type="#_x0000_t75" style="width:18.25pt;height:21.5pt" o:ole="">
            <v:imagedata r:id="rId31" o:title=""/>
          </v:shape>
          <o:OLEObject Type="Embed" ProgID="Equation.3" ShapeID="_x0000_i1038" DrawAspect="Content" ObjectID="_1314372356" r:id="rId33"/>
        </w:object>
      </w:r>
      <w:r>
        <w:rPr>
          <w:color w:val="000000"/>
          <w:sz w:val="28"/>
          <w:szCs w:val="28"/>
        </w:rPr>
        <w:t xml:space="preserve"> = 2400 ч, при двух – </w:t>
      </w:r>
      <w:r w:rsidRPr="00F63904">
        <w:rPr>
          <w:position w:val="-18"/>
        </w:rPr>
        <w:object w:dxaOrig="360" w:dyaOrig="440">
          <v:shape id="_x0000_i1039" type="#_x0000_t75" style="width:18.25pt;height:21.5pt" o:ole="">
            <v:imagedata r:id="rId34" o:title=""/>
          </v:shape>
          <o:OLEObject Type="Embed" ProgID="Equation.3" ShapeID="_x0000_i1039" DrawAspect="Content" ObjectID="_1314372357" r:id="rId35"/>
        </w:object>
      </w:r>
      <w:r>
        <w:rPr>
          <w:color w:val="000000"/>
          <w:sz w:val="28"/>
          <w:szCs w:val="28"/>
        </w:rPr>
        <w:t xml:space="preserve"> = 5400 ч, при трех – </w:t>
      </w:r>
      <w:r w:rsidRPr="00F63904">
        <w:rPr>
          <w:position w:val="-18"/>
        </w:rPr>
        <w:object w:dxaOrig="360" w:dyaOrig="440">
          <v:shape id="_x0000_i1040" type="#_x0000_t75" style="width:18.25pt;height:21.5pt" o:ole="">
            <v:imagedata r:id="rId31" o:title=""/>
          </v:shape>
          <o:OLEObject Type="Embed" ProgID="Equation.3" ShapeID="_x0000_i1040" DrawAspect="Content" ObjectID="_1314372358" r:id="rId36"/>
        </w:object>
      </w:r>
      <w:r>
        <w:rPr>
          <w:color w:val="000000"/>
          <w:sz w:val="28"/>
          <w:szCs w:val="28"/>
        </w:rPr>
        <w:t xml:space="preserve"> = 8400 ч)</w:t>
      </w:r>
      <w:r w:rsidRPr="001B591F">
        <w:rPr>
          <w:color w:val="000000"/>
          <w:sz w:val="28"/>
          <w:szCs w:val="28"/>
        </w:rPr>
        <w:t>;</w:t>
      </w:r>
    </w:p>
    <w:p w:rsidR="00F52219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B591F">
        <w:rPr>
          <w:color w:val="000000"/>
          <w:sz w:val="28"/>
          <w:szCs w:val="28"/>
        </w:rPr>
        <w:t>остоянная составляющая потерь реактивной мощности холостого хо</w:t>
      </w:r>
      <w:r>
        <w:rPr>
          <w:color w:val="000000"/>
          <w:sz w:val="28"/>
          <w:szCs w:val="28"/>
        </w:rPr>
        <w:t>да трансформатора, кВАр:</w:t>
      </w:r>
    </w:p>
    <w:p w:rsidR="00F52219" w:rsidRDefault="00F52219" w:rsidP="009D700C">
      <w:pPr>
        <w:widowControl w:val="0"/>
        <w:shd w:val="clear" w:color="auto" w:fill="FFFFFF"/>
        <w:spacing w:after="0" w:line="360" w:lineRule="atLeast"/>
        <w:jc w:val="center"/>
        <w:rPr>
          <w:color w:val="000000"/>
          <w:sz w:val="28"/>
          <w:szCs w:val="28"/>
        </w:rPr>
      </w:pPr>
      <w:r w:rsidRPr="00CE72E9">
        <w:rPr>
          <w:position w:val="-28"/>
        </w:rPr>
        <w:object w:dxaOrig="4480" w:dyaOrig="720">
          <v:shape id="_x0000_i1041" type="#_x0000_t75" style="width:221.35pt;height:36.55pt" o:ole="">
            <v:imagedata r:id="rId37" o:title=""/>
          </v:shape>
          <o:OLEObject Type="Embed" ProgID="Equation.3" ShapeID="_x0000_i1041" DrawAspect="Content" ObjectID="_1314372359" r:id="rId38"/>
        </w:object>
      </w:r>
    </w:p>
    <w:p w:rsidR="00F52219" w:rsidRPr="001B591F" w:rsidRDefault="00F52219" w:rsidP="009D700C">
      <w:pPr>
        <w:widowControl w:val="0"/>
        <w:shd w:val="clear" w:color="auto" w:fill="FFFFFF"/>
        <w:spacing w:after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Pr="008649D6">
        <w:rPr>
          <w:position w:val="-12"/>
        </w:rPr>
        <w:object w:dxaOrig="620" w:dyaOrig="380">
          <v:shape id="_x0000_i1042" type="#_x0000_t75" style="width:31.15pt;height:19.35pt" o:ole="">
            <v:imagedata r:id="rId39" o:title=""/>
          </v:shape>
          <o:OLEObject Type="Embed" ProgID="Equation.3" ShapeID="_x0000_i1042" DrawAspect="Content" ObjectID="_1314372360" r:id="rId40"/>
        </w:object>
      </w:r>
      <w:r>
        <w:rPr>
          <w:color w:val="000000"/>
          <w:sz w:val="28"/>
          <w:szCs w:val="28"/>
        </w:rPr>
        <w:t xml:space="preserve"> – </w:t>
      </w:r>
      <w:r w:rsidRPr="001B591F">
        <w:rPr>
          <w:color w:val="000000"/>
          <w:sz w:val="28"/>
          <w:szCs w:val="28"/>
        </w:rPr>
        <w:t>номинальная мощность трансформатора, кВА;</w:t>
      </w:r>
      <w:r w:rsidRPr="008649D6">
        <w:rPr>
          <w:position w:val="-12"/>
        </w:rPr>
        <w:object w:dxaOrig="480" w:dyaOrig="380">
          <v:shape id="_x0000_i1043" type="#_x0000_t75" style="width:23.65pt;height:19.35pt" o:ole="">
            <v:imagedata r:id="rId41" o:title=""/>
          </v:shape>
          <o:OLEObject Type="Embed" ProgID="Equation.3" ShapeID="_x0000_i1043" DrawAspect="Content" ObjectID="_1314372361" r:id="rId42"/>
        </w:object>
      </w:r>
      <w:r w:rsidRPr="001B59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1B591F">
        <w:rPr>
          <w:color w:val="000000"/>
          <w:sz w:val="28"/>
          <w:szCs w:val="28"/>
        </w:rPr>
        <w:t>напряж</w:t>
      </w:r>
      <w:r w:rsidRPr="001B591F">
        <w:rPr>
          <w:color w:val="000000"/>
          <w:sz w:val="28"/>
          <w:szCs w:val="28"/>
        </w:rPr>
        <w:t>е</w:t>
      </w:r>
      <w:r w:rsidRPr="001B591F">
        <w:rPr>
          <w:color w:val="000000"/>
          <w:sz w:val="28"/>
          <w:szCs w:val="28"/>
        </w:rPr>
        <w:t>ние короткого за</w:t>
      </w:r>
      <w:r>
        <w:rPr>
          <w:color w:val="000000"/>
          <w:sz w:val="28"/>
          <w:szCs w:val="28"/>
        </w:rPr>
        <w:t>мыкания , %</w:t>
      </w:r>
      <w:r w:rsidRPr="001B591F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8649D6">
        <w:rPr>
          <w:position w:val="-12"/>
        </w:rPr>
        <w:object w:dxaOrig="440" w:dyaOrig="380">
          <v:shape id="_x0000_i1044" type="#_x0000_t75" style="width:21.5pt;height:19.35pt" o:ole="">
            <v:imagedata r:id="rId43" o:title=""/>
          </v:shape>
          <o:OLEObject Type="Embed" ProgID="Equation.3" ShapeID="_x0000_i1044" DrawAspect="Content" ObjectID="_1314372362" r:id="rId44"/>
        </w:object>
      </w:r>
      <w:r w:rsidRPr="001B59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ток холостого хода, %</w:t>
      </w:r>
      <w:r w:rsidRPr="001B591F">
        <w:rPr>
          <w:color w:val="000000"/>
          <w:sz w:val="28"/>
          <w:szCs w:val="28"/>
        </w:rPr>
        <w:t>.</w:t>
      </w:r>
    </w:p>
    <w:p w:rsidR="00F52219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1B591F">
        <w:rPr>
          <w:color w:val="000000"/>
          <w:sz w:val="28"/>
          <w:szCs w:val="28"/>
        </w:rPr>
        <w:t>еактивная мощность, потребляемая трансформатором при полной нагрузке, кВАр</w:t>
      </w:r>
      <w:r>
        <w:rPr>
          <w:color w:val="000000"/>
          <w:sz w:val="28"/>
          <w:szCs w:val="28"/>
        </w:rPr>
        <w:t>:</w:t>
      </w:r>
    </w:p>
    <w:p w:rsidR="00F52219" w:rsidRDefault="00F52219" w:rsidP="009D700C">
      <w:pPr>
        <w:widowControl w:val="0"/>
        <w:tabs>
          <w:tab w:val="left" w:pos="0"/>
        </w:tabs>
        <w:spacing w:after="0" w:line="360" w:lineRule="atLeast"/>
        <w:jc w:val="center"/>
        <w:rPr>
          <w:sz w:val="28"/>
        </w:rPr>
      </w:pPr>
      <w:r w:rsidRPr="00CE72E9">
        <w:rPr>
          <w:position w:val="-42"/>
          <w:sz w:val="28"/>
        </w:rPr>
        <w:object w:dxaOrig="6200" w:dyaOrig="980">
          <v:shape id="_x0000_i1045" type="#_x0000_t75" style="width:300.9pt;height:49.45pt" o:ole="">
            <v:imagedata r:id="rId45" o:title=""/>
          </v:shape>
          <o:OLEObject Type="Embed" ProgID="Equation.3" ShapeID="_x0000_i1045" DrawAspect="Content" ObjectID="_1314372363" r:id="rId46"/>
        </w:object>
      </w:r>
    </w:p>
    <w:p w:rsidR="00F52219" w:rsidRPr="001B591F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color w:val="000000"/>
          <w:sz w:val="28"/>
          <w:szCs w:val="28"/>
        </w:rPr>
      </w:pPr>
      <w:r w:rsidRPr="001B591F">
        <w:rPr>
          <w:color w:val="000000"/>
          <w:sz w:val="28"/>
          <w:szCs w:val="28"/>
        </w:rPr>
        <w:t xml:space="preserve">Потери реактивной </w:t>
      </w:r>
      <w:r>
        <w:rPr>
          <w:color w:val="000000"/>
          <w:sz w:val="28"/>
          <w:szCs w:val="28"/>
        </w:rPr>
        <w:t>электроэнергии</w:t>
      </w:r>
      <w:r w:rsidRPr="001B591F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 xml:space="preserve"> учетный период, </w:t>
      </w:r>
      <w:r w:rsidRPr="001B591F">
        <w:rPr>
          <w:color w:val="000000"/>
          <w:sz w:val="28"/>
          <w:szCs w:val="28"/>
        </w:rPr>
        <w:t>кВт</w:t>
      </w:r>
      <w:r>
        <w:rPr>
          <w:color w:val="000000"/>
          <w:sz w:val="28"/>
          <w:szCs w:val="28"/>
        </w:rPr>
        <w:t xml:space="preserve"> ∙ </w:t>
      </w:r>
      <w:r w:rsidRPr="001B591F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 xml:space="preserve"> в год:</w:t>
      </w:r>
    </w:p>
    <w:p w:rsidR="00F52219" w:rsidRDefault="00F52219" w:rsidP="009D700C">
      <w:pPr>
        <w:widowControl w:val="0"/>
        <w:shd w:val="clear" w:color="auto" w:fill="FFFFFF"/>
        <w:spacing w:after="0" w:line="360" w:lineRule="atLeast"/>
        <w:jc w:val="center"/>
        <w:rPr>
          <w:bCs/>
          <w:color w:val="000000"/>
          <w:sz w:val="28"/>
          <w:szCs w:val="28"/>
        </w:rPr>
      </w:pPr>
      <w:r w:rsidRPr="00CE72E9">
        <w:rPr>
          <w:color w:val="000000"/>
          <w:position w:val="-28"/>
          <w:sz w:val="28"/>
          <w:szCs w:val="28"/>
        </w:rPr>
        <w:object w:dxaOrig="4280" w:dyaOrig="859">
          <v:shape id="_x0000_i1046" type="#_x0000_t75" style="width:3in;height:43pt" o:ole="">
            <v:imagedata r:id="rId47" o:title=""/>
          </v:shape>
          <o:OLEObject Type="Embed" ProgID="Equation.3" ShapeID="_x0000_i1046" DrawAspect="Content" ObjectID="_1314372364" r:id="rId48"/>
        </w:object>
      </w:r>
    </w:p>
    <w:p w:rsidR="00F52219" w:rsidRPr="001B591F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color w:val="000000"/>
          <w:sz w:val="28"/>
          <w:szCs w:val="28"/>
        </w:rPr>
      </w:pPr>
      <w:r w:rsidRPr="001B591F">
        <w:rPr>
          <w:color w:val="000000"/>
          <w:sz w:val="28"/>
          <w:szCs w:val="28"/>
        </w:rPr>
        <w:lastRenderedPageBreak/>
        <w:t xml:space="preserve">Потери </w:t>
      </w:r>
      <w:r>
        <w:rPr>
          <w:color w:val="000000"/>
          <w:sz w:val="28"/>
          <w:szCs w:val="28"/>
        </w:rPr>
        <w:t>полной электроэ</w:t>
      </w:r>
      <w:r w:rsidRPr="001B591F">
        <w:rPr>
          <w:color w:val="000000"/>
          <w:sz w:val="28"/>
          <w:szCs w:val="28"/>
        </w:rPr>
        <w:t>нергии за учетный период</w:t>
      </w:r>
      <w:r>
        <w:rPr>
          <w:color w:val="000000"/>
          <w:sz w:val="28"/>
          <w:szCs w:val="28"/>
        </w:rPr>
        <w:t xml:space="preserve">, </w:t>
      </w:r>
      <w:r w:rsidRPr="001B591F">
        <w:rPr>
          <w:color w:val="000000"/>
          <w:sz w:val="28"/>
          <w:szCs w:val="28"/>
        </w:rPr>
        <w:t>кВт</w:t>
      </w:r>
      <w:r>
        <w:rPr>
          <w:color w:val="000000"/>
          <w:sz w:val="28"/>
          <w:szCs w:val="28"/>
        </w:rPr>
        <w:t xml:space="preserve"> ∙ </w:t>
      </w:r>
      <w:r w:rsidRPr="001B591F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 xml:space="preserve"> в год:</w:t>
      </w:r>
    </w:p>
    <w:p w:rsidR="00F52219" w:rsidRDefault="00F52219" w:rsidP="009D700C">
      <w:pPr>
        <w:widowControl w:val="0"/>
        <w:spacing w:after="0" w:line="360" w:lineRule="atLeast"/>
        <w:jc w:val="center"/>
        <w:rPr>
          <w:color w:val="000000"/>
          <w:position w:val="-18"/>
          <w:sz w:val="28"/>
          <w:szCs w:val="28"/>
        </w:rPr>
      </w:pPr>
      <w:r w:rsidRPr="00E342C7">
        <w:rPr>
          <w:color w:val="000000"/>
          <w:position w:val="-20"/>
          <w:sz w:val="28"/>
          <w:szCs w:val="28"/>
        </w:rPr>
        <w:object w:dxaOrig="2480" w:dyaOrig="600">
          <v:shape id="_x0000_i1047" type="#_x0000_t75" style="width:119.3pt;height:30.1pt" o:ole="">
            <v:imagedata r:id="rId49" o:title=""/>
          </v:shape>
          <o:OLEObject Type="Embed" ProgID="Equation.3" ShapeID="_x0000_i1047" DrawAspect="Content" ObjectID="_1314372365" r:id="rId50"/>
        </w:object>
      </w:r>
    </w:p>
    <w:p w:rsidR="00F52219" w:rsidRPr="00555838" w:rsidRDefault="00F52219" w:rsidP="009D700C">
      <w:pPr>
        <w:widowControl w:val="0"/>
        <w:spacing w:after="0" w:line="360" w:lineRule="atLeast"/>
        <w:ind w:firstLine="709"/>
        <w:jc w:val="both"/>
        <w:rPr>
          <w:color w:val="000000"/>
          <w:spacing w:val="-2"/>
          <w:sz w:val="28"/>
          <w:szCs w:val="28"/>
        </w:rPr>
      </w:pPr>
      <w:r w:rsidRPr="00555838">
        <w:rPr>
          <w:color w:val="000000"/>
          <w:spacing w:val="-2"/>
          <w:sz w:val="28"/>
          <w:szCs w:val="28"/>
        </w:rPr>
        <w:t>Экономический эффект при замене трансформатора большей мощн</w:t>
      </w:r>
      <w:r w:rsidRPr="00555838">
        <w:rPr>
          <w:color w:val="000000"/>
          <w:spacing w:val="-2"/>
          <w:sz w:val="28"/>
          <w:szCs w:val="28"/>
        </w:rPr>
        <w:t>о</w:t>
      </w:r>
      <w:r w:rsidRPr="00555838">
        <w:rPr>
          <w:color w:val="000000"/>
          <w:spacing w:val="-2"/>
          <w:sz w:val="28"/>
          <w:szCs w:val="28"/>
        </w:rPr>
        <w:t>сти на трансформатор меньшей мощности за счет уменьшения потерь, руб. в год:</w:t>
      </w:r>
    </w:p>
    <w:p w:rsidR="00F52219" w:rsidRDefault="00F52219" w:rsidP="009D700C">
      <w:pPr>
        <w:widowControl w:val="0"/>
        <w:spacing w:after="0" w:line="360" w:lineRule="atLeast"/>
        <w:jc w:val="center"/>
        <w:rPr>
          <w:color w:val="000000"/>
          <w:sz w:val="28"/>
          <w:szCs w:val="28"/>
        </w:rPr>
      </w:pPr>
      <w:r w:rsidRPr="00522B26">
        <w:rPr>
          <w:color w:val="000000"/>
          <w:position w:val="-12"/>
          <w:sz w:val="28"/>
          <w:szCs w:val="28"/>
        </w:rPr>
        <w:object w:dxaOrig="2820" w:dyaOrig="380">
          <v:shape id="_x0000_i1048" type="#_x0000_t75" style="width:135.4pt;height:19.35pt" o:ole="">
            <v:imagedata r:id="rId51" o:title=""/>
          </v:shape>
          <o:OLEObject Type="Embed" ProgID="Equation.3" ShapeID="_x0000_i1048" DrawAspect="Content" ObjectID="_1314372366" r:id="rId52"/>
        </w:object>
      </w:r>
    </w:p>
    <w:p w:rsidR="00F52219" w:rsidRDefault="00F52219" w:rsidP="009D700C">
      <w:pPr>
        <w:widowControl w:val="0"/>
        <w:spacing w:after="0" w:line="360" w:lineRule="atLeast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Pr="008649D6">
        <w:rPr>
          <w:position w:val="-12"/>
        </w:rPr>
        <w:object w:dxaOrig="660" w:dyaOrig="380">
          <v:shape id="_x0000_i1049" type="#_x0000_t75" style="width:33.3pt;height:19.35pt" o:ole="">
            <v:imagedata r:id="rId53" o:title=""/>
          </v:shape>
          <o:OLEObject Type="Embed" ProgID="Equation.3" ShapeID="_x0000_i1049" DrawAspect="Content" ObjectID="_1314372367" r:id="rId54"/>
        </w:object>
      </w:r>
      <w:r>
        <w:t xml:space="preserve"> </w:t>
      </w:r>
      <w:r>
        <w:rPr>
          <w:color w:val="000000"/>
          <w:sz w:val="28"/>
          <w:szCs w:val="28"/>
        </w:rPr>
        <w:t>– значение потерь полной мощности заменяемого трансформат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ра; </w:t>
      </w:r>
      <w:r w:rsidRPr="008649D6">
        <w:rPr>
          <w:position w:val="-12"/>
        </w:rPr>
        <w:object w:dxaOrig="700" w:dyaOrig="380">
          <v:shape id="_x0000_i1050" type="#_x0000_t75" style="width:36.55pt;height:19.35pt" o:ole="">
            <v:imagedata r:id="rId55" o:title=""/>
          </v:shape>
          <o:OLEObject Type="Embed" ProgID="Equation.3" ShapeID="_x0000_i1050" DrawAspect="Content" ObjectID="_1314372368" r:id="rId56"/>
        </w:object>
      </w:r>
      <w:r>
        <w:t xml:space="preserve"> </w:t>
      </w:r>
      <w:r>
        <w:rPr>
          <w:color w:val="000000"/>
          <w:sz w:val="28"/>
          <w:szCs w:val="28"/>
        </w:rPr>
        <w:t xml:space="preserve">– значение потерь полной мощности нового трансформатора; </w:t>
      </w:r>
      <w:r w:rsidRPr="005B00D3">
        <w:rPr>
          <w:position w:val="-12"/>
        </w:rPr>
        <w:object w:dxaOrig="360" w:dyaOrig="380">
          <v:shape id="_x0000_i1051" type="#_x0000_t75" style="width:17.2pt;height:19.35pt" o:ole="">
            <v:imagedata r:id="rId57" o:title=""/>
          </v:shape>
          <o:OLEObject Type="Embed" ProgID="Equation.3" ShapeID="_x0000_i1051" DrawAspect="Content" ObjectID="_1314372369" r:id="rId58"/>
        </w:object>
      </w:r>
      <w:r>
        <w:t xml:space="preserve"> </w:t>
      </w:r>
      <w:r>
        <w:rPr>
          <w:color w:val="000000"/>
          <w:sz w:val="28"/>
          <w:szCs w:val="28"/>
        </w:rPr>
        <w:t>– стоимость электроэнергии.</w:t>
      </w:r>
    </w:p>
    <w:p w:rsidR="00F52219" w:rsidRDefault="00F52219" w:rsidP="009D700C">
      <w:pPr>
        <w:widowControl w:val="0"/>
        <w:spacing w:after="0" w:line="360" w:lineRule="atLeast"/>
        <w:ind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окупаемости реконструкции трансформаторной подстанции, лет:</w:t>
      </w:r>
    </w:p>
    <w:p w:rsidR="00F52219" w:rsidRDefault="00F52219" w:rsidP="009D700C">
      <w:pPr>
        <w:widowControl w:val="0"/>
        <w:spacing w:after="0" w:line="360" w:lineRule="atLeast"/>
        <w:ind w:right="-143"/>
        <w:jc w:val="center"/>
        <w:rPr>
          <w:color w:val="000000"/>
          <w:sz w:val="28"/>
          <w:szCs w:val="28"/>
        </w:rPr>
      </w:pPr>
      <w:r w:rsidRPr="00522B26">
        <w:rPr>
          <w:color w:val="000000"/>
          <w:position w:val="-12"/>
          <w:sz w:val="28"/>
          <w:szCs w:val="28"/>
        </w:rPr>
        <w:object w:dxaOrig="1340" w:dyaOrig="380">
          <v:shape id="_x0000_i1052" type="#_x0000_t75" style="width:66.65pt;height:19.35pt" o:ole="">
            <v:imagedata r:id="rId59" o:title=""/>
          </v:shape>
          <o:OLEObject Type="Embed" ProgID="Equation.3" ShapeID="_x0000_i1052" DrawAspect="Content" ObjectID="_1314372370" r:id="rId60"/>
        </w:object>
      </w:r>
    </w:p>
    <w:p w:rsidR="00F52219" w:rsidRPr="00A24F98" w:rsidRDefault="00F52219" w:rsidP="009D700C">
      <w:pPr>
        <w:spacing w:after="0" w:line="360" w:lineRule="atLeast"/>
        <w:jc w:val="both"/>
        <w:rPr>
          <w:spacing w:val="-2"/>
          <w:sz w:val="28"/>
          <w:szCs w:val="28"/>
        </w:rPr>
      </w:pPr>
      <w:r w:rsidRPr="00A24F98">
        <w:rPr>
          <w:spacing w:val="-2"/>
          <w:sz w:val="28"/>
          <w:szCs w:val="28"/>
        </w:rPr>
        <w:t xml:space="preserve">где </w:t>
      </w:r>
      <w:r w:rsidRPr="00A24F98">
        <w:rPr>
          <w:spacing w:val="-2"/>
          <w:position w:val="-4"/>
          <w:sz w:val="28"/>
          <w:szCs w:val="28"/>
        </w:rPr>
        <w:object w:dxaOrig="260" w:dyaOrig="279">
          <v:shape id="_x0000_i1053" type="#_x0000_t75" style="width:12.9pt;height:13.95pt" o:ole="">
            <v:imagedata r:id="rId61" o:title=""/>
          </v:shape>
          <o:OLEObject Type="Embed" ProgID="Equation.3" ShapeID="_x0000_i1053" DrawAspect="Content" ObjectID="_1314372371" r:id="rId62"/>
        </w:object>
      </w:r>
      <w:r w:rsidRPr="00A24F98">
        <w:rPr>
          <w:spacing w:val="-2"/>
          <w:sz w:val="28"/>
          <w:szCs w:val="28"/>
        </w:rPr>
        <w:t xml:space="preserve"> – единовременные капитальные вложения на реконструкцию по</w:t>
      </w:r>
      <w:r w:rsidRPr="00A24F98">
        <w:rPr>
          <w:spacing w:val="-2"/>
          <w:sz w:val="28"/>
          <w:szCs w:val="28"/>
        </w:rPr>
        <w:t>д</w:t>
      </w:r>
      <w:r w:rsidRPr="00A24F98">
        <w:rPr>
          <w:spacing w:val="-2"/>
          <w:sz w:val="28"/>
          <w:szCs w:val="28"/>
        </w:rPr>
        <w:t xml:space="preserve">станции (стоимость одного трансформатора умноженная на их количество); </w:t>
      </w:r>
      <w:r w:rsidRPr="00A24F98">
        <w:rPr>
          <w:spacing w:val="-2"/>
          <w:position w:val="-6"/>
          <w:sz w:val="28"/>
          <w:szCs w:val="28"/>
        </w:rPr>
        <w:object w:dxaOrig="260" w:dyaOrig="300">
          <v:shape id="_x0000_i1054" type="#_x0000_t75" style="width:12.9pt;height:15.05pt" o:ole="">
            <v:imagedata r:id="rId63" o:title=""/>
          </v:shape>
          <o:OLEObject Type="Embed" ProgID="Equation.3" ShapeID="_x0000_i1054" DrawAspect="Content" ObjectID="_1314372372" r:id="rId64"/>
        </w:object>
      </w:r>
      <w:r w:rsidRPr="00A24F98">
        <w:rPr>
          <w:spacing w:val="-2"/>
          <w:sz w:val="28"/>
          <w:szCs w:val="28"/>
        </w:rPr>
        <w:t xml:space="preserve"> – экономический эффект, получившийся при реконструкции подстанции.</w:t>
      </w:r>
    </w:p>
    <w:p w:rsidR="00F52219" w:rsidRDefault="00F52219" w:rsidP="00F52219">
      <w:pPr>
        <w:pStyle w:val="30"/>
      </w:pPr>
      <w:bookmarkStart w:id="3" w:name="_Toc229332779"/>
      <w:r>
        <w:t>1.2. Расчет экономически целесообразного режима работы трансформаторов</w:t>
      </w:r>
      <w:bookmarkEnd w:id="3"/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 целесообразный режим работы трансформаторов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ределяется в зависимости от суммарной нагрузки числа параллельно включенных трансформаторов, обеспечивающих минимум потерь электр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энергии в этих трансформаторах </w:t>
      </w:r>
      <w:r w:rsidRPr="005E4A97">
        <w:rPr>
          <w:position w:val="-16"/>
          <w:sz w:val="28"/>
          <w:szCs w:val="28"/>
        </w:rPr>
        <w:object w:dxaOrig="1420" w:dyaOrig="540">
          <v:shape id="_x0000_i1055" type="#_x0000_t75" style="width:74.15pt;height:26.85pt" o:ole="">
            <v:imagedata r:id="rId65" o:title=""/>
          </v:shape>
          <o:OLEObject Type="Embed" ProgID="Equation.3" ShapeID="_x0000_i1055" DrawAspect="Content" ObjectID="_1314372373" r:id="rId66"/>
        </w:object>
      </w:r>
      <w:r w:rsidRPr="000F73D0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0F73D0">
        <w:rPr>
          <w:sz w:val="28"/>
          <w:szCs w:val="28"/>
        </w:rPr>
        <w:t>]</w:t>
      </w:r>
      <w:r>
        <w:rPr>
          <w:sz w:val="28"/>
          <w:szCs w:val="28"/>
        </w:rPr>
        <w:t>:</w:t>
      </w:r>
    </w:p>
    <w:p w:rsidR="00F52219" w:rsidRDefault="00F52219" w:rsidP="009D700C">
      <w:pPr>
        <w:widowControl w:val="0"/>
        <w:spacing w:after="0" w:line="360" w:lineRule="atLeast"/>
        <w:jc w:val="center"/>
        <w:rPr>
          <w:sz w:val="28"/>
          <w:szCs w:val="28"/>
        </w:rPr>
      </w:pPr>
      <w:r w:rsidRPr="002C34C8">
        <w:rPr>
          <w:position w:val="-28"/>
          <w:sz w:val="28"/>
          <w:szCs w:val="28"/>
        </w:rPr>
        <w:object w:dxaOrig="6140" w:dyaOrig="720">
          <v:shape id="_x0000_i1056" type="#_x0000_t75" style="width:305.2pt;height:36.55pt" o:ole="">
            <v:imagedata r:id="rId67" o:title=""/>
          </v:shape>
          <o:OLEObject Type="Embed" ProgID="Equation.3" ShapeID="_x0000_i1056" DrawAspect="Content" ObjectID="_1314372374" r:id="rId68"/>
        </w:object>
      </w:r>
      <w:r>
        <w:rPr>
          <w:sz w:val="28"/>
          <w:szCs w:val="28"/>
        </w:rPr>
        <w:t>,</w:t>
      </w:r>
    </w:p>
    <w:p w:rsidR="00F52219" w:rsidRDefault="00F52219" w:rsidP="009D700C">
      <w:pPr>
        <w:widowControl w:val="0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2C34C8">
        <w:rPr>
          <w:i/>
          <w:sz w:val="28"/>
          <w:szCs w:val="28"/>
          <w:lang w:val="en-US"/>
        </w:rPr>
        <w:t>n</w:t>
      </w:r>
      <w:r w:rsidRPr="002C34C8">
        <w:rPr>
          <w:sz w:val="28"/>
          <w:szCs w:val="28"/>
        </w:rPr>
        <w:t xml:space="preserve"> – </w:t>
      </w:r>
      <w:r>
        <w:rPr>
          <w:sz w:val="28"/>
          <w:szCs w:val="28"/>
        </w:rPr>
        <w:t>число включенных трансформаторов одинаковой мощности.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эксплуатации оптимальным коэффициентом загрузки трансформатора считают такой, который обеспечивает максимальный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веденный КПД, т.е.</w:t>
      </w:r>
    </w:p>
    <w:p w:rsidR="00F52219" w:rsidRDefault="00F52219" w:rsidP="009D700C">
      <w:pPr>
        <w:widowControl w:val="0"/>
        <w:spacing w:after="0" w:line="360" w:lineRule="atLeast"/>
        <w:jc w:val="center"/>
        <w:rPr>
          <w:sz w:val="28"/>
          <w:szCs w:val="28"/>
        </w:rPr>
      </w:pPr>
      <w:r w:rsidRPr="002C34C8">
        <w:rPr>
          <w:position w:val="-14"/>
          <w:sz w:val="28"/>
          <w:szCs w:val="28"/>
        </w:rPr>
        <w:object w:dxaOrig="2320" w:dyaOrig="460">
          <v:shape id="_x0000_i1057" type="#_x0000_t75" style="width:115pt;height:23.65pt" o:ole="">
            <v:imagedata r:id="rId69" o:title=""/>
          </v:shape>
          <o:OLEObject Type="Embed" ProgID="Equation.3" ShapeID="_x0000_i1057" DrawAspect="Content" ObjectID="_1314372375" r:id="rId70"/>
        </w:objec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в условиях эксплуатации не всегда возможно регулировать нагрузку трансформатора для получения оптимального коэффициента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грузки, поскольку нагрузка зависит от условий технологического процесса производства.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выборе оптимальной мощности трансформаторов необходимо использовать основной экономический критерий, а именно: минимум </w:t>
      </w:r>
      <w:r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веденных годовых затрат. Применение этого критерия позволяет, учитывая эффективность капиталовложений в трансформаторы, с одной стороны, избежать излишних потерь электроэнергии, а с другой – омертвления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териальных ценностей и трудовых затрат. При этом условия эксплуатации наивыгоднейшим образом сочетаются с параметрами трансформаторов.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Приведенные затраты на один трансформатор в зависимости от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грузки определяются по выражению6</w:t>
      </w:r>
    </w:p>
    <w:p w:rsidR="00F52219" w:rsidRDefault="00F52219" w:rsidP="009D700C">
      <w:pPr>
        <w:widowControl w:val="0"/>
        <w:spacing w:after="0" w:line="360" w:lineRule="atLeast"/>
        <w:jc w:val="center"/>
        <w:rPr>
          <w:sz w:val="28"/>
          <w:szCs w:val="28"/>
        </w:rPr>
      </w:pPr>
      <w:r w:rsidRPr="00B63D8C">
        <w:rPr>
          <w:position w:val="-18"/>
          <w:sz w:val="28"/>
          <w:szCs w:val="28"/>
        </w:rPr>
        <w:object w:dxaOrig="4080" w:dyaOrig="540">
          <v:shape id="_x0000_i1058" type="#_x0000_t75" style="width:203.1pt;height:26.85pt" o:ole="">
            <v:imagedata r:id="rId71" o:title=""/>
          </v:shape>
          <o:OLEObject Type="Embed" ProgID="Equation.3" ShapeID="_x0000_i1058" DrawAspect="Content" ObjectID="_1314372376" r:id="rId72"/>
        </w:object>
      </w:r>
    </w:p>
    <w:p w:rsidR="00F52219" w:rsidRDefault="00F52219" w:rsidP="009D700C">
      <w:pPr>
        <w:widowControl w:val="0"/>
        <w:spacing w:after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86124E">
        <w:rPr>
          <w:position w:val="-12"/>
          <w:sz w:val="28"/>
          <w:szCs w:val="28"/>
        </w:rPr>
        <w:object w:dxaOrig="1480" w:dyaOrig="380">
          <v:shape id="_x0000_i1059" type="#_x0000_t75" style="width:70.95pt;height:19.35pt" o:ole="">
            <v:imagedata r:id="rId73" o:title=""/>
          </v:shape>
          <o:OLEObject Type="Embed" ProgID="Equation.3" ShapeID="_x0000_i1059" DrawAspect="Content" ObjectID="_1314372377" r:id="rId74"/>
        </w:object>
      </w:r>
      <w:r>
        <w:rPr>
          <w:sz w:val="28"/>
          <w:szCs w:val="28"/>
        </w:rPr>
        <w:t xml:space="preserve"> – нормативный коэффициент; </w:t>
      </w:r>
      <w:r w:rsidRPr="008076DC">
        <w:rPr>
          <w:position w:val="-12"/>
        </w:rPr>
        <w:object w:dxaOrig="320" w:dyaOrig="380">
          <v:shape id="_x0000_i1060" type="#_x0000_t75" style="width:16.1pt;height:19.35pt" o:ole="">
            <v:imagedata r:id="rId75" o:title=""/>
          </v:shape>
          <o:OLEObject Type="Embed" ProgID="Equation.3" ShapeID="_x0000_i1060" DrawAspect="Content" ObjectID="_1314372378" r:id="rId76"/>
        </w:object>
      </w:r>
      <w:r>
        <w:rPr>
          <w:sz w:val="28"/>
          <w:szCs w:val="28"/>
        </w:rPr>
        <w:t xml:space="preserve"> – нормативный коэфф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циент эффективности капитальных вложений, </w:t>
      </w:r>
      <w:r w:rsidRPr="00311BB4">
        <w:rPr>
          <w:position w:val="-12"/>
          <w:sz w:val="28"/>
          <w:szCs w:val="28"/>
        </w:rPr>
        <w:object w:dxaOrig="320" w:dyaOrig="380">
          <v:shape id="_x0000_i1061" type="#_x0000_t75" style="width:16.1pt;height:19.35pt" o:ole="">
            <v:imagedata r:id="rId77" o:title=""/>
          </v:shape>
          <o:OLEObject Type="Embed" ProgID="Equation.3" ShapeID="_x0000_i1061" DrawAspect="Content" ObjectID="_1314372379" r:id="rId78"/>
        </w:object>
      </w:r>
      <w:r>
        <w:rPr>
          <w:position w:val="-12"/>
          <w:sz w:val="28"/>
          <w:szCs w:val="28"/>
        </w:rPr>
        <w:t xml:space="preserve"> </w:t>
      </w:r>
      <w:r w:rsidRPr="00311BB4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11BB4">
        <w:rPr>
          <w:sz w:val="28"/>
          <w:szCs w:val="28"/>
        </w:rPr>
        <w:t>0,15</w:t>
      </w:r>
      <w:r>
        <w:rPr>
          <w:sz w:val="28"/>
          <w:szCs w:val="28"/>
        </w:rPr>
        <w:t xml:space="preserve"> (из расчета срока окупаемости капиталовложений 6 лет – </w:t>
      </w:r>
      <w:r w:rsidRPr="00311BB4">
        <w:rPr>
          <w:position w:val="-12"/>
          <w:sz w:val="28"/>
          <w:szCs w:val="28"/>
        </w:rPr>
        <w:object w:dxaOrig="320" w:dyaOrig="380">
          <v:shape id="_x0000_i1062" type="#_x0000_t75" style="width:16.1pt;height:19.35pt" o:ole="">
            <v:imagedata r:id="rId79" o:title=""/>
          </v:shape>
          <o:OLEObject Type="Embed" ProgID="Equation.3" ShapeID="_x0000_i1062" DrawAspect="Content" ObjectID="_1314372380" r:id="rId80"/>
        </w:object>
      </w:r>
      <w:r>
        <w:rPr>
          <w:position w:val="-12"/>
          <w:sz w:val="28"/>
          <w:szCs w:val="28"/>
        </w:rPr>
        <w:t xml:space="preserve"> </w:t>
      </w:r>
      <w:r w:rsidRPr="00311BB4">
        <w:rPr>
          <w:sz w:val="28"/>
          <w:szCs w:val="28"/>
        </w:rPr>
        <w:t>=</w:t>
      </w:r>
      <w:r>
        <w:rPr>
          <w:sz w:val="28"/>
          <w:szCs w:val="28"/>
        </w:rPr>
        <w:t xml:space="preserve"> 1/6 = </w:t>
      </w:r>
      <w:r w:rsidRPr="00311BB4">
        <w:rPr>
          <w:sz w:val="28"/>
          <w:szCs w:val="28"/>
        </w:rPr>
        <w:t>0,15</w:t>
      </w:r>
      <w:r>
        <w:rPr>
          <w:sz w:val="28"/>
          <w:szCs w:val="28"/>
        </w:rPr>
        <w:t xml:space="preserve">); </w:t>
      </w:r>
      <w:r w:rsidRPr="00311BB4">
        <w:rPr>
          <w:position w:val="-12"/>
          <w:sz w:val="28"/>
          <w:szCs w:val="28"/>
        </w:rPr>
        <w:object w:dxaOrig="320" w:dyaOrig="380">
          <v:shape id="_x0000_i1063" type="#_x0000_t75" style="width:16.1pt;height:19.35pt" o:ole="">
            <v:imagedata r:id="rId81" o:title=""/>
          </v:shape>
          <o:OLEObject Type="Embed" ProgID="Equation.3" ShapeID="_x0000_i1063" DrawAspect="Content" ObjectID="_1314372381" r:id="rId82"/>
        </w:object>
      </w:r>
      <w:r w:rsidRPr="00311BB4">
        <w:rPr>
          <w:sz w:val="28"/>
          <w:szCs w:val="28"/>
        </w:rPr>
        <w:t xml:space="preserve"> – нормативный коэффициент амортизационных отчислений, </w:t>
      </w:r>
      <w:r w:rsidRPr="00311BB4">
        <w:rPr>
          <w:position w:val="-12"/>
          <w:sz w:val="28"/>
          <w:szCs w:val="28"/>
        </w:rPr>
        <w:object w:dxaOrig="320" w:dyaOrig="380">
          <v:shape id="_x0000_i1064" type="#_x0000_t75" style="width:16.1pt;height:19.35pt" o:ole="">
            <v:imagedata r:id="rId83" o:title=""/>
          </v:shape>
          <o:OLEObject Type="Embed" ProgID="Equation.3" ShapeID="_x0000_i1064" DrawAspect="Content" ObjectID="_1314372382" r:id="rId84"/>
        </w:object>
      </w:r>
      <w:r>
        <w:rPr>
          <w:position w:val="-12"/>
          <w:sz w:val="28"/>
          <w:szCs w:val="28"/>
        </w:rPr>
        <w:t xml:space="preserve"> </w:t>
      </w:r>
      <w:r w:rsidRPr="00311BB4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11BB4">
        <w:rPr>
          <w:sz w:val="28"/>
          <w:szCs w:val="28"/>
        </w:rPr>
        <w:t>0,06 (</w:t>
      </w:r>
      <w:r>
        <w:rPr>
          <w:sz w:val="28"/>
          <w:szCs w:val="28"/>
        </w:rPr>
        <w:t>из расчета 6 % в год</w:t>
      </w:r>
      <w:r w:rsidRPr="00311BB4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Pr="00311BB4">
        <w:rPr>
          <w:i/>
          <w:sz w:val="28"/>
          <w:szCs w:val="28"/>
        </w:rPr>
        <w:t>К</w:t>
      </w:r>
      <w:r>
        <w:rPr>
          <w:sz w:val="28"/>
          <w:szCs w:val="28"/>
        </w:rPr>
        <w:t xml:space="preserve"> – единовременные капитальные вложения в один трансформатор; </w:t>
      </w:r>
      <w:r w:rsidRPr="008649D6">
        <w:rPr>
          <w:position w:val="-12"/>
        </w:rPr>
        <w:object w:dxaOrig="360" w:dyaOrig="380">
          <v:shape id="_x0000_i1065" type="#_x0000_t75" style="width:18.25pt;height:19.35pt" o:ole="">
            <v:imagedata r:id="rId85" o:title=""/>
          </v:shape>
          <o:OLEObject Type="Embed" ProgID="Equation.3" ShapeID="_x0000_i1065" DrawAspect="Content" ObjectID="_1314372383" r:id="rId86"/>
        </w:object>
      </w:r>
      <w:r>
        <w:t xml:space="preserve"> </w:t>
      </w:r>
      <w:r>
        <w:rPr>
          <w:sz w:val="28"/>
          <w:szCs w:val="28"/>
        </w:rPr>
        <w:t>– стоимость (тариф) 1 кВт ∙ ч электроэнергии.</w:t>
      </w:r>
    </w:p>
    <w:p w:rsidR="00F52219" w:rsidRDefault="00F52219" w:rsidP="009D700C">
      <w:pPr>
        <w:widowControl w:val="0"/>
        <w:spacing w:after="0" w:line="36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сопоставления </w:t>
      </w:r>
      <w:r w:rsidRPr="00311BB4">
        <w:rPr>
          <w:position w:val="-12"/>
          <w:sz w:val="28"/>
          <w:szCs w:val="28"/>
        </w:rPr>
        <w:object w:dxaOrig="320" w:dyaOrig="380">
          <v:shape id="_x0000_i1066" type="#_x0000_t75" style="width:16.1pt;height:19.35pt" o:ole="">
            <v:imagedata r:id="rId77" o:title=""/>
          </v:shape>
          <o:OLEObject Type="Embed" ProgID="Equation.3" ShapeID="_x0000_i1066" DrawAspect="Content" ObjectID="_1314372384" r:id="rId87"/>
        </w:object>
      </w:r>
      <w:r>
        <w:rPr>
          <w:sz w:val="28"/>
          <w:szCs w:val="28"/>
        </w:rPr>
        <w:t xml:space="preserve"> трансформаторов различной мощности можно использовать удельные приведенные затраты, т.е. приведенные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траты, отнесенные к передаваемой мощности </w:t>
      </w:r>
      <w:r w:rsidRPr="00CC0E49">
        <w:rPr>
          <w:i/>
          <w:sz w:val="28"/>
          <w:szCs w:val="28"/>
          <w:lang w:val="en-US"/>
        </w:rPr>
        <w:t>S</w:t>
      </w:r>
      <w:r>
        <w:rPr>
          <w:sz w:val="28"/>
          <w:szCs w:val="28"/>
        </w:rPr>
        <w:t>:</w:t>
      </w:r>
    </w:p>
    <w:p w:rsidR="00F52219" w:rsidRDefault="00F52219" w:rsidP="009D700C">
      <w:pPr>
        <w:widowControl w:val="0"/>
        <w:spacing w:after="0" w:line="360" w:lineRule="atLeast"/>
        <w:jc w:val="right"/>
        <w:rPr>
          <w:sz w:val="28"/>
          <w:szCs w:val="28"/>
        </w:rPr>
      </w:pPr>
      <w:r w:rsidRPr="005B00D3">
        <w:rPr>
          <w:position w:val="-18"/>
          <w:sz w:val="28"/>
          <w:szCs w:val="28"/>
        </w:rPr>
        <w:object w:dxaOrig="5940" w:dyaOrig="540">
          <v:shape id="_x0000_i1067" type="#_x0000_t75" style="width:296.6pt;height:26.85pt" o:ole="">
            <v:imagedata r:id="rId88" o:title=""/>
          </v:shape>
          <o:OLEObject Type="Embed" ProgID="Equation.3" ShapeID="_x0000_i1067" DrawAspect="Content" ObjectID="_1314372385" r:id="rId89"/>
        </w:object>
      </w:r>
      <w:r>
        <w:rPr>
          <w:sz w:val="28"/>
          <w:szCs w:val="28"/>
        </w:rPr>
        <w:t xml:space="preserve">             (2.2)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выражения (2.2) получен оптимальный коэффициент загрузки, соответствующий минимуму приведенных затрат </w:t>
      </w:r>
      <w:r w:rsidRPr="004C1056">
        <w:rPr>
          <w:bCs/>
          <w:spacing w:val="4"/>
          <w:sz w:val="28"/>
          <w:szCs w:val="28"/>
        </w:rPr>
        <w:t>[1]</w:t>
      </w:r>
      <w:r>
        <w:rPr>
          <w:sz w:val="28"/>
          <w:szCs w:val="28"/>
        </w:rPr>
        <w:t>:</w:t>
      </w:r>
    </w:p>
    <w:p w:rsidR="00F52219" w:rsidRDefault="00F52219" w:rsidP="009D700C">
      <w:pPr>
        <w:widowControl w:val="0"/>
        <w:spacing w:after="0" w:line="360" w:lineRule="atLeast"/>
        <w:jc w:val="center"/>
        <w:rPr>
          <w:sz w:val="28"/>
          <w:szCs w:val="28"/>
        </w:rPr>
      </w:pPr>
      <w:r w:rsidRPr="005B00D3">
        <w:rPr>
          <w:position w:val="-20"/>
          <w:sz w:val="28"/>
          <w:szCs w:val="28"/>
        </w:rPr>
        <w:object w:dxaOrig="4660" w:dyaOrig="620">
          <v:shape id="_x0000_i1068" type="#_x0000_t75" style="width:232.1pt;height:31.15pt" o:ole="">
            <v:imagedata r:id="rId90" o:title=""/>
          </v:shape>
          <o:OLEObject Type="Embed" ProgID="Equation.3" ShapeID="_x0000_i1068" DrawAspect="Content" ObjectID="_1314372386" r:id="rId91"/>
        </w:object>
      </w:r>
    </w:p>
    <w:p w:rsidR="00F52219" w:rsidRDefault="00F52219" w:rsidP="009D700C">
      <w:pPr>
        <w:widowControl w:val="0"/>
        <w:tabs>
          <w:tab w:val="left" w:pos="993"/>
        </w:tabs>
        <w:spacing w:after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Кроме того, трансформаторные подстанции, эксплуатирующиеся большой срок (более 25 лет) зачастую исчерпали свой рабочий ресурс и, к</w:t>
      </w:r>
      <w:r w:rsidRPr="003C7961">
        <w:rPr>
          <w:color w:val="000000"/>
          <w:sz w:val="28"/>
          <w:szCs w:val="28"/>
        </w:rPr>
        <w:t>ак правило, имеют высокие потери в обмотках и низкие изоляционные характеристики. Массовый выход из строя этих трансформаторов может привести к простою оборудования основного производства и значительн</w:t>
      </w:r>
      <w:r w:rsidRPr="003C7961">
        <w:rPr>
          <w:color w:val="000000"/>
          <w:sz w:val="28"/>
          <w:szCs w:val="28"/>
        </w:rPr>
        <w:t>о</w:t>
      </w:r>
      <w:r w:rsidRPr="003C7961">
        <w:rPr>
          <w:color w:val="000000"/>
          <w:sz w:val="28"/>
          <w:szCs w:val="28"/>
        </w:rPr>
        <w:t xml:space="preserve">му материальному ущербу на предприятии. </w:t>
      </w:r>
    </w:p>
    <w:p w:rsidR="00F52219" w:rsidRDefault="00F52219" w:rsidP="009D700C">
      <w:pPr>
        <w:widowControl w:val="0"/>
        <w:shd w:val="clear" w:color="auto" w:fill="FFFFFF"/>
        <w:tabs>
          <w:tab w:val="left" w:pos="1134"/>
          <w:tab w:val="left" w:pos="1276"/>
        </w:tabs>
        <w:spacing w:after="0" w:line="360" w:lineRule="atLeast"/>
        <w:ind w:firstLine="709"/>
        <w:jc w:val="both"/>
        <w:rPr>
          <w:color w:val="000000"/>
          <w:sz w:val="28"/>
          <w:szCs w:val="28"/>
        </w:rPr>
      </w:pPr>
      <w:r w:rsidRPr="003C7961">
        <w:rPr>
          <w:color w:val="000000"/>
          <w:sz w:val="28"/>
          <w:szCs w:val="28"/>
        </w:rPr>
        <w:t>Как правило, такие трансформаторы имеют высокие потери в обмо</w:t>
      </w:r>
      <w:r w:rsidRPr="003C7961">
        <w:rPr>
          <w:color w:val="000000"/>
          <w:sz w:val="28"/>
          <w:szCs w:val="28"/>
        </w:rPr>
        <w:t>т</w:t>
      </w:r>
      <w:r w:rsidRPr="003C7961">
        <w:rPr>
          <w:color w:val="000000"/>
          <w:sz w:val="28"/>
          <w:szCs w:val="28"/>
        </w:rPr>
        <w:t xml:space="preserve">ках и низкие изоляционные характеристики. Массовый выход из строя этих трансформаторов может привести к простою оборудования основного производства и значительному материальному ущербу на предприятии. </w:t>
      </w:r>
    </w:p>
    <w:p w:rsidR="00F52219" w:rsidRPr="00667C3E" w:rsidRDefault="00F52219" w:rsidP="009D700C">
      <w:pPr>
        <w:widowControl w:val="0"/>
        <w:tabs>
          <w:tab w:val="left" w:pos="993"/>
        </w:tabs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результатам а</w:t>
      </w:r>
      <w:r w:rsidRPr="00A22910">
        <w:rPr>
          <w:color w:val="000000"/>
          <w:sz w:val="28"/>
          <w:szCs w:val="28"/>
        </w:rPr>
        <w:t>нализ</w:t>
      </w:r>
      <w:r>
        <w:rPr>
          <w:color w:val="000000"/>
          <w:sz w:val="28"/>
          <w:szCs w:val="28"/>
        </w:rPr>
        <w:t>а</w:t>
      </w:r>
      <w:r w:rsidRPr="00A22910">
        <w:rPr>
          <w:color w:val="000000"/>
          <w:sz w:val="28"/>
          <w:szCs w:val="28"/>
        </w:rPr>
        <w:t xml:space="preserve"> режимов эксплуатации трансформаторных подстанций </w:t>
      </w:r>
      <w:r>
        <w:rPr>
          <w:sz w:val="28"/>
          <w:szCs w:val="28"/>
        </w:rPr>
        <w:t xml:space="preserve">трансформаторы, имеющие низкие </w:t>
      </w:r>
      <w:r w:rsidRPr="00D97E9E">
        <w:rPr>
          <w:position w:val="-18"/>
        </w:rPr>
        <w:object w:dxaOrig="859" w:dyaOrig="440">
          <v:shape id="_x0000_i1069" type="#_x0000_t75" style="width:43pt;height:21.5pt" o:ole="">
            <v:imagedata r:id="rId7" o:title=""/>
          </v:shape>
          <o:OLEObject Type="Embed" ProgID="Equation.3" ShapeID="_x0000_i1069" DrawAspect="Content" ObjectID="_1314372387" r:id="rId92"/>
        </w:object>
      </w:r>
      <w:r>
        <w:t xml:space="preserve"> </w:t>
      </w:r>
      <w:r>
        <w:rPr>
          <w:sz w:val="28"/>
          <w:szCs w:val="28"/>
        </w:rPr>
        <w:t xml:space="preserve">и большой износ </w:t>
      </w:r>
      <w:r w:rsidRPr="00615D28">
        <w:rPr>
          <w:color w:val="000000"/>
          <w:sz w:val="28"/>
          <w:szCs w:val="28"/>
        </w:rPr>
        <w:t>р</w:t>
      </w:r>
      <w:r w:rsidRPr="00615D28">
        <w:rPr>
          <w:sz w:val="28"/>
          <w:szCs w:val="28"/>
        </w:rPr>
        <w:t>екомендуется</w:t>
      </w:r>
      <w:r>
        <w:rPr>
          <w:color w:val="000000"/>
          <w:sz w:val="28"/>
          <w:szCs w:val="28"/>
        </w:rPr>
        <w:t xml:space="preserve"> з</w:t>
      </w:r>
      <w:r>
        <w:rPr>
          <w:sz w:val="28"/>
          <w:szCs w:val="28"/>
        </w:rPr>
        <w:t xml:space="preserve">аменить на более современные с коэффициентами </w:t>
      </w:r>
      <w:r>
        <w:rPr>
          <w:sz w:val="28"/>
          <w:szCs w:val="28"/>
        </w:rPr>
        <w:lastRenderedPageBreak/>
        <w:t>загру</w:t>
      </w:r>
      <w:r>
        <w:rPr>
          <w:sz w:val="28"/>
          <w:szCs w:val="28"/>
        </w:rPr>
        <w:t>з</w:t>
      </w:r>
      <w:r w:rsidRPr="00F830FA">
        <w:rPr>
          <w:sz w:val="28"/>
          <w:szCs w:val="28"/>
        </w:rPr>
        <w:t>ки, лежащими в пределах, рекомендованных выше.</w:t>
      </w:r>
    </w:p>
    <w:p w:rsidR="00F52219" w:rsidRPr="004E3CBF" w:rsidRDefault="00F52219" w:rsidP="00F52219">
      <w:pPr>
        <w:pStyle w:val="2"/>
        <w:widowControl w:val="0"/>
        <w:spacing w:before="480" w:after="120"/>
      </w:pPr>
      <w:bookmarkStart w:id="4" w:name="_Toc229332780"/>
      <w:r>
        <w:t>2</w:t>
      </w:r>
      <w:r w:rsidRPr="004E3CBF">
        <w:t>. Компенсация реактивной мощности как средство сокращения затрат</w:t>
      </w:r>
      <w:bookmarkEnd w:id="4"/>
    </w:p>
    <w:p w:rsidR="00F52219" w:rsidRDefault="00F52219" w:rsidP="00F52219">
      <w:pPr>
        <w:pStyle w:val="30"/>
      </w:pPr>
      <w:bookmarkStart w:id="5" w:name="_Toc229332781"/>
      <w:r>
        <w:t>2.1. Понятие реактивной мощности</w:t>
      </w:r>
      <w:bookmarkEnd w:id="5"/>
    </w:p>
    <w:p w:rsidR="00F52219" w:rsidRDefault="00F52219" w:rsidP="009D700C">
      <w:pPr>
        <w:widowControl w:val="0"/>
        <w:spacing w:after="0" w:line="360" w:lineRule="atLeast"/>
        <w:ind w:firstLine="708"/>
        <w:jc w:val="both"/>
        <w:rPr>
          <w:sz w:val="28"/>
          <w:szCs w:val="28"/>
        </w:rPr>
      </w:pPr>
      <w:r w:rsidRPr="00641A9F">
        <w:rPr>
          <w:sz w:val="28"/>
          <w:szCs w:val="28"/>
        </w:rPr>
        <w:t>В электрических цепях, содержащих комбинированные сопротивл</w:t>
      </w:r>
      <w:r w:rsidRPr="00641A9F">
        <w:rPr>
          <w:sz w:val="28"/>
          <w:szCs w:val="28"/>
        </w:rPr>
        <w:t>е</w:t>
      </w:r>
      <w:r w:rsidRPr="00641A9F">
        <w:rPr>
          <w:sz w:val="28"/>
          <w:szCs w:val="28"/>
        </w:rPr>
        <w:t>ния (нагрузку), в частности, активную (лампы накаливания, электронагр</w:t>
      </w:r>
      <w:r w:rsidRPr="00641A9F">
        <w:rPr>
          <w:sz w:val="28"/>
          <w:szCs w:val="28"/>
        </w:rPr>
        <w:t>е</w:t>
      </w:r>
      <w:r w:rsidRPr="00641A9F">
        <w:rPr>
          <w:sz w:val="28"/>
          <w:szCs w:val="28"/>
        </w:rPr>
        <w:t xml:space="preserve">ватель и др.) и индуктивную (электродвигатели, распределительные трансформаторы, сварочное оборудование, люминесцентные лампы и др.) составляющие, общую мощность, забираемую от сети, можно выразить </w:t>
      </w:r>
      <w:r w:rsidRPr="00091395">
        <w:rPr>
          <w:sz w:val="28"/>
          <w:szCs w:val="28"/>
        </w:rPr>
        <w:t xml:space="preserve">векторной диаграммой (рис. </w:t>
      </w:r>
      <w:r>
        <w:rPr>
          <w:sz w:val="28"/>
          <w:szCs w:val="28"/>
        </w:rPr>
        <w:t>2</w:t>
      </w:r>
      <w:r w:rsidRPr="00091395">
        <w:rPr>
          <w:sz w:val="28"/>
          <w:szCs w:val="28"/>
        </w:rPr>
        <w:t>.4).</w:t>
      </w:r>
    </w:p>
    <w:p w:rsidR="00F52219" w:rsidRPr="00091395" w:rsidRDefault="00F52219" w:rsidP="009D700C">
      <w:pPr>
        <w:widowControl w:val="0"/>
        <w:spacing w:after="0" w:line="360" w:lineRule="atLeast"/>
        <w:ind w:firstLine="708"/>
        <w:jc w:val="both"/>
        <w:rPr>
          <w:sz w:val="28"/>
          <w:szCs w:val="28"/>
        </w:rPr>
      </w:pPr>
    </w:p>
    <w:p w:rsidR="00F52219" w:rsidRPr="00091395" w:rsidRDefault="00F52219" w:rsidP="009D700C">
      <w:pPr>
        <w:widowControl w:val="0"/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88926" cy="2426733"/>
            <wp:effectExtent l="19050" t="0" r="6824" b="0"/>
            <wp:docPr id="981" name="Рисунок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172" cy="242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219" w:rsidRPr="00091395" w:rsidRDefault="00F52219" w:rsidP="009D700C">
      <w:pPr>
        <w:widowControl w:val="0"/>
        <w:spacing w:after="0"/>
        <w:jc w:val="center"/>
        <w:rPr>
          <w:sz w:val="28"/>
          <w:szCs w:val="28"/>
        </w:rPr>
      </w:pPr>
    </w:p>
    <w:p w:rsidR="00F52219" w:rsidRPr="00091395" w:rsidRDefault="00F52219" w:rsidP="009D700C">
      <w:pPr>
        <w:widowControl w:val="0"/>
        <w:spacing w:after="0"/>
        <w:jc w:val="center"/>
        <w:rPr>
          <w:sz w:val="28"/>
          <w:szCs w:val="28"/>
        </w:rPr>
      </w:pPr>
      <w:r w:rsidRPr="00091395">
        <w:rPr>
          <w:sz w:val="28"/>
          <w:szCs w:val="28"/>
        </w:rPr>
        <w:t xml:space="preserve">Рис. </w:t>
      </w:r>
      <w:r>
        <w:rPr>
          <w:sz w:val="28"/>
          <w:szCs w:val="28"/>
        </w:rPr>
        <w:t>1</w:t>
      </w:r>
      <w:r w:rsidRPr="00091395">
        <w:rPr>
          <w:sz w:val="28"/>
          <w:szCs w:val="28"/>
        </w:rPr>
        <w:t xml:space="preserve">. Векторная диаграмма активной </w:t>
      </w:r>
    </w:p>
    <w:p w:rsidR="00F52219" w:rsidRPr="00091395" w:rsidRDefault="00F52219" w:rsidP="009D700C">
      <w:pPr>
        <w:widowControl w:val="0"/>
        <w:spacing w:after="0"/>
        <w:jc w:val="center"/>
        <w:rPr>
          <w:sz w:val="28"/>
          <w:szCs w:val="28"/>
        </w:rPr>
      </w:pPr>
      <w:r w:rsidRPr="00091395">
        <w:rPr>
          <w:sz w:val="28"/>
          <w:szCs w:val="28"/>
        </w:rPr>
        <w:t>и индуктивной нагрузки</w:t>
      </w:r>
    </w:p>
    <w:p w:rsidR="00F52219" w:rsidRPr="00500013" w:rsidRDefault="00F52219" w:rsidP="009D700C">
      <w:pPr>
        <w:pStyle w:val="bodytext"/>
        <w:widowControl w:val="0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F52219" w:rsidRDefault="00F52219" w:rsidP="009D700C">
      <w:pPr>
        <w:pStyle w:val="bodytext"/>
        <w:widowControl w:val="0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F52219" w:rsidRPr="00500013" w:rsidRDefault="00F52219" w:rsidP="009D700C">
      <w:pPr>
        <w:pStyle w:val="bodytext"/>
        <w:widowControl w:val="0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F52219" w:rsidRDefault="00F52219" w:rsidP="009D700C">
      <w:pPr>
        <w:pStyle w:val="bodytext"/>
        <w:widowControl w:val="0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091395">
        <w:rPr>
          <w:sz w:val="28"/>
          <w:szCs w:val="28"/>
        </w:rPr>
        <w:t xml:space="preserve">Отставание тока по фазе от напряжения в индуктивных элементах обуславливает интервалы времени (см. рис. </w:t>
      </w:r>
      <w:r>
        <w:rPr>
          <w:sz w:val="28"/>
          <w:szCs w:val="28"/>
        </w:rPr>
        <w:t>2</w:t>
      </w:r>
      <w:r w:rsidRPr="00091395">
        <w:rPr>
          <w:sz w:val="28"/>
          <w:szCs w:val="28"/>
        </w:rPr>
        <w:t>), когда напряжение и ток</w:t>
      </w:r>
      <w:r w:rsidRPr="0043084D">
        <w:rPr>
          <w:sz w:val="28"/>
          <w:szCs w:val="28"/>
        </w:rPr>
        <w:t xml:space="preserve"> имеют противоположные знаки: напряжение положительно, а ток отриц</w:t>
      </w:r>
      <w:r w:rsidRPr="0043084D">
        <w:rPr>
          <w:sz w:val="28"/>
          <w:szCs w:val="28"/>
        </w:rPr>
        <w:t>а</w:t>
      </w:r>
      <w:r w:rsidRPr="0043084D">
        <w:rPr>
          <w:sz w:val="28"/>
          <w:szCs w:val="28"/>
        </w:rPr>
        <w:t xml:space="preserve">телен и наоборот. В эти моменты мощность не потребляется нагрузкой, а подается обратно по сети в сторону генератора. При этом электроэнергия, запасаемая в каждом индуктивном элементе, распространяется по сети, не рассеиваясь в активных элементах, а совершая колебательные движения (от нагрузки к генератору и обратно). </w:t>
      </w:r>
      <w:r w:rsidRPr="0043084D">
        <w:rPr>
          <w:sz w:val="28"/>
          <w:szCs w:val="28"/>
        </w:rPr>
        <w:lastRenderedPageBreak/>
        <w:t>Соответствующую мощность наз</w:t>
      </w:r>
      <w:r w:rsidRPr="0043084D">
        <w:rPr>
          <w:sz w:val="28"/>
          <w:szCs w:val="28"/>
        </w:rPr>
        <w:t>ы</w:t>
      </w:r>
      <w:r w:rsidRPr="0043084D">
        <w:rPr>
          <w:sz w:val="28"/>
          <w:szCs w:val="28"/>
        </w:rPr>
        <w:t xml:space="preserve">вают </w:t>
      </w:r>
      <w:r w:rsidRPr="006C1C23">
        <w:rPr>
          <w:i/>
          <w:sz w:val="28"/>
          <w:szCs w:val="28"/>
        </w:rPr>
        <w:t>реактивной</w:t>
      </w:r>
      <w:r w:rsidRPr="0043084D">
        <w:rPr>
          <w:sz w:val="28"/>
          <w:szCs w:val="28"/>
        </w:rPr>
        <w:t>.</w:t>
      </w:r>
    </w:p>
    <w:p w:rsidR="00F52219" w:rsidRPr="00500013" w:rsidRDefault="00F52219" w:rsidP="009D700C">
      <w:pPr>
        <w:pStyle w:val="bodytext"/>
        <w:widowControl w:val="0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:rsidR="00F52219" w:rsidRDefault="00F52219" w:rsidP="009D700C">
      <w:pPr>
        <w:widowControl w:val="0"/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86755" cy="2333625"/>
            <wp:effectExtent l="19050" t="0" r="4445" b="0"/>
            <wp:docPr id="65" name="Рисунок 65" descr="Ris-2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Ris-2_0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5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219" w:rsidRDefault="00F52219" w:rsidP="009D700C">
      <w:pPr>
        <w:widowControl w:val="0"/>
        <w:spacing w:after="0"/>
        <w:jc w:val="center"/>
        <w:rPr>
          <w:sz w:val="28"/>
          <w:szCs w:val="28"/>
        </w:rPr>
      </w:pPr>
    </w:p>
    <w:p w:rsidR="00F52219" w:rsidRPr="0043084D" w:rsidRDefault="00F52219" w:rsidP="009D700C">
      <w:pPr>
        <w:widowControl w:val="0"/>
        <w:spacing w:after="0"/>
        <w:ind w:left="709" w:right="849"/>
        <w:jc w:val="center"/>
        <w:rPr>
          <w:sz w:val="28"/>
          <w:szCs w:val="28"/>
        </w:rPr>
      </w:pPr>
      <w:r>
        <w:rPr>
          <w:sz w:val="28"/>
          <w:szCs w:val="28"/>
        </w:rPr>
        <w:t>Рис. 2. К понятию о реактивной мощности: сдвиг по фазе синусоидального тока и напряжения</w:t>
      </w:r>
    </w:p>
    <w:p w:rsidR="00F52219" w:rsidRDefault="00F52219" w:rsidP="009D700C">
      <w:pPr>
        <w:widowControl w:val="0"/>
        <w:spacing w:after="0"/>
        <w:rPr>
          <w:sz w:val="28"/>
          <w:szCs w:val="28"/>
        </w:rPr>
      </w:pPr>
    </w:p>
    <w:p w:rsidR="00F52219" w:rsidRPr="005854D5" w:rsidRDefault="00F52219" w:rsidP="009D700C">
      <w:pPr>
        <w:pStyle w:val="bodytext"/>
        <w:widowControl w:val="0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43084D">
        <w:rPr>
          <w:sz w:val="28"/>
          <w:szCs w:val="28"/>
        </w:rPr>
        <w:t>Полная мощность складывается из активной мощности, соверша</w:t>
      </w:r>
      <w:r w:rsidRPr="0043084D">
        <w:rPr>
          <w:sz w:val="28"/>
          <w:szCs w:val="28"/>
        </w:rPr>
        <w:t>ю</w:t>
      </w:r>
      <w:r w:rsidRPr="0043084D">
        <w:rPr>
          <w:sz w:val="28"/>
          <w:szCs w:val="28"/>
        </w:rPr>
        <w:t>щей полезную работу, и реактивной мощности, расходуемой на создание магнитных полей и создающей дополнительную нагрузку на силовые л</w:t>
      </w:r>
      <w:r w:rsidRPr="0043084D">
        <w:rPr>
          <w:sz w:val="28"/>
          <w:szCs w:val="28"/>
        </w:rPr>
        <w:t>и</w:t>
      </w:r>
      <w:r w:rsidRPr="0043084D">
        <w:rPr>
          <w:sz w:val="28"/>
          <w:szCs w:val="28"/>
        </w:rPr>
        <w:t>нии питания. Соотношение между полной и активной мощностью, выр</w:t>
      </w:r>
      <w:r w:rsidRPr="0043084D">
        <w:rPr>
          <w:sz w:val="28"/>
          <w:szCs w:val="28"/>
        </w:rPr>
        <w:t>а</w:t>
      </w:r>
      <w:r w:rsidRPr="0043084D">
        <w:rPr>
          <w:sz w:val="28"/>
          <w:szCs w:val="28"/>
        </w:rPr>
        <w:t xml:space="preserve">женное через косинус угла между их векторами, называется </w:t>
      </w:r>
      <w:r w:rsidRPr="006C1C23">
        <w:rPr>
          <w:i/>
          <w:sz w:val="28"/>
          <w:szCs w:val="28"/>
        </w:rPr>
        <w:t>коэффицие</w:t>
      </w:r>
      <w:r w:rsidRPr="006C1C23">
        <w:rPr>
          <w:i/>
          <w:sz w:val="28"/>
          <w:szCs w:val="28"/>
        </w:rPr>
        <w:t>н</w:t>
      </w:r>
      <w:r w:rsidRPr="006C1C23">
        <w:rPr>
          <w:i/>
          <w:sz w:val="28"/>
          <w:szCs w:val="28"/>
        </w:rPr>
        <w:t>том</w:t>
      </w:r>
      <w:r w:rsidRPr="0043084D">
        <w:rPr>
          <w:sz w:val="28"/>
          <w:szCs w:val="28"/>
        </w:rPr>
        <w:t xml:space="preserve"> (фактором) </w:t>
      </w:r>
      <w:r w:rsidRPr="006C1C23">
        <w:rPr>
          <w:i/>
          <w:sz w:val="28"/>
          <w:szCs w:val="28"/>
        </w:rPr>
        <w:t>мощности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(см. рис. 3)</w:t>
      </w:r>
      <w:r w:rsidRPr="0043084D">
        <w:rPr>
          <w:sz w:val="28"/>
          <w:szCs w:val="28"/>
        </w:rPr>
        <w:t>.</w:t>
      </w:r>
      <w:r w:rsidRPr="005854D5">
        <w:rPr>
          <w:sz w:val="28"/>
          <w:szCs w:val="28"/>
        </w:rPr>
        <w:t xml:space="preserve"> </w:t>
      </w:r>
    </w:p>
    <w:p w:rsidR="00F52219" w:rsidRDefault="00F52219" w:rsidP="009D700C">
      <w:pPr>
        <w:pStyle w:val="bodytext"/>
        <w:widowControl w:val="0"/>
        <w:spacing w:before="0" w:beforeAutospacing="0" w:after="0" w:afterAutospacing="0" w:line="360" w:lineRule="atLeast"/>
        <w:jc w:val="center"/>
        <w:sectPr w:rsidR="00F52219" w:rsidSect="00850FF7">
          <w:headerReference w:type="default" r:id="rId95"/>
          <w:headerReference w:type="first" r:id="rId96"/>
          <w:pgSz w:w="11907" w:h="16840" w:code="9"/>
          <w:pgMar w:top="1701" w:right="1418" w:bottom="1134" w:left="1418" w:header="720" w:footer="964" w:gutter="0"/>
          <w:cols w:space="397"/>
          <w:titlePg/>
        </w:sectPr>
      </w:pPr>
    </w:p>
    <w:p w:rsidR="00F52219" w:rsidRDefault="00F52219" w:rsidP="009D700C">
      <w:pPr>
        <w:pStyle w:val="bodytext"/>
        <w:widowControl w:val="0"/>
        <w:spacing w:before="0" w:beforeAutospacing="0" w:after="0" w:afterAutospacing="0" w:line="360" w:lineRule="atLeast"/>
        <w:jc w:val="center"/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347595" cy="1719580"/>
            <wp:effectExtent l="19050" t="0" r="0" b="0"/>
            <wp:docPr id="66" name="Рисунок 66" descr="Ris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Ris_3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171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219" w:rsidRPr="00395E79" w:rsidRDefault="00F52219" w:rsidP="009D700C">
      <w:pPr>
        <w:pStyle w:val="bodytext"/>
        <w:widowControl w:val="0"/>
        <w:spacing w:before="0" w:beforeAutospacing="0" w:after="0" w:afterAutospacing="0" w:line="360" w:lineRule="atLeast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Рис. 3. Соотношение мощностей</w:t>
      </w:r>
    </w:p>
    <w:p w:rsidR="00F52219" w:rsidRDefault="00F52219" w:rsidP="009D700C">
      <w:pPr>
        <w:pStyle w:val="afd"/>
        <w:widowControl w:val="0"/>
        <w:spacing w:before="0" w:beforeAutospacing="0" w:after="0" w:afterAutospacing="0"/>
        <w:ind w:left="-284" w:right="369"/>
        <w:jc w:val="center"/>
        <w:rPr>
          <w:sz w:val="28"/>
          <w:szCs w:val="28"/>
        </w:rPr>
      </w:pPr>
    </w:p>
    <w:p w:rsidR="00F52219" w:rsidRPr="00C7210A" w:rsidRDefault="00F52219" w:rsidP="009D700C">
      <w:pPr>
        <w:pStyle w:val="afd"/>
        <w:widowControl w:val="0"/>
        <w:spacing w:before="0" w:beforeAutospacing="0" w:after="0" w:afterAutospacing="0" w:line="360" w:lineRule="atLeast"/>
        <w:ind w:left="-284" w:right="369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887095" cy="286385"/>
            <wp:effectExtent l="19050" t="0" r="8255" b="0"/>
            <wp:docPr id="67" name="Рисунок 67" descr="Ris_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Ris_3_1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10A">
        <w:rPr>
          <w:sz w:val="28"/>
          <w:szCs w:val="28"/>
        </w:rPr>
        <w:t>,</w:t>
      </w:r>
    </w:p>
    <w:p w:rsidR="00F52219" w:rsidRPr="00C7210A" w:rsidRDefault="00F52219" w:rsidP="009D700C">
      <w:pPr>
        <w:pStyle w:val="afd"/>
        <w:widowControl w:val="0"/>
        <w:spacing w:before="0" w:beforeAutospacing="0" w:after="0" w:afterAutospacing="0" w:line="360" w:lineRule="atLeast"/>
        <w:ind w:left="-284" w:right="36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cos</w:t>
      </w:r>
      <w:r>
        <w:rPr>
          <w:sz w:val="28"/>
          <w:szCs w:val="28"/>
        </w:rPr>
        <w:t xml:space="preserve"> </w:t>
      </w:r>
      <w:r w:rsidRPr="0043084D">
        <w:rPr>
          <w:sz w:val="28"/>
          <w:szCs w:val="28"/>
        </w:rPr>
        <w:t xml:space="preserve">φ = </w:t>
      </w:r>
      <w:r w:rsidRPr="006C1C23">
        <w:rPr>
          <w:i/>
          <w:sz w:val="28"/>
          <w:szCs w:val="28"/>
        </w:rPr>
        <w:t>P</w:t>
      </w:r>
      <w:r w:rsidRPr="0043084D">
        <w:rPr>
          <w:sz w:val="28"/>
          <w:szCs w:val="28"/>
        </w:rPr>
        <w:t>/</w:t>
      </w:r>
      <w:r w:rsidRPr="006C1C23">
        <w:rPr>
          <w:i/>
          <w:sz w:val="28"/>
          <w:szCs w:val="28"/>
        </w:rPr>
        <w:t>S</w:t>
      </w:r>
      <w:r w:rsidRPr="00C7210A">
        <w:rPr>
          <w:sz w:val="28"/>
          <w:szCs w:val="28"/>
        </w:rPr>
        <w:t>,</w:t>
      </w:r>
    </w:p>
    <w:p w:rsidR="00F52219" w:rsidRDefault="00F52219" w:rsidP="009D700C">
      <w:pPr>
        <w:pStyle w:val="afd"/>
        <w:widowControl w:val="0"/>
        <w:spacing w:before="0" w:beforeAutospacing="0" w:after="0" w:afterAutospacing="0" w:line="360" w:lineRule="atLeast"/>
        <w:ind w:left="142"/>
        <w:jc w:val="both"/>
        <w:rPr>
          <w:sz w:val="28"/>
          <w:szCs w:val="28"/>
        </w:rPr>
      </w:pPr>
      <w:r w:rsidRPr="00C7210A">
        <w:rPr>
          <w:sz w:val="28"/>
          <w:szCs w:val="28"/>
        </w:rPr>
        <w:t xml:space="preserve">где </w:t>
      </w:r>
      <w:r w:rsidRPr="006339E0">
        <w:rPr>
          <w:i/>
          <w:sz w:val="28"/>
          <w:szCs w:val="28"/>
        </w:rPr>
        <w:t>P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3084D">
        <w:rPr>
          <w:sz w:val="28"/>
          <w:szCs w:val="28"/>
        </w:rPr>
        <w:t>активная</w:t>
      </w:r>
      <w:r>
        <w:rPr>
          <w:sz w:val="28"/>
          <w:szCs w:val="28"/>
        </w:rPr>
        <w:t xml:space="preserve"> </w:t>
      </w:r>
      <w:r w:rsidRPr="0043084D">
        <w:rPr>
          <w:sz w:val="28"/>
          <w:szCs w:val="28"/>
        </w:rPr>
        <w:t>мощность</w:t>
      </w:r>
      <w:r>
        <w:rPr>
          <w:sz w:val="28"/>
          <w:szCs w:val="28"/>
        </w:rPr>
        <w:t xml:space="preserve"> (кВт)</w:t>
      </w:r>
      <w:r w:rsidRPr="0043084D">
        <w:rPr>
          <w:sz w:val="28"/>
          <w:szCs w:val="28"/>
        </w:rPr>
        <w:t>;</w:t>
      </w:r>
      <w:r>
        <w:rPr>
          <w:sz w:val="28"/>
          <w:szCs w:val="28"/>
        </w:rPr>
        <w:t xml:space="preserve">     </w:t>
      </w:r>
      <w:r w:rsidRPr="006339E0">
        <w:rPr>
          <w:i/>
          <w:sz w:val="28"/>
          <w:szCs w:val="28"/>
        </w:rPr>
        <w:t>S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3084D">
        <w:rPr>
          <w:sz w:val="28"/>
          <w:szCs w:val="28"/>
        </w:rPr>
        <w:t>полная</w:t>
      </w:r>
      <w:r>
        <w:rPr>
          <w:sz w:val="28"/>
          <w:szCs w:val="28"/>
        </w:rPr>
        <w:t xml:space="preserve"> </w:t>
      </w:r>
      <w:r w:rsidRPr="0043084D">
        <w:rPr>
          <w:sz w:val="28"/>
          <w:szCs w:val="28"/>
        </w:rPr>
        <w:t>мощность</w:t>
      </w:r>
      <w:r>
        <w:rPr>
          <w:sz w:val="28"/>
          <w:szCs w:val="28"/>
        </w:rPr>
        <w:t xml:space="preserve"> (кВА)</w:t>
      </w:r>
      <w:r w:rsidRPr="0043084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339E0">
        <w:rPr>
          <w:i/>
          <w:sz w:val="28"/>
          <w:szCs w:val="28"/>
        </w:rPr>
        <w:t>Q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3084D">
        <w:rPr>
          <w:sz w:val="28"/>
          <w:szCs w:val="28"/>
        </w:rPr>
        <w:t>р</w:t>
      </w:r>
      <w:r w:rsidRPr="0043084D">
        <w:rPr>
          <w:sz w:val="28"/>
          <w:szCs w:val="28"/>
        </w:rPr>
        <w:t>е</w:t>
      </w:r>
      <w:r w:rsidRPr="0043084D">
        <w:rPr>
          <w:sz w:val="28"/>
          <w:szCs w:val="28"/>
        </w:rPr>
        <w:t>активная</w:t>
      </w:r>
      <w:r>
        <w:rPr>
          <w:sz w:val="28"/>
          <w:szCs w:val="28"/>
        </w:rPr>
        <w:t xml:space="preserve"> </w:t>
      </w:r>
      <w:r w:rsidRPr="0043084D">
        <w:rPr>
          <w:sz w:val="28"/>
          <w:szCs w:val="28"/>
        </w:rPr>
        <w:t>мощность</w:t>
      </w:r>
      <w:r>
        <w:rPr>
          <w:sz w:val="28"/>
          <w:szCs w:val="28"/>
        </w:rPr>
        <w:t xml:space="preserve"> (кВАр); </w:t>
      </w:r>
      <w:r>
        <w:rPr>
          <w:sz w:val="28"/>
          <w:szCs w:val="28"/>
          <w:lang w:val="en-US"/>
        </w:rPr>
        <w:t>cos</w:t>
      </w:r>
      <w:r>
        <w:rPr>
          <w:sz w:val="28"/>
          <w:szCs w:val="28"/>
        </w:rPr>
        <w:t xml:space="preserve"> </w:t>
      </w:r>
      <w:r w:rsidRPr="0043084D">
        <w:rPr>
          <w:sz w:val="28"/>
          <w:szCs w:val="28"/>
        </w:rPr>
        <w:t>φ</w:t>
      </w:r>
      <w:r>
        <w:rPr>
          <w:sz w:val="28"/>
          <w:szCs w:val="28"/>
        </w:rPr>
        <w:t xml:space="preserve"> – коэффициент мощности.</w:t>
      </w:r>
    </w:p>
    <w:p w:rsidR="00F52219" w:rsidRDefault="00F52219" w:rsidP="009D700C">
      <w:pPr>
        <w:pStyle w:val="afd"/>
        <w:widowControl w:val="0"/>
        <w:spacing w:before="0" w:beforeAutospacing="0" w:after="0" w:afterAutospacing="0" w:line="360" w:lineRule="atLeast"/>
        <w:ind w:left="-284" w:firstLine="284"/>
        <w:jc w:val="both"/>
        <w:rPr>
          <w:sz w:val="28"/>
          <w:szCs w:val="28"/>
        </w:rPr>
        <w:sectPr w:rsidR="00F52219" w:rsidSect="00850FF7">
          <w:type w:val="continuous"/>
          <w:pgSz w:w="11907" w:h="16840" w:code="9"/>
          <w:pgMar w:top="1701" w:right="1418" w:bottom="1134" w:left="1418" w:header="720" w:footer="964" w:gutter="0"/>
          <w:cols w:num="2" w:space="1"/>
          <w:titlePg/>
        </w:sectPr>
      </w:pPr>
    </w:p>
    <w:p w:rsidR="00F52219" w:rsidRPr="00F349CC" w:rsidRDefault="00F52219" w:rsidP="009D700C">
      <w:pPr>
        <w:widowControl w:val="0"/>
        <w:spacing w:after="0" w:line="360" w:lineRule="atLeast"/>
        <w:ind w:firstLine="709"/>
        <w:jc w:val="both"/>
        <w:rPr>
          <w:bCs/>
          <w:spacing w:val="4"/>
          <w:sz w:val="28"/>
          <w:szCs w:val="28"/>
        </w:rPr>
      </w:pPr>
      <w:r w:rsidRPr="0043084D">
        <w:rPr>
          <w:sz w:val="28"/>
          <w:szCs w:val="28"/>
        </w:rPr>
        <w:lastRenderedPageBreak/>
        <w:t>Активная энергия преобразуется в полезную – механическую, тепл</w:t>
      </w:r>
      <w:r w:rsidRPr="0043084D">
        <w:rPr>
          <w:sz w:val="28"/>
          <w:szCs w:val="28"/>
        </w:rPr>
        <w:t>о</w:t>
      </w:r>
      <w:r w:rsidRPr="0043084D">
        <w:rPr>
          <w:sz w:val="28"/>
          <w:szCs w:val="28"/>
        </w:rPr>
        <w:t>вую и др</w:t>
      </w:r>
      <w:r>
        <w:rPr>
          <w:sz w:val="28"/>
          <w:szCs w:val="28"/>
        </w:rPr>
        <w:t>угие виды</w:t>
      </w:r>
      <w:r w:rsidRPr="0043084D">
        <w:rPr>
          <w:sz w:val="28"/>
          <w:szCs w:val="28"/>
        </w:rPr>
        <w:t xml:space="preserve"> энергии. </w:t>
      </w:r>
      <w:r w:rsidRPr="006F6FA1">
        <w:rPr>
          <w:sz w:val="28"/>
          <w:szCs w:val="28"/>
        </w:rPr>
        <w:t>Реактивная же энергия не связана с выполн</w:t>
      </w:r>
      <w:r w:rsidRPr="006F6FA1">
        <w:rPr>
          <w:sz w:val="28"/>
          <w:szCs w:val="28"/>
        </w:rPr>
        <w:t>е</w:t>
      </w:r>
      <w:r w:rsidRPr="006F6FA1">
        <w:rPr>
          <w:sz w:val="28"/>
          <w:szCs w:val="28"/>
        </w:rPr>
        <w:t xml:space="preserve">нием полезной работы, а расходуется на создание электромагнитных полей в электродвигателях, трансформаторах, индукционных печах, сварочных трансформаторах, дросселях и осветительных приборах. </w:t>
      </w:r>
      <w:r>
        <w:rPr>
          <w:bCs/>
          <w:spacing w:val="4"/>
          <w:sz w:val="28"/>
          <w:szCs w:val="28"/>
        </w:rPr>
        <w:t>Таким образом, о</w:t>
      </w:r>
      <w:r w:rsidRPr="00F349CC">
        <w:rPr>
          <w:bCs/>
          <w:spacing w:val="4"/>
          <w:sz w:val="28"/>
          <w:szCs w:val="28"/>
        </w:rPr>
        <w:t xml:space="preserve">сновными потребителями реактивной мощности на коммунальных промышленных предприятиях </w:t>
      </w:r>
      <w:r w:rsidRPr="00F349CC">
        <w:rPr>
          <w:bCs/>
          <w:spacing w:val="4"/>
          <w:sz w:val="28"/>
          <w:szCs w:val="28"/>
        </w:rPr>
        <w:lastRenderedPageBreak/>
        <w:t>являются:</w:t>
      </w:r>
    </w:p>
    <w:p w:rsidR="00F52219" w:rsidRPr="00F349CC" w:rsidRDefault="00F52219" w:rsidP="009D700C">
      <w:pPr>
        <w:widowControl w:val="0"/>
        <w:spacing w:after="0" w:line="360" w:lineRule="atLeast"/>
        <w:ind w:firstLine="709"/>
        <w:jc w:val="both"/>
        <w:rPr>
          <w:bCs/>
          <w:spacing w:val="4"/>
          <w:sz w:val="28"/>
          <w:szCs w:val="28"/>
        </w:rPr>
      </w:pPr>
      <w:r w:rsidRPr="0043084D">
        <w:rPr>
          <w:sz w:val="28"/>
          <w:szCs w:val="28"/>
        </w:rPr>
        <w:t>–</w:t>
      </w:r>
      <w:r w:rsidRPr="00F349CC">
        <w:rPr>
          <w:bCs/>
          <w:iCs/>
          <w:spacing w:val="4"/>
          <w:sz w:val="28"/>
          <w:szCs w:val="28"/>
        </w:rPr>
        <w:t xml:space="preserve"> асинхронные двигатели (45</w:t>
      </w:r>
      <w:r w:rsidRPr="0043084D">
        <w:rPr>
          <w:sz w:val="28"/>
          <w:szCs w:val="28"/>
        </w:rPr>
        <w:t>–</w:t>
      </w:r>
      <w:r w:rsidRPr="00F349CC">
        <w:rPr>
          <w:bCs/>
          <w:iCs/>
          <w:spacing w:val="4"/>
          <w:sz w:val="28"/>
          <w:szCs w:val="28"/>
        </w:rPr>
        <w:t>65</w:t>
      </w:r>
      <w:r>
        <w:rPr>
          <w:bCs/>
          <w:iCs/>
          <w:spacing w:val="4"/>
          <w:sz w:val="28"/>
          <w:szCs w:val="28"/>
        </w:rPr>
        <w:t xml:space="preserve"> </w:t>
      </w:r>
      <w:r w:rsidRPr="00F349CC">
        <w:rPr>
          <w:bCs/>
          <w:iCs/>
          <w:spacing w:val="4"/>
          <w:sz w:val="28"/>
          <w:szCs w:val="28"/>
        </w:rPr>
        <w:t>%);</w:t>
      </w:r>
    </w:p>
    <w:p w:rsidR="00F52219" w:rsidRPr="00F349CC" w:rsidRDefault="00F52219" w:rsidP="009D700C">
      <w:pPr>
        <w:widowControl w:val="0"/>
        <w:spacing w:after="0" w:line="360" w:lineRule="atLeast"/>
        <w:ind w:firstLine="709"/>
        <w:jc w:val="both"/>
        <w:rPr>
          <w:bCs/>
          <w:iCs/>
          <w:spacing w:val="4"/>
          <w:sz w:val="28"/>
          <w:szCs w:val="28"/>
        </w:rPr>
      </w:pPr>
      <w:r w:rsidRPr="0043084D">
        <w:rPr>
          <w:sz w:val="28"/>
          <w:szCs w:val="28"/>
        </w:rPr>
        <w:t>–</w:t>
      </w:r>
      <w:r w:rsidRPr="00F349CC">
        <w:rPr>
          <w:bCs/>
          <w:iCs/>
          <w:spacing w:val="4"/>
          <w:sz w:val="28"/>
          <w:szCs w:val="28"/>
        </w:rPr>
        <w:t xml:space="preserve"> трансформаторы всех </w:t>
      </w:r>
      <w:r>
        <w:rPr>
          <w:bCs/>
          <w:iCs/>
          <w:spacing w:val="4"/>
          <w:sz w:val="28"/>
          <w:szCs w:val="28"/>
        </w:rPr>
        <w:t>степеней трансформации (20</w:t>
      </w:r>
      <w:r w:rsidRPr="0043084D">
        <w:rPr>
          <w:sz w:val="28"/>
          <w:szCs w:val="28"/>
        </w:rPr>
        <w:t>–</w:t>
      </w:r>
      <w:r>
        <w:rPr>
          <w:bCs/>
          <w:iCs/>
          <w:spacing w:val="4"/>
          <w:sz w:val="28"/>
          <w:szCs w:val="28"/>
        </w:rPr>
        <w:t>25 %);</w:t>
      </w:r>
    </w:p>
    <w:p w:rsidR="00F52219" w:rsidRPr="00F349CC" w:rsidRDefault="00F52219" w:rsidP="009D700C">
      <w:pPr>
        <w:widowControl w:val="0"/>
        <w:spacing w:after="0" w:line="360" w:lineRule="atLeast"/>
        <w:ind w:firstLine="709"/>
        <w:jc w:val="both"/>
        <w:rPr>
          <w:bCs/>
          <w:spacing w:val="4"/>
          <w:sz w:val="28"/>
          <w:szCs w:val="28"/>
        </w:rPr>
      </w:pPr>
      <w:r w:rsidRPr="0043084D">
        <w:rPr>
          <w:sz w:val="28"/>
          <w:szCs w:val="28"/>
        </w:rPr>
        <w:t>–</w:t>
      </w:r>
      <w:r w:rsidRPr="00F349CC">
        <w:rPr>
          <w:bCs/>
          <w:iCs/>
          <w:spacing w:val="4"/>
          <w:sz w:val="28"/>
          <w:szCs w:val="28"/>
        </w:rPr>
        <w:t xml:space="preserve"> электропечные установки (8</w:t>
      </w:r>
      <w:r>
        <w:rPr>
          <w:bCs/>
          <w:iCs/>
          <w:spacing w:val="4"/>
          <w:sz w:val="28"/>
          <w:szCs w:val="28"/>
        </w:rPr>
        <w:t xml:space="preserve"> </w:t>
      </w:r>
      <w:r w:rsidRPr="00F349CC">
        <w:rPr>
          <w:bCs/>
          <w:iCs/>
          <w:spacing w:val="4"/>
          <w:sz w:val="28"/>
          <w:szCs w:val="28"/>
        </w:rPr>
        <w:t>%);</w:t>
      </w:r>
    </w:p>
    <w:p w:rsidR="00F52219" w:rsidRPr="00F349CC" w:rsidRDefault="00F52219" w:rsidP="009D700C">
      <w:pPr>
        <w:widowControl w:val="0"/>
        <w:spacing w:after="0" w:line="360" w:lineRule="atLeast"/>
        <w:ind w:firstLine="709"/>
        <w:jc w:val="both"/>
        <w:rPr>
          <w:bCs/>
          <w:spacing w:val="4"/>
          <w:sz w:val="28"/>
          <w:szCs w:val="28"/>
        </w:rPr>
      </w:pPr>
      <w:r w:rsidRPr="0043084D">
        <w:rPr>
          <w:sz w:val="28"/>
          <w:szCs w:val="28"/>
        </w:rPr>
        <w:t>–</w:t>
      </w:r>
      <w:r w:rsidRPr="00F349CC">
        <w:rPr>
          <w:bCs/>
          <w:iCs/>
          <w:spacing w:val="4"/>
          <w:sz w:val="28"/>
          <w:szCs w:val="28"/>
        </w:rPr>
        <w:t xml:space="preserve"> </w:t>
      </w:r>
      <w:r>
        <w:rPr>
          <w:bCs/>
          <w:iCs/>
          <w:spacing w:val="4"/>
          <w:sz w:val="28"/>
          <w:szCs w:val="28"/>
        </w:rPr>
        <w:t>воздушные линии электропередачи и другие электроприемники (</w:t>
      </w:r>
      <w:r w:rsidRPr="00F349CC">
        <w:rPr>
          <w:bCs/>
          <w:iCs/>
          <w:spacing w:val="4"/>
          <w:sz w:val="28"/>
          <w:szCs w:val="28"/>
        </w:rPr>
        <w:t>вентильные преобразователи</w:t>
      </w:r>
      <w:r>
        <w:rPr>
          <w:bCs/>
          <w:iCs/>
          <w:spacing w:val="4"/>
          <w:sz w:val="28"/>
          <w:szCs w:val="28"/>
        </w:rPr>
        <w:t xml:space="preserve">, </w:t>
      </w:r>
      <w:r w:rsidRPr="00641A9F">
        <w:rPr>
          <w:sz w:val="28"/>
          <w:szCs w:val="28"/>
        </w:rPr>
        <w:t>сварочное оборудование</w:t>
      </w:r>
      <w:r>
        <w:rPr>
          <w:sz w:val="28"/>
          <w:szCs w:val="28"/>
        </w:rPr>
        <w:t>,</w:t>
      </w:r>
      <w:r>
        <w:rPr>
          <w:bCs/>
          <w:iCs/>
          <w:spacing w:val="4"/>
          <w:sz w:val="28"/>
          <w:szCs w:val="28"/>
        </w:rPr>
        <w:t xml:space="preserve"> люминесцентные лампы, реакторы и т.п.) (10 %).</w:t>
      </w:r>
    </w:p>
    <w:p w:rsidR="00F52219" w:rsidRDefault="00F52219" w:rsidP="009D700C">
      <w:pPr>
        <w:widowControl w:val="0"/>
        <w:spacing w:after="0" w:line="360" w:lineRule="atLeast"/>
        <w:ind w:firstLine="851"/>
        <w:jc w:val="both"/>
        <w:rPr>
          <w:bCs/>
          <w:iCs/>
          <w:spacing w:val="4"/>
          <w:sz w:val="28"/>
          <w:szCs w:val="28"/>
        </w:rPr>
      </w:pPr>
      <w:r w:rsidRPr="00F349CC">
        <w:rPr>
          <w:bCs/>
          <w:iCs/>
          <w:spacing w:val="4"/>
          <w:sz w:val="28"/>
          <w:szCs w:val="28"/>
        </w:rPr>
        <w:t>Реактивная мощность при синусоидальном напряжении однофа</w:t>
      </w:r>
      <w:r w:rsidRPr="00F349CC">
        <w:rPr>
          <w:bCs/>
          <w:iCs/>
          <w:spacing w:val="4"/>
          <w:sz w:val="28"/>
          <w:szCs w:val="28"/>
        </w:rPr>
        <w:t>з</w:t>
      </w:r>
      <w:r w:rsidRPr="00F349CC">
        <w:rPr>
          <w:bCs/>
          <w:iCs/>
          <w:spacing w:val="4"/>
          <w:sz w:val="28"/>
          <w:szCs w:val="28"/>
        </w:rPr>
        <w:t>ной сети равна</w:t>
      </w:r>
      <w:r>
        <w:rPr>
          <w:bCs/>
          <w:iCs/>
          <w:spacing w:val="4"/>
          <w:sz w:val="28"/>
          <w:szCs w:val="28"/>
        </w:rPr>
        <w:t>:</w:t>
      </w:r>
    </w:p>
    <w:p w:rsidR="00F52219" w:rsidRDefault="00F52219" w:rsidP="009D700C">
      <w:pPr>
        <w:widowControl w:val="0"/>
        <w:spacing w:after="0" w:line="360" w:lineRule="atLeast"/>
        <w:jc w:val="center"/>
        <w:rPr>
          <w:bCs/>
          <w:iCs/>
          <w:spacing w:val="4"/>
          <w:sz w:val="28"/>
          <w:szCs w:val="28"/>
        </w:rPr>
      </w:pPr>
      <w:r w:rsidRPr="00EF1AF3">
        <w:rPr>
          <w:bCs/>
          <w:iCs/>
          <w:spacing w:val="4"/>
          <w:position w:val="-12"/>
          <w:sz w:val="28"/>
          <w:szCs w:val="28"/>
        </w:rPr>
        <w:object w:dxaOrig="1359" w:dyaOrig="360">
          <v:shape id="_x0000_i1070" type="#_x0000_t75" style="width:65.55pt;height:18.25pt" o:ole="">
            <v:imagedata r:id="rId99" o:title=""/>
          </v:shape>
          <o:OLEObject Type="Embed" ProgID="Equation.3" ShapeID="_x0000_i1070" DrawAspect="Content" ObjectID="_1314372388" r:id="rId100"/>
        </w:object>
      </w:r>
      <w:r w:rsidRPr="00F349CC">
        <w:rPr>
          <w:bCs/>
          <w:iCs/>
          <w:spacing w:val="4"/>
          <w:sz w:val="28"/>
          <w:szCs w:val="28"/>
        </w:rPr>
        <w:fldChar w:fldCharType="begin"/>
      </w:r>
      <w:r w:rsidRPr="00F349CC">
        <w:rPr>
          <w:bCs/>
          <w:iCs/>
          <w:spacing w:val="4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pacing w:val="4"/>
            <w:sz w:val="24"/>
            <w:szCs w:val="24"/>
          </w:rPr>
          <m:t>Q=P∙</m:t>
        </m:r>
        <m:func>
          <m:funcPr>
            <m:ctrlPr>
              <w:rPr>
                <w:rFonts w:ascii="Cambria Math" w:hAnsi="Cambria Math"/>
                <w:bCs/>
                <w:iCs/>
                <w:spacing w:val="4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pacing w:val="4"/>
                <w:sz w:val="24"/>
                <w:szCs w:val="24"/>
              </w:rPr>
              <m:t>tan</m:t>
            </m:r>
          </m:fName>
          <m:e>
            <m:r>
              <m:rPr>
                <m:sty m:val="p"/>
              </m:rPr>
              <w:rPr>
                <w:rFonts w:ascii="Cambria Math" w:hAnsi="Cambria Math"/>
                <w:spacing w:val="4"/>
                <w:sz w:val="24"/>
                <w:szCs w:val="24"/>
              </w:rPr>
              <m:t>φ</m:t>
            </m:r>
          </m:e>
        </m:func>
      </m:oMath>
      <w:r w:rsidRPr="00F349CC">
        <w:rPr>
          <w:bCs/>
          <w:iCs/>
          <w:spacing w:val="4"/>
          <w:sz w:val="28"/>
          <w:szCs w:val="28"/>
        </w:rPr>
        <w:instrText xml:space="preserve"> </w:instrText>
      </w:r>
      <w:r w:rsidRPr="00F349CC">
        <w:rPr>
          <w:bCs/>
          <w:iCs/>
          <w:spacing w:val="4"/>
          <w:sz w:val="28"/>
          <w:szCs w:val="28"/>
        </w:rPr>
        <w:fldChar w:fldCharType="end"/>
      </w:r>
      <w:r w:rsidRPr="00F349CC">
        <w:rPr>
          <w:bCs/>
          <w:iCs/>
          <w:spacing w:val="4"/>
          <w:sz w:val="28"/>
          <w:szCs w:val="28"/>
        </w:rPr>
        <w:t>,</w:t>
      </w:r>
    </w:p>
    <w:p w:rsidR="00F52219" w:rsidRPr="00F349CC" w:rsidRDefault="00F52219" w:rsidP="009D700C">
      <w:pPr>
        <w:widowControl w:val="0"/>
        <w:spacing w:after="0" w:line="360" w:lineRule="atLeast"/>
        <w:jc w:val="both"/>
        <w:rPr>
          <w:bCs/>
          <w:iCs/>
          <w:spacing w:val="4"/>
          <w:sz w:val="28"/>
          <w:szCs w:val="28"/>
        </w:rPr>
      </w:pPr>
      <w:r w:rsidRPr="00F349CC">
        <w:rPr>
          <w:bCs/>
          <w:iCs/>
          <w:spacing w:val="4"/>
          <w:sz w:val="28"/>
          <w:szCs w:val="28"/>
        </w:rPr>
        <w:t>в трехфазной сети – как алгебраическая сумма фазных реактивных мо</w:t>
      </w:r>
      <w:r w:rsidRPr="00F349CC">
        <w:rPr>
          <w:bCs/>
          <w:iCs/>
          <w:spacing w:val="4"/>
          <w:sz w:val="28"/>
          <w:szCs w:val="28"/>
        </w:rPr>
        <w:t>щ</w:t>
      </w:r>
      <w:r w:rsidRPr="00F349CC">
        <w:rPr>
          <w:bCs/>
          <w:iCs/>
          <w:spacing w:val="4"/>
          <w:sz w:val="28"/>
          <w:szCs w:val="28"/>
        </w:rPr>
        <w:t xml:space="preserve">ностей. </w:t>
      </w:r>
    </w:p>
    <w:p w:rsidR="00F52219" w:rsidRPr="00E86212" w:rsidRDefault="00F52219" w:rsidP="009D700C">
      <w:pPr>
        <w:widowControl w:val="0"/>
        <w:spacing w:after="0" w:line="360" w:lineRule="atLeast"/>
        <w:ind w:firstLine="708"/>
        <w:jc w:val="both"/>
        <w:rPr>
          <w:sz w:val="28"/>
          <w:szCs w:val="28"/>
        </w:rPr>
      </w:pPr>
      <w:r w:rsidRPr="00E86212">
        <w:rPr>
          <w:sz w:val="28"/>
          <w:szCs w:val="28"/>
        </w:rPr>
        <w:t xml:space="preserve">Реактивная мощность </w:t>
      </w:r>
      <w:r w:rsidRPr="006339E0">
        <w:rPr>
          <w:i/>
          <w:sz w:val="28"/>
          <w:szCs w:val="28"/>
        </w:rPr>
        <w:t>Q</w:t>
      </w:r>
      <w:r w:rsidRPr="00E86212">
        <w:rPr>
          <w:sz w:val="28"/>
          <w:szCs w:val="28"/>
        </w:rPr>
        <w:t xml:space="preserve"> пропорциональна реактивному току, прот</w:t>
      </w:r>
      <w:r w:rsidRPr="00E86212">
        <w:rPr>
          <w:sz w:val="28"/>
          <w:szCs w:val="28"/>
        </w:rPr>
        <w:t>е</w:t>
      </w:r>
      <w:r w:rsidRPr="00E86212">
        <w:rPr>
          <w:sz w:val="28"/>
          <w:szCs w:val="28"/>
        </w:rPr>
        <w:t xml:space="preserve">кающему через индуктивный элемент: </w:t>
      </w:r>
    </w:p>
    <w:p w:rsidR="00F52219" w:rsidRPr="00E86212" w:rsidRDefault="00F52219" w:rsidP="009D700C">
      <w:pPr>
        <w:widowControl w:val="0"/>
        <w:spacing w:after="0" w:line="360" w:lineRule="atLeast"/>
        <w:jc w:val="center"/>
        <w:rPr>
          <w:sz w:val="28"/>
          <w:szCs w:val="28"/>
        </w:rPr>
      </w:pPr>
      <w:r w:rsidRPr="006339E0">
        <w:rPr>
          <w:position w:val="-12"/>
          <w:sz w:val="28"/>
          <w:szCs w:val="28"/>
        </w:rPr>
        <w:object w:dxaOrig="1219" w:dyaOrig="380">
          <v:shape id="_x0000_i1071" type="#_x0000_t75" style="width:61.25pt;height:19.35pt" o:ole="">
            <v:imagedata r:id="rId101" o:title=""/>
          </v:shape>
          <o:OLEObject Type="Embed" ProgID="Equation.3" ShapeID="_x0000_i1071" DrawAspect="Content" ObjectID="_1314372389" r:id="rId102"/>
        </w:object>
      </w:r>
      <w:r w:rsidRPr="00E86212">
        <w:rPr>
          <w:sz w:val="28"/>
          <w:szCs w:val="28"/>
        </w:rPr>
        <w:t>,</w:t>
      </w:r>
    </w:p>
    <w:p w:rsidR="00F52219" w:rsidRPr="005854D5" w:rsidRDefault="00F52219" w:rsidP="009D700C">
      <w:pPr>
        <w:widowControl w:val="0"/>
        <w:spacing w:after="0" w:line="360" w:lineRule="atLeast"/>
        <w:jc w:val="both"/>
        <w:rPr>
          <w:sz w:val="28"/>
          <w:szCs w:val="28"/>
        </w:rPr>
      </w:pPr>
      <w:r w:rsidRPr="00E86212">
        <w:rPr>
          <w:sz w:val="28"/>
          <w:szCs w:val="28"/>
        </w:rPr>
        <w:t xml:space="preserve">где </w:t>
      </w:r>
      <w:r>
        <w:rPr>
          <w:sz w:val="28"/>
          <w:szCs w:val="28"/>
        </w:rPr>
        <w:t xml:space="preserve">  </w:t>
      </w:r>
      <w:r w:rsidRPr="006339E0">
        <w:rPr>
          <w:position w:val="-12"/>
          <w:sz w:val="28"/>
          <w:szCs w:val="28"/>
        </w:rPr>
        <w:object w:dxaOrig="360" w:dyaOrig="380">
          <v:shape id="_x0000_i1072" type="#_x0000_t75" style="width:18.25pt;height:19.35pt" o:ole="">
            <v:imagedata r:id="rId103" o:title=""/>
          </v:shape>
          <o:OLEObject Type="Embed" ProgID="Equation.3" ShapeID="_x0000_i1072" DrawAspect="Content" ObjectID="_1314372390" r:id="rId104"/>
        </w:object>
      </w:r>
      <w:r w:rsidRPr="00E86212">
        <w:rPr>
          <w:sz w:val="28"/>
          <w:szCs w:val="28"/>
        </w:rPr>
        <w:t xml:space="preserve"> – реактивный (индуктивный) ток, </w:t>
      </w:r>
      <w:r>
        <w:rPr>
          <w:i/>
          <w:sz w:val="28"/>
          <w:szCs w:val="28"/>
        </w:rPr>
        <w:t xml:space="preserve"> </w:t>
      </w:r>
      <w:r w:rsidRPr="006339E0">
        <w:rPr>
          <w:i/>
          <w:sz w:val="28"/>
          <w:szCs w:val="28"/>
        </w:rPr>
        <w:t>U</w:t>
      </w:r>
      <w:r w:rsidRPr="00E86212">
        <w:rPr>
          <w:sz w:val="28"/>
          <w:szCs w:val="28"/>
        </w:rPr>
        <w:t xml:space="preserve"> – напряжение сети. </w:t>
      </w:r>
    </w:p>
    <w:p w:rsidR="00F52219" w:rsidRPr="00E86212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Таким образом, полный ток, питающий нагрузку, складывается из активной и индуктивной составляющих</w:t>
      </w:r>
      <w:r>
        <w:rPr>
          <w:sz w:val="28"/>
          <w:szCs w:val="28"/>
        </w:rPr>
        <w:t xml:space="preserve"> (рис. 2.7)</w:t>
      </w:r>
      <w:r w:rsidRPr="00E86212">
        <w:rPr>
          <w:sz w:val="28"/>
          <w:szCs w:val="28"/>
        </w:rPr>
        <w:t xml:space="preserve">: </w:t>
      </w:r>
    </w:p>
    <w:p w:rsidR="00F52219" w:rsidRPr="00E86212" w:rsidRDefault="00F52219" w:rsidP="009D700C">
      <w:pPr>
        <w:widowControl w:val="0"/>
        <w:spacing w:after="0" w:line="360" w:lineRule="atLeast"/>
        <w:jc w:val="center"/>
        <w:rPr>
          <w:sz w:val="28"/>
          <w:szCs w:val="28"/>
        </w:rPr>
      </w:pPr>
      <w:r w:rsidRPr="006339E0">
        <w:rPr>
          <w:position w:val="-12"/>
          <w:sz w:val="28"/>
          <w:szCs w:val="28"/>
        </w:rPr>
        <w:object w:dxaOrig="1320" w:dyaOrig="380">
          <v:shape id="_x0000_i1073" type="#_x0000_t75" style="width:65.55pt;height:19.35pt" o:ole="">
            <v:imagedata r:id="rId105" o:title=""/>
          </v:shape>
          <o:OLEObject Type="Embed" ProgID="Equation.3" ShapeID="_x0000_i1073" DrawAspect="Content" ObjectID="_1314372391" r:id="rId106"/>
        </w:object>
      </w:r>
      <w:r>
        <w:rPr>
          <w:sz w:val="28"/>
          <w:szCs w:val="28"/>
        </w:rPr>
        <w:t>.</w:t>
      </w:r>
    </w:p>
    <w:p w:rsidR="00F52219" w:rsidRPr="006F6FA1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6F6FA1">
        <w:rPr>
          <w:sz w:val="28"/>
          <w:szCs w:val="28"/>
        </w:rPr>
        <w:t>В зависимости от вида используемого оборудования нагрузка по</w:t>
      </w:r>
      <w:r w:rsidRPr="006F6FA1">
        <w:rPr>
          <w:sz w:val="28"/>
          <w:szCs w:val="28"/>
        </w:rPr>
        <w:t>д</w:t>
      </w:r>
      <w:r w:rsidRPr="006F6FA1">
        <w:rPr>
          <w:sz w:val="28"/>
          <w:szCs w:val="28"/>
        </w:rPr>
        <w:t xml:space="preserve">разделяется на </w:t>
      </w:r>
      <w:r w:rsidRPr="005854D5">
        <w:rPr>
          <w:i/>
          <w:sz w:val="28"/>
          <w:szCs w:val="28"/>
        </w:rPr>
        <w:t>активную</w:t>
      </w:r>
      <w:r w:rsidRPr="006F6FA1">
        <w:rPr>
          <w:sz w:val="28"/>
          <w:szCs w:val="28"/>
        </w:rPr>
        <w:t xml:space="preserve">, </w:t>
      </w:r>
      <w:r w:rsidRPr="005854D5">
        <w:rPr>
          <w:i/>
          <w:sz w:val="28"/>
          <w:szCs w:val="28"/>
        </w:rPr>
        <w:t>индуктивную</w:t>
      </w:r>
      <w:r w:rsidRPr="006F6FA1">
        <w:rPr>
          <w:sz w:val="28"/>
          <w:szCs w:val="28"/>
        </w:rPr>
        <w:t xml:space="preserve"> и </w:t>
      </w:r>
      <w:r w:rsidRPr="005854D5">
        <w:rPr>
          <w:i/>
          <w:sz w:val="28"/>
          <w:szCs w:val="28"/>
        </w:rPr>
        <w:t>емкостную</w:t>
      </w:r>
      <w:r w:rsidRPr="006F6FA1">
        <w:rPr>
          <w:sz w:val="28"/>
          <w:szCs w:val="28"/>
        </w:rPr>
        <w:t>. Наиболее часто п</w:t>
      </w:r>
      <w:r w:rsidRPr="006F6FA1">
        <w:rPr>
          <w:sz w:val="28"/>
          <w:szCs w:val="28"/>
        </w:rPr>
        <w:t>о</w:t>
      </w:r>
      <w:r w:rsidRPr="006F6FA1">
        <w:rPr>
          <w:sz w:val="28"/>
          <w:szCs w:val="28"/>
        </w:rPr>
        <w:t>требитель имеет дело со смешанными активно-индуктивными нагрузками. Соответственно, из электрической сети происходит потребление как а</w:t>
      </w:r>
      <w:r w:rsidRPr="006F6FA1">
        <w:rPr>
          <w:sz w:val="28"/>
          <w:szCs w:val="28"/>
        </w:rPr>
        <w:t>к</w:t>
      </w:r>
      <w:r w:rsidRPr="006F6FA1">
        <w:rPr>
          <w:sz w:val="28"/>
          <w:szCs w:val="28"/>
        </w:rPr>
        <w:t>тивной, так и реактивной энергии.</w:t>
      </w:r>
    </w:p>
    <w:p w:rsidR="00F52219" w:rsidRPr="00E86212" w:rsidRDefault="00F52219" w:rsidP="009D700C">
      <w:pPr>
        <w:widowControl w:val="0"/>
        <w:spacing w:after="0" w:line="360" w:lineRule="atLeast"/>
        <w:ind w:firstLine="708"/>
        <w:jc w:val="both"/>
        <w:rPr>
          <w:sz w:val="28"/>
          <w:szCs w:val="28"/>
        </w:rPr>
      </w:pPr>
    </w:p>
    <w:p w:rsidR="00F52219" w:rsidRDefault="00F52219" w:rsidP="009D700C">
      <w:pPr>
        <w:widowControl w:val="0"/>
        <w:spacing w:after="0" w:line="360" w:lineRule="atLeast"/>
        <w:jc w:val="center"/>
        <w:rPr>
          <w:sz w:val="28"/>
          <w:szCs w:val="28"/>
        </w:rPr>
        <w:sectPr w:rsidR="00F52219" w:rsidSect="00850FF7">
          <w:type w:val="continuous"/>
          <w:pgSz w:w="11907" w:h="16840" w:code="9"/>
          <w:pgMar w:top="1701" w:right="1418" w:bottom="1134" w:left="1418" w:header="720" w:footer="964" w:gutter="0"/>
          <w:cols w:space="397"/>
          <w:titlePg/>
        </w:sectPr>
      </w:pPr>
    </w:p>
    <w:p w:rsidR="00F52219" w:rsidRPr="00E86212" w:rsidRDefault="00F52219" w:rsidP="009D700C">
      <w:pPr>
        <w:widowControl w:val="0"/>
        <w:spacing w:after="0" w:line="360" w:lineRule="atLeast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169795" cy="2142490"/>
            <wp:effectExtent l="19050" t="0" r="1905" b="0"/>
            <wp:docPr id="70" name="Рисунок 70" descr="Ris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Ris_4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219" w:rsidRDefault="00F52219" w:rsidP="009D700C">
      <w:pPr>
        <w:widowControl w:val="0"/>
        <w:spacing w:after="0" w:line="360" w:lineRule="atLeast"/>
        <w:ind w:firstLine="708"/>
        <w:jc w:val="center"/>
        <w:rPr>
          <w:sz w:val="28"/>
          <w:szCs w:val="28"/>
          <w:lang w:val="en-US"/>
        </w:rPr>
      </w:pPr>
    </w:p>
    <w:p w:rsidR="00F52219" w:rsidRPr="00E86212" w:rsidRDefault="00F52219" w:rsidP="009D700C">
      <w:pPr>
        <w:widowControl w:val="0"/>
        <w:spacing w:after="0" w:line="360" w:lineRule="atLeas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101850" cy="2101850"/>
            <wp:effectExtent l="19050" t="0" r="0" b="0"/>
            <wp:docPr id="71" name="Рисунок 71" descr="Ris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Ris_5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219" w:rsidRDefault="00F52219" w:rsidP="009D700C">
      <w:pPr>
        <w:widowControl w:val="0"/>
        <w:spacing w:after="0" w:line="360" w:lineRule="atLeast"/>
        <w:jc w:val="both"/>
        <w:rPr>
          <w:sz w:val="28"/>
          <w:szCs w:val="28"/>
        </w:rPr>
      </w:pPr>
    </w:p>
    <w:p w:rsidR="00F52219" w:rsidRDefault="00F52219" w:rsidP="009D700C">
      <w:pPr>
        <w:widowControl w:val="0"/>
        <w:spacing w:after="0" w:line="360" w:lineRule="atLeast"/>
        <w:jc w:val="both"/>
        <w:rPr>
          <w:sz w:val="28"/>
          <w:szCs w:val="28"/>
        </w:rPr>
        <w:sectPr w:rsidR="00F52219" w:rsidSect="00850FF7">
          <w:type w:val="continuous"/>
          <w:pgSz w:w="11907" w:h="16840" w:code="9"/>
          <w:pgMar w:top="1701" w:right="1418" w:bottom="1134" w:left="1418" w:header="720" w:footer="964" w:gutter="0"/>
          <w:cols w:num="2" w:space="397"/>
          <w:titlePg/>
        </w:sectPr>
      </w:pPr>
    </w:p>
    <w:p w:rsidR="00F52219" w:rsidRPr="004034D4" w:rsidRDefault="00F52219" w:rsidP="009D700C">
      <w:pPr>
        <w:widowControl w:val="0"/>
        <w:spacing w:after="0"/>
        <w:jc w:val="center"/>
        <w:rPr>
          <w:sz w:val="28"/>
          <w:szCs w:val="28"/>
        </w:rPr>
        <w:sectPr w:rsidR="00F52219" w:rsidRPr="004034D4" w:rsidSect="004034D4">
          <w:type w:val="continuous"/>
          <w:pgSz w:w="11907" w:h="16840" w:code="9"/>
          <w:pgMar w:top="1701" w:right="1418" w:bottom="1134" w:left="1418" w:header="720" w:footer="964" w:gutter="0"/>
          <w:cols w:space="397"/>
          <w:titlePg/>
        </w:sectPr>
      </w:pPr>
      <w:r>
        <w:rPr>
          <w:sz w:val="28"/>
          <w:szCs w:val="28"/>
        </w:rPr>
        <w:lastRenderedPageBreak/>
        <w:t>Рис. 4</w:t>
      </w:r>
      <w:r w:rsidRPr="0031128A">
        <w:rPr>
          <w:sz w:val="28"/>
          <w:szCs w:val="28"/>
        </w:rPr>
        <w:t>.</w:t>
      </w:r>
      <w:r>
        <w:rPr>
          <w:sz w:val="28"/>
          <w:szCs w:val="28"/>
        </w:rPr>
        <w:t xml:space="preserve"> Соотношение токов и напряжений</w:t>
      </w:r>
    </w:p>
    <w:p w:rsidR="00F52219" w:rsidRPr="00A914FD" w:rsidRDefault="00F52219" w:rsidP="009D700C">
      <w:pPr>
        <w:pStyle w:val="30"/>
        <w:spacing w:before="0"/>
      </w:pPr>
      <w:bookmarkStart w:id="6" w:name="_Toc229332782"/>
      <w:r>
        <w:lastRenderedPageBreak/>
        <w:t>2.6</w:t>
      </w:r>
      <w:r w:rsidRPr="00A914FD">
        <w:t>.</w:t>
      </w:r>
      <w:r>
        <w:t>2. Основы компенсации реактивной</w:t>
      </w:r>
      <w:r w:rsidRPr="00A914FD">
        <w:t xml:space="preserve"> мощности</w:t>
      </w:r>
      <w:bookmarkEnd w:id="6"/>
    </w:p>
    <w:p w:rsidR="00F52219" w:rsidRDefault="00F52219" w:rsidP="009D700C">
      <w:pPr>
        <w:widowControl w:val="0"/>
        <w:spacing w:after="0" w:line="360" w:lineRule="atLeast"/>
        <w:ind w:firstLine="851"/>
        <w:jc w:val="both"/>
        <w:rPr>
          <w:sz w:val="28"/>
          <w:szCs w:val="28"/>
        </w:rPr>
      </w:pPr>
      <w:r>
        <w:rPr>
          <w:bCs/>
          <w:iCs/>
          <w:spacing w:val="4"/>
          <w:sz w:val="28"/>
          <w:szCs w:val="28"/>
        </w:rPr>
        <w:t xml:space="preserve">При передаче потребителям активной </w:t>
      </w:r>
      <w:r w:rsidRPr="006C1C23">
        <w:rPr>
          <w:bCs/>
          <w:i/>
          <w:iCs/>
          <w:spacing w:val="4"/>
          <w:sz w:val="28"/>
          <w:szCs w:val="28"/>
        </w:rPr>
        <w:t>Р</w:t>
      </w:r>
      <w:r>
        <w:rPr>
          <w:bCs/>
          <w:iCs/>
          <w:spacing w:val="4"/>
          <w:sz w:val="28"/>
          <w:szCs w:val="28"/>
        </w:rPr>
        <w:t xml:space="preserve"> и реактивной </w:t>
      </w:r>
      <w:r w:rsidRPr="006C1C23">
        <w:rPr>
          <w:bCs/>
          <w:i/>
          <w:iCs/>
          <w:spacing w:val="4"/>
          <w:sz w:val="28"/>
          <w:szCs w:val="28"/>
          <w:lang w:val="en-US"/>
        </w:rPr>
        <w:t>Q</w:t>
      </w:r>
      <w:r>
        <w:rPr>
          <w:bCs/>
          <w:iCs/>
          <w:spacing w:val="4"/>
          <w:sz w:val="28"/>
          <w:szCs w:val="28"/>
        </w:rPr>
        <w:t xml:space="preserve"> мощн</w:t>
      </w:r>
      <w:r>
        <w:rPr>
          <w:bCs/>
          <w:iCs/>
          <w:spacing w:val="4"/>
          <w:sz w:val="28"/>
          <w:szCs w:val="28"/>
        </w:rPr>
        <w:t>о</w:t>
      </w:r>
      <w:r>
        <w:rPr>
          <w:bCs/>
          <w:iCs/>
          <w:spacing w:val="4"/>
          <w:sz w:val="28"/>
          <w:szCs w:val="28"/>
        </w:rPr>
        <w:t>стей в системе электроснабжения имеют место потери активной мощн</w:t>
      </w:r>
      <w:r>
        <w:rPr>
          <w:bCs/>
          <w:iCs/>
          <w:spacing w:val="4"/>
          <w:sz w:val="28"/>
          <w:szCs w:val="28"/>
        </w:rPr>
        <w:t>о</w:t>
      </w:r>
      <w:r>
        <w:rPr>
          <w:bCs/>
          <w:iCs/>
          <w:spacing w:val="4"/>
          <w:sz w:val="28"/>
          <w:szCs w:val="28"/>
        </w:rPr>
        <w:t>сти. Потери активной мощности пропорциональны квадрату реактивной мощности, и при снижении реактивной мощности эти потери уменьш</w:t>
      </w:r>
      <w:r>
        <w:rPr>
          <w:bCs/>
          <w:iCs/>
          <w:spacing w:val="4"/>
          <w:sz w:val="28"/>
          <w:szCs w:val="28"/>
        </w:rPr>
        <w:t>а</w:t>
      </w:r>
      <w:r>
        <w:rPr>
          <w:bCs/>
          <w:iCs/>
          <w:spacing w:val="4"/>
          <w:sz w:val="28"/>
          <w:szCs w:val="28"/>
        </w:rPr>
        <w:t xml:space="preserve">ются. </w:t>
      </w:r>
      <w:r>
        <w:rPr>
          <w:sz w:val="28"/>
          <w:szCs w:val="28"/>
        </w:rPr>
        <w:t>Поэтому, п</w:t>
      </w:r>
      <w:r w:rsidRPr="0043084D">
        <w:rPr>
          <w:sz w:val="28"/>
          <w:szCs w:val="28"/>
        </w:rPr>
        <w:t xml:space="preserve">отребление </w:t>
      </w:r>
      <w:r>
        <w:rPr>
          <w:sz w:val="28"/>
          <w:szCs w:val="28"/>
        </w:rPr>
        <w:t xml:space="preserve">всей </w:t>
      </w:r>
      <w:r w:rsidRPr="0043084D">
        <w:rPr>
          <w:sz w:val="28"/>
          <w:szCs w:val="28"/>
        </w:rPr>
        <w:t>реактивной мощности от энергосна</w:t>
      </w:r>
      <w:r w:rsidRPr="0043084D">
        <w:rPr>
          <w:sz w:val="28"/>
          <w:szCs w:val="28"/>
        </w:rPr>
        <w:t>б</w:t>
      </w:r>
      <w:r w:rsidRPr="0043084D">
        <w:rPr>
          <w:sz w:val="28"/>
          <w:szCs w:val="28"/>
        </w:rPr>
        <w:t>жающей организации нецелесообразно</w:t>
      </w:r>
      <w:r>
        <w:rPr>
          <w:sz w:val="28"/>
          <w:szCs w:val="28"/>
        </w:rPr>
        <w:t xml:space="preserve">, так как ток, вызванный реактивной мощностью, </w:t>
      </w:r>
      <w:r w:rsidRPr="006F6FA1">
        <w:rPr>
          <w:sz w:val="28"/>
          <w:szCs w:val="28"/>
        </w:rPr>
        <w:t>дополнительно нагружает линии электропередачи</w:t>
      </w:r>
      <w:r>
        <w:rPr>
          <w:sz w:val="28"/>
          <w:szCs w:val="28"/>
        </w:rPr>
        <w:t xml:space="preserve">. </w:t>
      </w:r>
      <w:r>
        <w:rPr>
          <w:bCs/>
          <w:iCs/>
          <w:spacing w:val="4"/>
          <w:sz w:val="28"/>
          <w:szCs w:val="28"/>
        </w:rPr>
        <w:t xml:space="preserve">Передача реактивной мощности по сети снижает пропускную способность всех элементов системы электроснабжения. </w:t>
      </w:r>
      <w:r>
        <w:rPr>
          <w:sz w:val="28"/>
          <w:szCs w:val="28"/>
        </w:rPr>
        <w:t>Это</w:t>
      </w:r>
      <w:r w:rsidRPr="006F6FA1">
        <w:rPr>
          <w:sz w:val="28"/>
          <w:szCs w:val="28"/>
        </w:rPr>
        <w:t xml:space="preserve"> приводит к увеличению сеч</w:t>
      </w:r>
      <w:r w:rsidRPr="006F6FA1">
        <w:rPr>
          <w:sz w:val="28"/>
          <w:szCs w:val="28"/>
        </w:rPr>
        <w:t>е</w:t>
      </w:r>
      <w:r w:rsidRPr="006F6FA1">
        <w:rPr>
          <w:sz w:val="28"/>
          <w:szCs w:val="28"/>
        </w:rPr>
        <w:t>ний проводов и кабелей</w:t>
      </w:r>
      <w:r>
        <w:rPr>
          <w:sz w:val="28"/>
          <w:szCs w:val="28"/>
        </w:rPr>
        <w:t>,</w:t>
      </w:r>
      <w:r w:rsidRPr="006F6FA1">
        <w:rPr>
          <w:sz w:val="28"/>
          <w:szCs w:val="28"/>
        </w:rPr>
        <w:t xml:space="preserve"> </w:t>
      </w:r>
      <w:r w:rsidRPr="0043084D">
        <w:rPr>
          <w:sz w:val="28"/>
          <w:szCs w:val="28"/>
        </w:rPr>
        <w:t>к увеличению мощности генераторов, трансфо</w:t>
      </w:r>
      <w:r w:rsidRPr="0043084D">
        <w:rPr>
          <w:sz w:val="28"/>
          <w:szCs w:val="28"/>
        </w:rPr>
        <w:t>р</w:t>
      </w:r>
      <w:r w:rsidRPr="0043084D">
        <w:rPr>
          <w:sz w:val="28"/>
          <w:szCs w:val="28"/>
        </w:rPr>
        <w:t>маторов,</w:t>
      </w:r>
      <w:r w:rsidRPr="00A500B3">
        <w:rPr>
          <w:sz w:val="28"/>
          <w:szCs w:val="28"/>
        </w:rPr>
        <w:t xml:space="preserve"> </w:t>
      </w:r>
      <w:r w:rsidRPr="0043084D">
        <w:rPr>
          <w:sz w:val="28"/>
          <w:szCs w:val="28"/>
        </w:rPr>
        <w:t>повышению активных потерь</w:t>
      </w:r>
      <w:r>
        <w:rPr>
          <w:sz w:val="28"/>
          <w:szCs w:val="28"/>
        </w:rPr>
        <w:t>,</w:t>
      </w:r>
      <w:r w:rsidRPr="0043084D">
        <w:rPr>
          <w:sz w:val="28"/>
          <w:szCs w:val="28"/>
        </w:rPr>
        <w:t xml:space="preserve"> а также падению напряжения (из-за увеличения реактивной составляющей тока питающей сети)</w:t>
      </w:r>
      <w:r>
        <w:rPr>
          <w:sz w:val="28"/>
          <w:szCs w:val="28"/>
        </w:rPr>
        <w:t xml:space="preserve"> </w:t>
      </w:r>
      <w:r w:rsidRPr="006F6FA1">
        <w:rPr>
          <w:sz w:val="28"/>
          <w:szCs w:val="28"/>
        </w:rPr>
        <w:t>и</w:t>
      </w:r>
      <w:r>
        <w:rPr>
          <w:sz w:val="28"/>
          <w:szCs w:val="28"/>
        </w:rPr>
        <w:t>,</w:t>
      </w:r>
      <w:r w:rsidRPr="006F6FA1">
        <w:rPr>
          <w:sz w:val="28"/>
          <w:szCs w:val="28"/>
        </w:rPr>
        <w:t xml:space="preserve"> соотве</w:t>
      </w:r>
      <w:r w:rsidRPr="006F6FA1">
        <w:rPr>
          <w:sz w:val="28"/>
          <w:szCs w:val="28"/>
        </w:rPr>
        <w:t>т</w:t>
      </w:r>
      <w:r w:rsidRPr="006F6FA1">
        <w:rPr>
          <w:sz w:val="28"/>
          <w:szCs w:val="28"/>
        </w:rPr>
        <w:t>ственно</w:t>
      </w:r>
      <w:r>
        <w:rPr>
          <w:sz w:val="28"/>
          <w:szCs w:val="28"/>
        </w:rPr>
        <w:t>,</w:t>
      </w:r>
      <w:r w:rsidRPr="006F6FA1">
        <w:rPr>
          <w:sz w:val="28"/>
          <w:szCs w:val="28"/>
        </w:rPr>
        <w:t xml:space="preserve"> к увеличению капитальных затрат на внешне</w:t>
      </w:r>
      <w:r>
        <w:rPr>
          <w:sz w:val="28"/>
          <w:szCs w:val="28"/>
        </w:rPr>
        <w:t>-</w:t>
      </w:r>
      <w:r w:rsidRPr="006F6FA1">
        <w:rPr>
          <w:sz w:val="28"/>
          <w:szCs w:val="28"/>
        </w:rPr>
        <w:t xml:space="preserve"> и внутриплощадо</w:t>
      </w:r>
      <w:r w:rsidRPr="006F6FA1">
        <w:rPr>
          <w:sz w:val="28"/>
          <w:szCs w:val="28"/>
        </w:rPr>
        <w:t>ч</w:t>
      </w:r>
      <w:r w:rsidRPr="006F6FA1">
        <w:rPr>
          <w:sz w:val="28"/>
          <w:szCs w:val="28"/>
        </w:rPr>
        <w:t>ные сети.</w:t>
      </w:r>
      <w:r w:rsidRPr="0043084D">
        <w:rPr>
          <w:sz w:val="28"/>
          <w:szCs w:val="28"/>
        </w:rPr>
        <w:t xml:space="preserve"> </w:t>
      </w:r>
    </w:p>
    <w:p w:rsidR="00F52219" w:rsidRDefault="00F52219" w:rsidP="009D700C">
      <w:pPr>
        <w:widowControl w:val="0"/>
        <w:spacing w:after="0" w:line="36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</w:t>
      </w:r>
      <w:r w:rsidRPr="00E86212">
        <w:rPr>
          <w:sz w:val="28"/>
          <w:szCs w:val="28"/>
        </w:rPr>
        <w:t xml:space="preserve"> реактивную мощность необходимо получать (ген</w:t>
      </w:r>
      <w:r w:rsidRPr="00E86212">
        <w:rPr>
          <w:sz w:val="28"/>
          <w:szCs w:val="28"/>
        </w:rPr>
        <w:t>е</w:t>
      </w:r>
      <w:r w:rsidRPr="00E86212">
        <w:rPr>
          <w:sz w:val="28"/>
          <w:szCs w:val="28"/>
        </w:rPr>
        <w:t xml:space="preserve">рировать) непосредственно у потребителя. </w:t>
      </w:r>
    </w:p>
    <w:p w:rsidR="00F52219" w:rsidRPr="00571CD4" w:rsidRDefault="00F52219" w:rsidP="009D700C">
      <w:pPr>
        <w:widowControl w:val="0"/>
        <w:spacing w:after="0" w:line="360" w:lineRule="atLeast"/>
        <w:ind w:firstLine="851"/>
        <w:jc w:val="both"/>
        <w:rPr>
          <w:sz w:val="28"/>
          <w:szCs w:val="28"/>
        </w:rPr>
      </w:pPr>
      <w:r>
        <w:rPr>
          <w:bCs/>
          <w:iCs/>
          <w:spacing w:val="4"/>
          <w:sz w:val="28"/>
          <w:szCs w:val="28"/>
        </w:rPr>
        <w:t>Снижение реактивной мощности, циркулирующей между исто</w:t>
      </w:r>
      <w:r>
        <w:rPr>
          <w:bCs/>
          <w:iCs/>
          <w:spacing w:val="4"/>
          <w:sz w:val="28"/>
          <w:szCs w:val="28"/>
        </w:rPr>
        <w:t>ч</w:t>
      </w:r>
      <w:r>
        <w:rPr>
          <w:bCs/>
          <w:iCs/>
          <w:spacing w:val="4"/>
          <w:sz w:val="28"/>
          <w:szCs w:val="28"/>
        </w:rPr>
        <w:t xml:space="preserve">ником тока и приемником, а следовательно, снижение реактивного тока в генераторах и сетях называют </w:t>
      </w:r>
      <w:r w:rsidRPr="000A4A0D">
        <w:rPr>
          <w:bCs/>
          <w:i/>
          <w:iCs/>
          <w:spacing w:val="4"/>
          <w:sz w:val="28"/>
          <w:szCs w:val="28"/>
        </w:rPr>
        <w:t>компенсацией реактивной мощности</w:t>
      </w:r>
      <w:r>
        <w:rPr>
          <w:bCs/>
          <w:iCs/>
          <w:spacing w:val="4"/>
          <w:sz w:val="28"/>
          <w:szCs w:val="28"/>
        </w:rPr>
        <w:t xml:space="preserve"> </w:t>
      </w:r>
      <w:r w:rsidRPr="0015442F">
        <w:rPr>
          <w:bCs/>
          <w:iCs/>
          <w:spacing w:val="4"/>
          <w:sz w:val="28"/>
          <w:szCs w:val="28"/>
        </w:rPr>
        <w:t xml:space="preserve">(КРМ). </w:t>
      </w:r>
      <w:r w:rsidRPr="0015442F">
        <w:rPr>
          <w:sz w:val="28"/>
          <w:szCs w:val="28"/>
        </w:rPr>
        <w:t xml:space="preserve">Эту функцию выполняют </w:t>
      </w:r>
      <w:hyperlink r:id="rId109" w:tgtFrame="page" w:tooltip="Откроет внутреннею ссылку в текущем окне" w:history="1">
        <w:r w:rsidRPr="0015442F">
          <w:rPr>
            <w:rStyle w:val="af5"/>
            <w:sz w:val="28"/>
            <w:szCs w:val="28"/>
          </w:rPr>
          <w:t xml:space="preserve">установки </w:t>
        </w:r>
      </w:hyperlink>
      <w:r w:rsidRPr="0015442F">
        <w:rPr>
          <w:sz w:val="28"/>
          <w:szCs w:val="28"/>
        </w:rPr>
        <w:t>КРМ. Установки КРМ – элек</w:t>
      </w:r>
      <w:r w:rsidRPr="00571CD4">
        <w:rPr>
          <w:sz w:val="28"/>
          <w:szCs w:val="28"/>
        </w:rPr>
        <w:t>троприемники с емкостным током, которые при работе формируют опер</w:t>
      </w:r>
      <w:r w:rsidRPr="00571CD4">
        <w:rPr>
          <w:sz w:val="28"/>
          <w:szCs w:val="28"/>
        </w:rPr>
        <w:t>е</w:t>
      </w:r>
      <w:r w:rsidRPr="00571CD4">
        <w:rPr>
          <w:sz w:val="28"/>
          <w:szCs w:val="28"/>
        </w:rPr>
        <w:t>жающую реактивную мощность (ток по фазе опережает напряжение) для компенсации отстающей реактивной мощности, генерируемой индукти</w:t>
      </w:r>
      <w:r w:rsidRPr="00571CD4">
        <w:rPr>
          <w:sz w:val="28"/>
          <w:szCs w:val="28"/>
        </w:rPr>
        <w:t>в</w:t>
      </w:r>
      <w:r w:rsidRPr="00571CD4">
        <w:rPr>
          <w:sz w:val="28"/>
          <w:szCs w:val="28"/>
        </w:rPr>
        <w:t>ной нагрузкой.</w:t>
      </w:r>
    </w:p>
    <w:p w:rsidR="00F52219" w:rsidRDefault="00F52219" w:rsidP="009D700C">
      <w:pPr>
        <w:widowControl w:val="0"/>
        <w:spacing w:after="0" w:line="360" w:lineRule="atLeast"/>
        <w:ind w:firstLine="708"/>
        <w:jc w:val="both"/>
        <w:rPr>
          <w:sz w:val="28"/>
          <w:szCs w:val="28"/>
        </w:rPr>
      </w:pPr>
      <w:r w:rsidRPr="00641A9F">
        <w:rPr>
          <w:sz w:val="28"/>
          <w:szCs w:val="28"/>
        </w:rPr>
        <w:t>Компенсация реактивной мощности, или повышение коэффициента мощности электроустановок промышленных предприятий, имеет большое народнохозяйственное значение и является частью общей проблемы повышения КПД работы систем электроснабжения и улучшения качества о</w:t>
      </w:r>
      <w:r w:rsidRPr="00641A9F">
        <w:rPr>
          <w:sz w:val="28"/>
          <w:szCs w:val="28"/>
        </w:rPr>
        <w:t>т</w:t>
      </w:r>
      <w:r w:rsidRPr="00641A9F">
        <w:rPr>
          <w:sz w:val="28"/>
          <w:szCs w:val="28"/>
        </w:rPr>
        <w:t>пускае</w:t>
      </w:r>
      <w:r>
        <w:rPr>
          <w:sz w:val="28"/>
          <w:szCs w:val="28"/>
        </w:rPr>
        <w:t>мой потребителю электроэнергии.</w:t>
      </w:r>
    </w:p>
    <w:p w:rsidR="00F52219" w:rsidRDefault="00F52219" w:rsidP="009D700C">
      <w:pPr>
        <w:widowControl w:val="0"/>
        <w:spacing w:after="0"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КРМ</w:t>
      </w:r>
      <w:r w:rsidRPr="00E86212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о</w:t>
      </w:r>
      <w:r w:rsidRPr="00E86212">
        <w:rPr>
          <w:sz w:val="28"/>
          <w:szCs w:val="28"/>
        </w:rPr>
        <w:t>дним из основных направлений сокращения потерь электроэнергии и повышения эффективности электроустановок промы</w:t>
      </w:r>
      <w:r w:rsidRPr="00E86212">
        <w:rPr>
          <w:sz w:val="28"/>
          <w:szCs w:val="28"/>
        </w:rPr>
        <w:t>ш</w:t>
      </w:r>
      <w:r w:rsidRPr="00E86212">
        <w:rPr>
          <w:sz w:val="28"/>
          <w:szCs w:val="28"/>
        </w:rPr>
        <w:t>ленных предприятий с одновременным повышением качества электроэне</w:t>
      </w:r>
      <w:r w:rsidRPr="00E86212">
        <w:rPr>
          <w:sz w:val="28"/>
          <w:szCs w:val="28"/>
        </w:rPr>
        <w:t>р</w:t>
      </w:r>
      <w:r w:rsidRPr="00E86212">
        <w:rPr>
          <w:sz w:val="28"/>
          <w:szCs w:val="28"/>
        </w:rPr>
        <w:t xml:space="preserve">гии непосредственно в сетях предприятий. 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7D35B9">
        <w:rPr>
          <w:i/>
          <w:sz w:val="28"/>
          <w:szCs w:val="28"/>
        </w:rPr>
        <w:t>Цели регулирования реактивной мощности</w:t>
      </w:r>
      <w:r w:rsidRPr="007D35B9">
        <w:rPr>
          <w:sz w:val="28"/>
          <w:szCs w:val="28"/>
        </w:rPr>
        <w:t xml:space="preserve"> очень кратко можно</w:t>
      </w:r>
      <w:r w:rsidRPr="00E86212">
        <w:rPr>
          <w:sz w:val="28"/>
          <w:szCs w:val="28"/>
        </w:rPr>
        <w:t xml:space="preserve"> сформулировать следующим образом:</w:t>
      </w:r>
    </w:p>
    <w:p w:rsidR="00F52219" w:rsidRDefault="00F52219" w:rsidP="00932B1B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Стабилизация напряжения на высоковольтных шинах предприятий и сетей.</w:t>
      </w:r>
    </w:p>
    <w:p w:rsidR="00F52219" w:rsidRDefault="00F52219" w:rsidP="00932B1B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lastRenderedPageBreak/>
        <w:t>Известно, что просадка напряжения на шинах</w:t>
      </w:r>
      <w:r>
        <w:rPr>
          <w:sz w:val="28"/>
          <w:szCs w:val="28"/>
        </w:rPr>
        <w:t xml:space="preserve"> равна:</w:t>
      </w:r>
    </w:p>
    <w:p w:rsidR="00F52219" w:rsidRDefault="00F52219" w:rsidP="009D700C">
      <w:pPr>
        <w:widowControl w:val="0"/>
        <w:tabs>
          <w:tab w:val="left" w:pos="993"/>
        </w:tabs>
        <w:spacing w:after="0" w:line="360" w:lineRule="atLeast"/>
        <w:jc w:val="center"/>
        <w:rPr>
          <w:sz w:val="28"/>
          <w:szCs w:val="28"/>
        </w:rPr>
      </w:pPr>
      <w:r w:rsidRPr="00ED13AA">
        <w:rPr>
          <w:position w:val="-34"/>
          <w:sz w:val="28"/>
          <w:szCs w:val="28"/>
        </w:rPr>
        <w:object w:dxaOrig="1240" w:dyaOrig="780">
          <v:shape id="_x0000_i1074" type="#_x0000_t75" style="width:62.35pt;height:38.7pt" o:ole="">
            <v:imagedata r:id="rId110" o:title=""/>
          </v:shape>
          <o:OLEObject Type="Embed" ProgID="Equation.3" ShapeID="_x0000_i1074" DrawAspect="Content" ObjectID="_1314372392" r:id="rId111"/>
        </w:object>
      </w:r>
      <w:r>
        <w:rPr>
          <w:sz w:val="28"/>
          <w:szCs w:val="28"/>
        </w:rPr>
        <w:t>.</w:t>
      </w:r>
    </w:p>
    <w:p w:rsidR="00F52219" w:rsidRPr="00E86212" w:rsidRDefault="00F52219" w:rsidP="009D700C">
      <w:pPr>
        <w:widowControl w:val="0"/>
        <w:tabs>
          <w:tab w:val="left" w:pos="993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 xml:space="preserve">Если за счет регулирования изменение реактивной мощности </w:t>
      </w:r>
      <w:r w:rsidRPr="00ED13AA">
        <w:rPr>
          <w:position w:val="-12"/>
          <w:sz w:val="28"/>
          <w:szCs w:val="28"/>
        </w:rPr>
        <w:object w:dxaOrig="460" w:dyaOrig="360">
          <v:shape id="_x0000_i1075" type="#_x0000_t75" style="width:22.55pt;height:18.25pt" o:ole="">
            <v:imagedata r:id="rId112" o:title=""/>
          </v:shape>
          <o:OLEObject Type="Embed" ProgID="Equation.3" ShapeID="_x0000_i1075" DrawAspect="Content" ObjectID="_1314372393" r:id="rId113"/>
        </w:object>
      </w:r>
      <w:r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>будет практически равно 0, то просадка напряжения на шинах при неи</w:t>
      </w:r>
      <w:r w:rsidRPr="00E86212">
        <w:rPr>
          <w:sz w:val="28"/>
          <w:szCs w:val="28"/>
        </w:rPr>
        <w:t>з</w:t>
      </w:r>
      <w:r w:rsidRPr="00E86212">
        <w:rPr>
          <w:sz w:val="28"/>
          <w:szCs w:val="28"/>
        </w:rPr>
        <w:t xml:space="preserve">менном значении </w:t>
      </w:r>
      <w:r w:rsidRPr="00142B48">
        <w:rPr>
          <w:position w:val="-12"/>
        </w:rPr>
        <w:object w:dxaOrig="440" w:dyaOrig="380">
          <v:shape id="_x0000_i1076" type="#_x0000_t75" style="width:21.5pt;height:19.35pt" o:ole="">
            <v:imagedata r:id="rId114" o:title=""/>
          </v:shape>
          <o:OLEObject Type="Embed" ProgID="Equation.3" ShapeID="_x0000_i1076" DrawAspect="Content" ObjectID="_1314372394" r:id="rId115"/>
        </w:object>
      </w:r>
      <w:r w:rsidRPr="00E86212">
        <w:rPr>
          <w:sz w:val="28"/>
          <w:szCs w:val="28"/>
        </w:rPr>
        <w:t xml:space="preserve"> будет также практически равна нулю. Такой режим можно обеспечить, организовав непрерывный переток реактивной мощн</w:t>
      </w:r>
      <w:r w:rsidRPr="00E86212">
        <w:rPr>
          <w:sz w:val="28"/>
          <w:szCs w:val="28"/>
        </w:rPr>
        <w:t>о</w:t>
      </w:r>
      <w:r w:rsidRPr="00E86212">
        <w:rPr>
          <w:sz w:val="28"/>
          <w:szCs w:val="28"/>
        </w:rPr>
        <w:t>сти между емкостной и индуктивной составляющими компенсирующего устройства.</w:t>
      </w:r>
    </w:p>
    <w:p w:rsidR="00F52219" w:rsidRDefault="00F52219" w:rsidP="00932B1B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Подавление высших гармоник, присутствующих в сети от работы многочисленных преобразователей частоты и напряжения</w:t>
      </w:r>
      <w:r>
        <w:rPr>
          <w:sz w:val="28"/>
          <w:szCs w:val="28"/>
        </w:rPr>
        <w:t xml:space="preserve">, </w:t>
      </w:r>
      <w:r w:rsidRPr="00E86212">
        <w:rPr>
          <w:sz w:val="28"/>
          <w:szCs w:val="28"/>
        </w:rPr>
        <w:t>причем</w:t>
      </w:r>
      <w:r>
        <w:rPr>
          <w:sz w:val="28"/>
          <w:szCs w:val="28"/>
        </w:rPr>
        <w:t>,</w:t>
      </w:r>
      <w:r w:rsidRPr="00E86212">
        <w:rPr>
          <w:sz w:val="28"/>
          <w:szCs w:val="28"/>
        </w:rPr>
        <w:t xml:space="preserve"> по м</w:t>
      </w:r>
      <w:r w:rsidRPr="00E86212">
        <w:rPr>
          <w:sz w:val="28"/>
          <w:szCs w:val="28"/>
        </w:rPr>
        <w:t>е</w:t>
      </w:r>
      <w:r w:rsidRPr="00E86212">
        <w:rPr>
          <w:sz w:val="28"/>
          <w:szCs w:val="28"/>
        </w:rPr>
        <w:t>ре развития промышленности доля таких преобразователей, как</w:t>
      </w:r>
      <w:r>
        <w:rPr>
          <w:sz w:val="28"/>
          <w:szCs w:val="28"/>
        </w:rPr>
        <w:t xml:space="preserve"> известно, неумолимо растет.</w:t>
      </w:r>
    </w:p>
    <w:p w:rsidR="00F52219" w:rsidRDefault="00F52219" w:rsidP="00932B1B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коэффициента мощности предприятий </w:t>
      </w:r>
      <w:r w:rsidRPr="00597728">
        <w:rPr>
          <w:position w:val="-10"/>
          <w:sz w:val="28"/>
          <w:szCs w:val="28"/>
        </w:rPr>
        <w:object w:dxaOrig="639" w:dyaOrig="279">
          <v:shape id="_x0000_i1077" type="#_x0000_t75" style="width:32.25pt;height:13.95pt" o:ole="">
            <v:imagedata r:id="rId116" o:title=""/>
          </v:shape>
          <o:OLEObject Type="Embed" ProgID="Equation.3" ShapeID="_x0000_i1077" DrawAspect="Content" ObjectID="_1314372395" r:id="rId117"/>
        </w:object>
      </w:r>
      <w:r>
        <w:rPr>
          <w:sz w:val="28"/>
          <w:szCs w:val="28"/>
        </w:rPr>
        <w:t xml:space="preserve">. </w:t>
      </w:r>
    </w:p>
    <w:p w:rsidR="00F52219" w:rsidRPr="00E86212" w:rsidRDefault="00F52219" w:rsidP="00932B1B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 xml:space="preserve">Снижение </w:t>
      </w:r>
      <w:r>
        <w:rPr>
          <w:sz w:val="28"/>
          <w:szCs w:val="28"/>
        </w:rPr>
        <w:t>фликера –</w:t>
      </w:r>
      <w:r w:rsidRPr="00E86212">
        <w:rPr>
          <w:sz w:val="28"/>
          <w:szCs w:val="28"/>
        </w:rPr>
        <w:t xml:space="preserve"> низкочастотных</w:t>
      </w:r>
      <w:r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>колебаний (</w:t>
      </w:r>
      <w:r w:rsidRPr="00ED13AA">
        <w:rPr>
          <w:i/>
          <w:sz w:val="28"/>
          <w:szCs w:val="28"/>
        </w:rPr>
        <w:t>f</w:t>
      </w:r>
      <w:r w:rsidRPr="00E862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≤ </w:t>
      </w:r>
      <w:r w:rsidRPr="00E86212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>Гц), ок</w:t>
      </w:r>
      <w:r w:rsidRPr="00E86212">
        <w:rPr>
          <w:sz w:val="28"/>
          <w:szCs w:val="28"/>
        </w:rPr>
        <w:t>а</w:t>
      </w:r>
      <w:r w:rsidRPr="00E86212">
        <w:rPr>
          <w:sz w:val="28"/>
          <w:szCs w:val="28"/>
        </w:rPr>
        <w:t>зывающих вредное воздействие на здоровье человека</w:t>
      </w:r>
      <w:r>
        <w:rPr>
          <w:sz w:val="28"/>
          <w:szCs w:val="28"/>
        </w:rPr>
        <w:t xml:space="preserve"> (на зрение)</w:t>
      </w:r>
      <w:r w:rsidRPr="00E86212">
        <w:rPr>
          <w:sz w:val="28"/>
          <w:szCs w:val="28"/>
        </w:rPr>
        <w:t>.</w:t>
      </w:r>
    </w:p>
    <w:p w:rsidR="00F52219" w:rsidRPr="00E86212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 xml:space="preserve">Правильная компенсация реактивной мощности </w:t>
      </w:r>
      <w:r w:rsidRPr="00ED13AA">
        <w:rPr>
          <w:i/>
          <w:sz w:val="28"/>
          <w:szCs w:val="28"/>
        </w:rPr>
        <w:t>позволяет</w:t>
      </w:r>
      <w:r w:rsidRPr="00E86212">
        <w:rPr>
          <w:sz w:val="28"/>
          <w:szCs w:val="28"/>
        </w:rPr>
        <w:t>:</w:t>
      </w:r>
    </w:p>
    <w:p w:rsidR="00F52219" w:rsidRPr="00E86212" w:rsidRDefault="00F52219" w:rsidP="00932B1B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 xml:space="preserve">снизить общие расходы на электроэнергию; </w:t>
      </w:r>
    </w:p>
    <w:p w:rsidR="00F52219" w:rsidRPr="00E86212" w:rsidRDefault="00F52219" w:rsidP="00932B1B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уменьшить нагрузку элементов распределительной сети (подв</w:t>
      </w:r>
      <w:r w:rsidRPr="00E86212">
        <w:rPr>
          <w:sz w:val="28"/>
          <w:szCs w:val="28"/>
        </w:rPr>
        <w:t>о</w:t>
      </w:r>
      <w:r w:rsidRPr="00E86212">
        <w:rPr>
          <w:sz w:val="28"/>
          <w:szCs w:val="28"/>
        </w:rPr>
        <w:t>дящих линий, трансформаторов и распределительных устройств), тем с</w:t>
      </w:r>
      <w:r w:rsidRPr="00E86212">
        <w:rPr>
          <w:sz w:val="28"/>
          <w:szCs w:val="28"/>
        </w:rPr>
        <w:t>а</w:t>
      </w:r>
      <w:r w:rsidRPr="00E86212">
        <w:rPr>
          <w:sz w:val="28"/>
          <w:szCs w:val="28"/>
        </w:rPr>
        <w:t xml:space="preserve">мым продлевая их срок службы; </w:t>
      </w:r>
    </w:p>
    <w:p w:rsidR="00F52219" w:rsidRPr="00E86212" w:rsidRDefault="00F52219" w:rsidP="00932B1B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 xml:space="preserve">снизить тепловые потери тока и расходы на электроэнергию; </w:t>
      </w:r>
    </w:p>
    <w:p w:rsidR="00F52219" w:rsidRPr="00E86212" w:rsidRDefault="00F52219" w:rsidP="00932B1B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 xml:space="preserve">снизить влияние высших гармоник; </w:t>
      </w:r>
    </w:p>
    <w:p w:rsidR="00F52219" w:rsidRPr="00E86212" w:rsidRDefault="00F52219" w:rsidP="00932B1B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 xml:space="preserve">подавить сетевые помехи, снизить несимметрию фаз; </w:t>
      </w:r>
    </w:p>
    <w:p w:rsidR="00F52219" w:rsidRPr="00E86212" w:rsidRDefault="00F52219" w:rsidP="00932B1B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добиться большей надежности и экономичности распределител</w:t>
      </w:r>
      <w:r w:rsidRPr="00E86212">
        <w:rPr>
          <w:sz w:val="28"/>
          <w:szCs w:val="28"/>
        </w:rPr>
        <w:t>ь</w:t>
      </w:r>
      <w:r w:rsidRPr="00E86212">
        <w:rPr>
          <w:sz w:val="28"/>
          <w:szCs w:val="28"/>
        </w:rPr>
        <w:t>ных сетей.</w:t>
      </w:r>
    </w:p>
    <w:p w:rsidR="00F52219" w:rsidRPr="00E86212" w:rsidRDefault="00F52219" w:rsidP="009D700C">
      <w:pPr>
        <w:widowControl w:val="0"/>
        <w:tabs>
          <w:tab w:val="left" w:pos="993"/>
        </w:tabs>
        <w:spacing w:after="0" w:line="360" w:lineRule="atLeast"/>
        <w:ind w:left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Кроме того, в существующих сетях</w:t>
      </w:r>
      <w:r>
        <w:rPr>
          <w:sz w:val="28"/>
          <w:szCs w:val="28"/>
        </w:rPr>
        <w:t>:</w:t>
      </w:r>
    </w:p>
    <w:p w:rsidR="00F52219" w:rsidRPr="00E86212" w:rsidRDefault="00F52219" w:rsidP="00932B1B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исключить генерацию реактивной энергии в сеть в часы мин</w:t>
      </w:r>
      <w:r w:rsidRPr="00E86212">
        <w:rPr>
          <w:sz w:val="28"/>
          <w:szCs w:val="28"/>
        </w:rPr>
        <w:t>и</w:t>
      </w:r>
      <w:r w:rsidRPr="00E86212">
        <w:rPr>
          <w:sz w:val="28"/>
          <w:szCs w:val="28"/>
        </w:rPr>
        <w:t xml:space="preserve">мальной нагрузки; </w:t>
      </w:r>
    </w:p>
    <w:p w:rsidR="00F52219" w:rsidRPr="0015442F" w:rsidRDefault="00F52219" w:rsidP="00932B1B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tLeast"/>
        <w:ind w:left="0" w:firstLine="709"/>
        <w:jc w:val="both"/>
        <w:rPr>
          <w:spacing w:val="-6"/>
          <w:sz w:val="28"/>
          <w:szCs w:val="28"/>
        </w:rPr>
      </w:pPr>
      <w:r w:rsidRPr="0015442F">
        <w:rPr>
          <w:spacing w:val="-6"/>
          <w:sz w:val="28"/>
          <w:szCs w:val="28"/>
        </w:rPr>
        <w:t xml:space="preserve">снизить расходы на ремонт и обновление парка электрооборудования; </w:t>
      </w:r>
    </w:p>
    <w:p w:rsidR="00F52219" w:rsidRPr="00E86212" w:rsidRDefault="00F52219" w:rsidP="00932B1B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увеличить пропускную способность системы электроснабжения потребителя, что позволит подключить дополнительные нагрузки без ув</w:t>
      </w:r>
      <w:r w:rsidRPr="00E86212">
        <w:rPr>
          <w:sz w:val="28"/>
          <w:szCs w:val="28"/>
        </w:rPr>
        <w:t>е</w:t>
      </w:r>
      <w:r w:rsidRPr="00E86212">
        <w:rPr>
          <w:sz w:val="28"/>
          <w:szCs w:val="28"/>
        </w:rPr>
        <w:t xml:space="preserve">личения стоимости сетей; </w:t>
      </w:r>
    </w:p>
    <w:p w:rsidR="00F52219" w:rsidRPr="00E86212" w:rsidRDefault="00F52219" w:rsidP="00932B1B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обеспечить получение информации о параметрах и состоянии сети,</w:t>
      </w:r>
      <w:r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 xml:space="preserve">а во вновь создаваемых сетях </w:t>
      </w:r>
      <w:r>
        <w:rPr>
          <w:sz w:val="28"/>
          <w:szCs w:val="28"/>
        </w:rPr>
        <w:t>–</w:t>
      </w:r>
      <w:r w:rsidRPr="00E86212">
        <w:rPr>
          <w:sz w:val="28"/>
          <w:szCs w:val="28"/>
        </w:rPr>
        <w:t xml:space="preserve"> уменьшить</w:t>
      </w:r>
      <w:r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>мощность подстанций и с</w:t>
      </w:r>
      <w:r w:rsidRPr="00E86212">
        <w:rPr>
          <w:sz w:val="28"/>
          <w:szCs w:val="28"/>
        </w:rPr>
        <w:t>е</w:t>
      </w:r>
      <w:r w:rsidRPr="00E86212">
        <w:rPr>
          <w:sz w:val="28"/>
          <w:szCs w:val="28"/>
        </w:rPr>
        <w:t>чения кабельных линий, что снизит их стоимость.</w:t>
      </w:r>
    </w:p>
    <w:p w:rsidR="00F52219" w:rsidRPr="0015442F" w:rsidRDefault="00F52219" w:rsidP="009D700C">
      <w:pPr>
        <w:widowControl w:val="0"/>
        <w:spacing w:after="0" w:line="360" w:lineRule="atLeast"/>
        <w:ind w:firstLine="708"/>
        <w:jc w:val="both"/>
        <w:rPr>
          <w:spacing w:val="-2"/>
          <w:sz w:val="28"/>
          <w:szCs w:val="28"/>
        </w:rPr>
      </w:pPr>
      <w:r w:rsidRPr="0015442F">
        <w:rPr>
          <w:spacing w:val="-2"/>
          <w:sz w:val="28"/>
          <w:szCs w:val="28"/>
        </w:rPr>
        <w:t xml:space="preserve">Чем ниже </w:t>
      </w:r>
      <w:hyperlink r:id="rId118" w:tgtFrame="page" w:tooltip="Откроет внутреннею ссылку в текущем окне" w:history="1">
        <w:r w:rsidRPr="0015442F">
          <w:rPr>
            <w:rStyle w:val="af5"/>
            <w:spacing w:val="-2"/>
            <w:sz w:val="28"/>
            <w:szCs w:val="28"/>
          </w:rPr>
          <w:t>коэффициент мощности cos φ</w:t>
        </w:r>
      </w:hyperlink>
      <w:r w:rsidRPr="0015442F">
        <w:rPr>
          <w:spacing w:val="-2"/>
          <w:sz w:val="28"/>
          <w:szCs w:val="28"/>
        </w:rPr>
        <w:t xml:space="preserve"> при одной и той же активной нагрузке электроприемников, тем больше потери мощности и падение н</w:t>
      </w:r>
      <w:r w:rsidRPr="0015442F">
        <w:rPr>
          <w:spacing w:val="-2"/>
          <w:sz w:val="28"/>
          <w:szCs w:val="28"/>
        </w:rPr>
        <w:t>а</w:t>
      </w:r>
      <w:r w:rsidRPr="0015442F">
        <w:rPr>
          <w:spacing w:val="-2"/>
          <w:sz w:val="28"/>
          <w:szCs w:val="28"/>
        </w:rPr>
        <w:t xml:space="preserve">пряжения в элементах систем электроснабжения. Поэтому следует всегда </w:t>
      </w:r>
      <w:r w:rsidRPr="0015442F">
        <w:rPr>
          <w:spacing w:val="-2"/>
          <w:sz w:val="28"/>
          <w:szCs w:val="28"/>
        </w:rPr>
        <w:lastRenderedPageBreak/>
        <w:t xml:space="preserve">стремиться к получению наибольшего значения коэффициента мощности. </w:t>
      </w:r>
    </w:p>
    <w:p w:rsidR="00F52219" w:rsidRDefault="00F52219" w:rsidP="009D700C">
      <w:pPr>
        <w:widowControl w:val="0"/>
        <w:spacing w:after="0" w:line="360" w:lineRule="atLeast"/>
        <w:ind w:firstLine="851"/>
        <w:jc w:val="both"/>
        <w:rPr>
          <w:bCs/>
          <w:iCs/>
          <w:spacing w:val="4"/>
          <w:sz w:val="28"/>
          <w:szCs w:val="28"/>
        </w:rPr>
      </w:pPr>
      <w:r w:rsidRPr="00091395">
        <w:rPr>
          <w:sz w:val="28"/>
          <w:szCs w:val="28"/>
        </w:rPr>
        <w:t>Значения коэффициента мощности нескомпенсированного обор</w:t>
      </w:r>
      <w:r w:rsidRPr="00091395">
        <w:rPr>
          <w:sz w:val="28"/>
          <w:szCs w:val="28"/>
        </w:rPr>
        <w:t>у</w:t>
      </w:r>
      <w:r w:rsidRPr="00091395">
        <w:rPr>
          <w:sz w:val="28"/>
          <w:szCs w:val="28"/>
        </w:rPr>
        <w:t>до</w:t>
      </w:r>
      <w:r>
        <w:rPr>
          <w:sz w:val="28"/>
          <w:szCs w:val="28"/>
        </w:rPr>
        <w:t>вания приведены в табл. 1</w:t>
      </w:r>
      <w:r w:rsidRPr="00091395">
        <w:rPr>
          <w:sz w:val="28"/>
          <w:szCs w:val="28"/>
        </w:rPr>
        <w:t>, а усредненные значения коэффициента мощности для систем электроснабжения раз</w:t>
      </w:r>
      <w:r>
        <w:rPr>
          <w:sz w:val="28"/>
          <w:szCs w:val="28"/>
        </w:rPr>
        <w:t>личных предприятий – в табл. 2</w:t>
      </w:r>
      <w:r w:rsidRPr="00091395">
        <w:rPr>
          <w:sz w:val="28"/>
          <w:szCs w:val="28"/>
        </w:rPr>
        <w:t>. В оптимальном режиме показатель должен стремиться к единице и с</w:t>
      </w:r>
      <w:r w:rsidRPr="00091395">
        <w:rPr>
          <w:sz w:val="28"/>
          <w:szCs w:val="28"/>
        </w:rPr>
        <w:t>о</w:t>
      </w:r>
      <w:r w:rsidRPr="00091395">
        <w:rPr>
          <w:sz w:val="28"/>
          <w:szCs w:val="28"/>
        </w:rPr>
        <w:t>ответствовать нормативным требованиям.</w:t>
      </w:r>
      <w:r w:rsidRPr="007D35B9">
        <w:rPr>
          <w:bCs/>
          <w:iCs/>
          <w:spacing w:val="4"/>
          <w:sz w:val="28"/>
          <w:szCs w:val="28"/>
        </w:rPr>
        <w:t xml:space="preserve"> </w:t>
      </w:r>
    </w:p>
    <w:p w:rsidR="00F52219" w:rsidRPr="004C1056" w:rsidRDefault="00F52219" w:rsidP="009D700C">
      <w:pPr>
        <w:widowControl w:val="0"/>
        <w:spacing w:after="0" w:line="360" w:lineRule="atLeast"/>
        <w:ind w:firstLine="851"/>
        <w:jc w:val="both"/>
        <w:rPr>
          <w:bCs/>
          <w:spacing w:val="4"/>
          <w:sz w:val="28"/>
          <w:szCs w:val="28"/>
        </w:rPr>
      </w:pPr>
      <w:r w:rsidRPr="004C1056">
        <w:rPr>
          <w:bCs/>
          <w:iCs/>
          <w:spacing w:val="4"/>
          <w:sz w:val="28"/>
          <w:szCs w:val="28"/>
        </w:rPr>
        <w:t xml:space="preserve">Уровень компенсируемой реактивной мощности </w:t>
      </w:r>
      <w:r w:rsidRPr="00CA1BA2">
        <w:rPr>
          <w:bCs/>
          <w:iCs/>
          <w:spacing w:val="4"/>
          <w:sz w:val="28"/>
          <w:szCs w:val="28"/>
        </w:rPr>
        <w:fldChar w:fldCharType="begin"/>
      </w:r>
      <w:r w:rsidRPr="00CA1BA2">
        <w:rPr>
          <w:bCs/>
          <w:iCs/>
          <w:spacing w:val="4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pacing w:val="4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4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pacing w:val="4"/>
                <w:sz w:val="28"/>
                <w:szCs w:val="28"/>
              </w:rPr>
              <m:t>к</m:t>
            </m:r>
          </m:sub>
        </m:sSub>
      </m:oMath>
      <w:r w:rsidRPr="00CA1BA2">
        <w:rPr>
          <w:bCs/>
          <w:iCs/>
          <w:spacing w:val="4"/>
          <w:sz w:val="28"/>
          <w:szCs w:val="28"/>
        </w:rPr>
        <w:instrText xml:space="preserve"> </w:instrText>
      </w:r>
      <w:r w:rsidRPr="00CA1BA2">
        <w:rPr>
          <w:bCs/>
          <w:iCs/>
          <w:spacing w:val="4"/>
          <w:sz w:val="28"/>
          <w:szCs w:val="28"/>
        </w:rPr>
        <w:fldChar w:fldCharType="separate"/>
      </w:r>
      <w:r w:rsidRPr="00142B48">
        <w:rPr>
          <w:position w:val="-12"/>
        </w:rPr>
        <w:object w:dxaOrig="380" w:dyaOrig="380">
          <v:shape id="_x0000_i1078" type="#_x0000_t75" style="width:19.35pt;height:19.35pt" o:ole="">
            <v:imagedata r:id="rId119" o:title=""/>
          </v:shape>
          <o:OLEObject Type="Embed" ProgID="Equation.3" ShapeID="_x0000_i1078" DrawAspect="Content" ObjectID="_1314372396" r:id="rId120"/>
        </w:object>
      </w:r>
      <w:r w:rsidRPr="00CA1BA2">
        <w:rPr>
          <w:bCs/>
          <w:iCs/>
          <w:spacing w:val="4"/>
          <w:sz w:val="28"/>
          <w:szCs w:val="28"/>
        </w:rPr>
        <w:fldChar w:fldCharType="end"/>
      </w:r>
      <w:r w:rsidRPr="004C1056">
        <w:rPr>
          <w:bCs/>
          <w:iCs/>
          <w:spacing w:val="4"/>
          <w:sz w:val="28"/>
          <w:szCs w:val="28"/>
        </w:rPr>
        <w:t xml:space="preserve"> определяется как разность реактивных мощностей нагрузки предприятия </w:t>
      </w:r>
      <w:r w:rsidRPr="00CA1BA2">
        <w:rPr>
          <w:bCs/>
          <w:iCs/>
          <w:spacing w:val="4"/>
          <w:sz w:val="28"/>
          <w:szCs w:val="28"/>
        </w:rPr>
        <w:fldChar w:fldCharType="begin"/>
      </w:r>
      <w:r w:rsidRPr="00CA1BA2">
        <w:rPr>
          <w:bCs/>
          <w:iCs/>
          <w:spacing w:val="4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pacing w:val="4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4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pacing w:val="4"/>
                <w:sz w:val="28"/>
                <w:szCs w:val="28"/>
              </w:rPr>
              <m:t>п</m:t>
            </m:r>
          </m:sub>
        </m:sSub>
      </m:oMath>
      <w:r w:rsidRPr="00CA1BA2">
        <w:rPr>
          <w:bCs/>
          <w:iCs/>
          <w:spacing w:val="4"/>
          <w:sz w:val="28"/>
          <w:szCs w:val="28"/>
        </w:rPr>
        <w:instrText xml:space="preserve"> </w:instrText>
      </w:r>
      <w:r w:rsidRPr="00CA1BA2">
        <w:rPr>
          <w:bCs/>
          <w:iCs/>
          <w:spacing w:val="4"/>
          <w:sz w:val="28"/>
          <w:szCs w:val="28"/>
        </w:rPr>
        <w:fldChar w:fldCharType="separate"/>
      </w:r>
      <w:r w:rsidRPr="00925D0B">
        <w:rPr>
          <w:position w:val="-12"/>
        </w:rPr>
        <w:object w:dxaOrig="400" w:dyaOrig="380">
          <v:shape id="_x0000_i1079" type="#_x0000_t75" style="width:19.35pt;height:19.35pt" o:ole="">
            <v:imagedata r:id="rId121" o:title=""/>
          </v:shape>
          <o:OLEObject Type="Embed" ProgID="Equation.3" ShapeID="_x0000_i1079" DrawAspect="Content" ObjectID="_1314372397" r:id="rId122"/>
        </w:object>
      </w:r>
      <w:r w:rsidRPr="00CA1BA2">
        <w:rPr>
          <w:bCs/>
          <w:iCs/>
          <w:spacing w:val="4"/>
          <w:sz w:val="28"/>
          <w:szCs w:val="28"/>
        </w:rPr>
        <w:fldChar w:fldCharType="end"/>
      </w:r>
      <w:r w:rsidRPr="004C1056">
        <w:rPr>
          <w:bCs/>
          <w:iCs/>
          <w:spacing w:val="4"/>
          <w:sz w:val="28"/>
          <w:szCs w:val="28"/>
        </w:rPr>
        <w:t xml:space="preserve"> и пре</w:t>
      </w:r>
      <w:r w:rsidRPr="004C1056">
        <w:rPr>
          <w:bCs/>
          <w:iCs/>
          <w:spacing w:val="4"/>
          <w:sz w:val="28"/>
          <w:szCs w:val="28"/>
        </w:rPr>
        <w:t>д</w:t>
      </w:r>
      <w:r w:rsidRPr="004C1056">
        <w:rPr>
          <w:bCs/>
          <w:iCs/>
          <w:spacing w:val="4"/>
          <w:sz w:val="28"/>
          <w:szCs w:val="28"/>
        </w:rPr>
        <w:t xml:space="preserve">ставляемой предприятию энергосистемой </w:t>
      </w:r>
      <w:r w:rsidRPr="00CA1BA2">
        <w:rPr>
          <w:bCs/>
          <w:spacing w:val="4"/>
          <w:sz w:val="28"/>
          <w:szCs w:val="28"/>
        </w:rPr>
        <w:fldChar w:fldCharType="begin"/>
      </w:r>
      <w:r w:rsidRPr="00CA1BA2">
        <w:rPr>
          <w:bCs/>
          <w:spacing w:val="4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pacing w:val="4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4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pacing w:val="4"/>
                <w:sz w:val="28"/>
                <w:szCs w:val="28"/>
              </w:rPr>
              <m:t>э</m:t>
            </m:r>
          </m:sub>
        </m:sSub>
      </m:oMath>
      <w:r w:rsidRPr="00CA1BA2">
        <w:rPr>
          <w:bCs/>
          <w:spacing w:val="4"/>
          <w:sz w:val="28"/>
          <w:szCs w:val="28"/>
        </w:rPr>
        <w:instrText xml:space="preserve"> </w:instrText>
      </w:r>
      <w:r w:rsidRPr="00CA1BA2">
        <w:rPr>
          <w:bCs/>
          <w:spacing w:val="4"/>
          <w:sz w:val="28"/>
          <w:szCs w:val="28"/>
        </w:rPr>
        <w:fldChar w:fldCharType="separate"/>
      </w:r>
      <w:r w:rsidRPr="00925D0B">
        <w:rPr>
          <w:position w:val="-12"/>
        </w:rPr>
        <w:object w:dxaOrig="380" w:dyaOrig="380">
          <v:shape id="_x0000_i1080" type="#_x0000_t75" style="width:19.35pt;height:19.35pt" o:ole="">
            <v:imagedata r:id="rId123" o:title=""/>
          </v:shape>
          <o:OLEObject Type="Embed" ProgID="Equation.3" ShapeID="_x0000_i1080" DrawAspect="Content" ObjectID="_1314372398" r:id="rId124"/>
        </w:object>
      </w:r>
      <w:r w:rsidRPr="00CA1BA2">
        <w:rPr>
          <w:bCs/>
          <w:spacing w:val="4"/>
          <w:sz w:val="28"/>
          <w:szCs w:val="28"/>
        </w:rPr>
        <w:fldChar w:fldCharType="end"/>
      </w:r>
      <w:r w:rsidRPr="004C1056">
        <w:rPr>
          <w:bCs/>
          <w:spacing w:val="4"/>
          <w:sz w:val="28"/>
          <w:szCs w:val="28"/>
        </w:rPr>
        <w:t xml:space="preserve"> [1]:</w:t>
      </w:r>
    </w:p>
    <w:p w:rsidR="00F52219" w:rsidRDefault="00F52219" w:rsidP="009D700C">
      <w:pPr>
        <w:widowControl w:val="0"/>
        <w:spacing w:after="0"/>
        <w:ind w:firstLine="709"/>
        <w:jc w:val="center"/>
        <w:rPr>
          <w:sz w:val="28"/>
          <w:szCs w:val="28"/>
        </w:rPr>
      </w:pPr>
      <w:r w:rsidRPr="00925D0B">
        <w:rPr>
          <w:bCs/>
          <w:iCs/>
          <w:spacing w:val="4"/>
          <w:position w:val="-12"/>
          <w:sz w:val="28"/>
          <w:szCs w:val="28"/>
        </w:rPr>
        <w:object w:dxaOrig="4020" w:dyaOrig="380">
          <v:shape id="_x0000_i1081" type="#_x0000_t75" style="width:200.95pt;height:19.35pt" o:ole="">
            <v:imagedata r:id="rId125" o:title=""/>
          </v:shape>
          <o:OLEObject Type="Embed" ProgID="Equation.3" ShapeID="_x0000_i1081" DrawAspect="Content" ObjectID="_1314372399" r:id="rId126"/>
        </w:object>
      </w:r>
    </w:p>
    <w:p w:rsidR="00F52219" w:rsidRDefault="00F52219" w:rsidP="009D700C">
      <w:pPr>
        <w:widowControl w:val="0"/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F52219" w:rsidRDefault="00F52219" w:rsidP="009D700C">
      <w:pPr>
        <w:widowControl w:val="0"/>
        <w:spacing w:after="0"/>
        <w:jc w:val="center"/>
        <w:rPr>
          <w:b/>
          <w:sz w:val="28"/>
          <w:szCs w:val="28"/>
        </w:rPr>
      </w:pPr>
      <w:r w:rsidRPr="009766EC">
        <w:rPr>
          <w:b/>
          <w:sz w:val="28"/>
          <w:szCs w:val="28"/>
        </w:rPr>
        <w:t xml:space="preserve">Значения коэффициента мощности </w:t>
      </w:r>
    </w:p>
    <w:p w:rsidR="00F52219" w:rsidRPr="009766EC" w:rsidRDefault="00F52219" w:rsidP="009D700C">
      <w:pPr>
        <w:widowControl w:val="0"/>
        <w:spacing w:after="0"/>
        <w:jc w:val="center"/>
        <w:rPr>
          <w:b/>
          <w:sz w:val="28"/>
          <w:szCs w:val="28"/>
        </w:rPr>
      </w:pPr>
      <w:r w:rsidRPr="009766EC">
        <w:rPr>
          <w:b/>
          <w:sz w:val="28"/>
          <w:szCs w:val="28"/>
        </w:rPr>
        <w:t>нескомпенсированного оборудования</w:t>
      </w:r>
    </w:p>
    <w:p w:rsidR="00F52219" w:rsidRPr="009766EC" w:rsidRDefault="00F52219" w:rsidP="009D700C">
      <w:pPr>
        <w:widowControl w:val="0"/>
        <w:spacing w:after="0"/>
        <w:ind w:firstLine="709"/>
        <w:jc w:val="right"/>
      </w:pP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1"/>
        <w:gridCol w:w="3597"/>
      </w:tblGrid>
      <w:tr w:rsidR="00F52219" w:rsidRPr="009766EC" w:rsidTr="008C6101">
        <w:tc>
          <w:tcPr>
            <w:tcW w:w="3155" w:type="pct"/>
            <w:vAlign w:val="center"/>
            <w:hideMark/>
          </w:tcPr>
          <w:p w:rsidR="00F52219" w:rsidRPr="00A914FD" w:rsidRDefault="00F52219" w:rsidP="009D700C">
            <w:pPr>
              <w:widowControl w:val="0"/>
              <w:spacing w:after="0" w:line="360" w:lineRule="atLeast"/>
              <w:jc w:val="center"/>
              <w:rPr>
                <w:bCs/>
                <w:sz w:val="28"/>
                <w:szCs w:val="28"/>
              </w:rPr>
            </w:pPr>
            <w:r w:rsidRPr="00A914FD">
              <w:rPr>
                <w:bCs/>
                <w:sz w:val="28"/>
                <w:szCs w:val="28"/>
              </w:rPr>
              <w:t>Тип нагрузки</w:t>
            </w:r>
          </w:p>
        </w:tc>
        <w:tc>
          <w:tcPr>
            <w:tcW w:w="1845" w:type="pct"/>
            <w:vAlign w:val="center"/>
            <w:hideMark/>
          </w:tcPr>
          <w:p w:rsidR="00F52219" w:rsidRPr="00A914FD" w:rsidRDefault="00F52219" w:rsidP="009D700C">
            <w:pPr>
              <w:widowControl w:val="0"/>
              <w:spacing w:after="0" w:line="360" w:lineRule="atLeast"/>
              <w:jc w:val="center"/>
              <w:rPr>
                <w:bCs/>
                <w:sz w:val="28"/>
                <w:szCs w:val="28"/>
              </w:rPr>
            </w:pPr>
            <w:r w:rsidRPr="00A914FD">
              <w:rPr>
                <w:bCs/>
                <w:sz w:val="28"/>
                <w:szCs w:val="28"/>
              </w:rPr>
              <w:t>Примерный коэффициент мощности</w:t>
            </w:r>
          </w:p>
        </w:tc>
      </w:tr>
      <w:tr w:rsidR="00F52219" w:rsidRPr="009766EC" w:rsidTr="008C6101">
        <w:trPr>
          <w:trHeight w:val="456"/>
        </w:trPr>
        <w:tc>
          <w:tcPr>
            <w:tcW w:w="315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ind w:left="142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Асинхронный электродвигатель до 100 кВт</w:t>
            </w:r>
          </w:p>
        </w:tc>
        <w:tc>
          <w:tcPr>
            <w:tcW w:w="184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0,6</w:t>
            </w:r>
            <w:r>
              <w:rPr>
                <w:sz w:val="28"/>
                <w:szCs w:val="28"/>
              </w:rPr>
              <w:t>–</w:t>
            </w:r>
            <w:r w:rsidRPr="009766EC">
              <w:rPr>
                <w:sz w:val="28"/>
                <w:szCs w:val="28"/>
              </w:rPr>
              <w:t>0,8</w:t>
            </w:r>
          </w:p>
        </w:tc>
      </w:tr>
      <w:tr w:rsidR="00F52219" w:rsidRPr="009766EC" w:rsidTr="008C6101">
        <w:trPr>
          <w:trHeight w:val="456"/>
        </w:trPr>
        <w:tc>
          <w:tcPr>
            <w:tcW w:w="315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ind w:left="142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Асинхронный электродвигатель 100</w:t>
            </w:r>
            <w:r>
              <w:rPr>
                <w:sz w:val="28"/>
                <w:szCs w:val="28"/>
              </w:rPr>
              <w:t>–</w:t>
            </w:r>
            <w:r w:rsidRPr="009766EC">
              <w:rPr>
                <w:sz w:val="28"/>
                <w:szCs w:val="28"/>
              </w:rPr>
              <w:t>250 кВт</w:t>
            </w:r>
          </w:p>
        </w:tc>
        <w:tc>
          <w:tcPr>
            <w:tcW w:w="184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0,8</w:t>
            </w:r>
            <w:r>
              <w:rPr>
                <w:sz w:val="28"/>
                <w:szCs w:val="28"/>
              </w:rPr>
              <w:t>–</w:t>
            </w:r>
            <w:r w:rsidRPr="009766EC">
              <w:rPr>
                <w:sz w:val="28"/>
                <w:szCs w:val="28"/>
              </w:rPr>
              <w:t>0,9</w:t>
            </w:r>
          </w:p>
        </w:tc>
      </w:tr>
      <w:tr w:rsidR="00F52219" w:rsidRPr="009766EC" w:rsidTr="008C6101">
        <w:trPr>
          <w:trHeight w:val="456"/>
        </w:trPr>
        <w:tc>
          <w:tcPr>
            <w:tcW w:w="315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ind w:left="142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Индукционная печь</w:t>
            </w:r>
          </w:p>
        </w:tc>
        <w:tc>
          <w:tcPr>
            <w:tcW w:w="184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t>–</w:t>
            </w:r>
            <w:r w:rsidRPr="009766EC">
              <w:rPr>
                <w:sz w:val="28"/>
                <w:szCs w:val="28"/>
              </w:rPr>
              <w:t>0,6</w:t>
            </w:r>
          </w:p>
        </w:tc>
      </w:tr>
      <w:tr w:rsidR="00F52219" w:rsidRPr="009766EC" w:rsidTr="008C6101">
        <w:trPr>
          <w:trHeight w:val="456"/>
        </w:trPr>
        <w:tc>
          <w:tcPr>
            <w:tcW w:w="315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ind w:left="142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Сварочный аппарат переменного тока</w:t>
            </w:r>
          </w:p>
        </w:tc>
        <w:tc>
          <w:tcPr>
            <w:tcW w:w="184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</w:rPr>
              <w:t>–</w:t>
            </w:r>
            <w:r w:rsidRPr="009766EC">
              <w:rPr>
                <w:sz w:val="28"/>
                <w:szCs w:val="28"/>
              </w:rPr>
              <w:t>0,6</w:t>
            </w:r>
          </w:p>
        </w:tc>
      </w:tr>
      <w:tr w:rsidR="00F52219" w:rsidRPr="009766EC" w:rsidTr="008C6101">
        <w:trPr>
          <w:trHeight w:val="456"/>
        </w:trPr>
        <w:tc>
          <w:tcPr>
            <w:tcW w:w="315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ind w:left="142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Электродуговая печь</w:t>
            </w:r>
          </w:p>
        </w:tc>
        <w:tc>
          <w:tcPr>
            <w:tcW w:w="184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0,6</w:t>
            </w:r>
            <w:r>
              <w:rPr>
                <w:sz w:val="28"/>
                <w:szCs w:val="28"/>
              </w:rPr>
              <w:t>–</w:t>
            </w:r>
            <w:r w:rsidRPr="009766EC">
              <w:rPr>
                <w:sz w:val="28"/>
                <w:szCs w:val="28"/>
              </w:rPr>
              <w:t>0,8</w:t>
            </w:r>
          </w:p>
        </w:tc>
      </w:tr>
      <w:tr w:rsidR="00F52219" w:rsidRPr="009766EC" w:rsidTr="008C6101">
        <w:trPr>
          <w:trHeight w:val="456"/>
        </w:trPr>
        <w:tc>
          <w:tcPr>
            <w:tcW w:w="315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ind w:left="142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Лампа дневного света</w:t>
            </w:r>
          </w:p>
        </w:tc>
        <w:tc>
          <w:tcPr>
            <w:tcW w:w="184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</w:rPr>
              <w:t>–</w:t>
            </w:r>
            <w:r w:rsidRPr="009766EC">
              <w:rPr>
                <w:sz w:val="28"/>
                <w:szCs w:val="28"/>
              </w:rPr>
              <w:t>0,6</w:t>
            </w:r>
          </w:p>
        </w:tc>
      </w:tr>
    </w:tbl>
    <w:p w:rsidR="00F52219" w:rsidRDefault="00F52219" w:rsidP="009D700C">
      <w:pPr>
        <w:widowControl w:val="0"/>
        <w:spacing w:after="0"/>
        <w:jc w:val="right"/>
        <w:rPr>
          <w:sz w:val="28"/>
          <w:szCs w:val="28"/>
        </w:rPr>
      </w:pPr>
    </w:p>
    <w:p w:rsidR="00F52219" w:rsidRDefault="00F52219" w:rsidP="009D700C">
      <w:pPr>
        <w:widowControl w:val="0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F52219" w:rsidRDefault="00F52219" w:rsidP="009D700C">
      <w:pPr>
        <w:widowControl w:val="0"/>
        <w:spacing w:after="0"/>
        <w:jc w:val="center"/>
        <w:rPr>
          <w:b/>
          <w:sz w:val="28"/>
          <w:szCs w:val="28"/>
        </w:rPr>
      </w:pPr>
      <w:r w:rsidRPr="009766EC">
        <w:rPr>
          <w:b/>
          <w:sz w:val="28"/>
          <w:szCs w:val="28"/>
        </w:rPr>
        <w:t xml:space="preserve">Усредненные значения коэффициента мощности </w:t>
      </w:r>
    </w:p>
    <w:p w:rsidR="00F52219" w:rsidRPr="009766EC" w:rsidRDefault="00F52219" w:rsidP="009D700C">
      <w:pPr>
        <w:widowControl w:val="0"/>
        <w:spacing w:after="0"/>
        <w:jc w:val="center"/>
        <w:rPr>
          <w:b/>
          <w:sz w:val="28"/>
          <w:szCs w:val="28"/>
        </w:rPr>
      </w:pPr>
      <w:r w:rsidRPr="009766EC">
        <w:rPr>
          <w:b/>
          <w:sz w:val="28"/>
          <w:szCs w:val="28"/>
        </w:rPr>
        <w:t>для систем электроснабжения различных предприятий</w:t>
      </w:r>
    </w:p>
    <w:p w:rsidR="00F52219" w:rsidRDefault="00F52219" w:rsidP="009D700C">
      <w:pPr>
        <w:widowControl w:val="0"/>
        <w:spacing w:after="0"/>
        <w:jc w:val="center"/>
      </w:pP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1"/>
        <w:gridCol w:w="3597"/>
      </w:tblGrid>
      <w:tr w:rsidR="00F52219" w:rsidRPr="009766EC" w:rsidTr="008C6101">
        <w:tc>
          <w:tcPr>
            <w:tcW w:w="3155" w:type="pct"/>
            <w:vAlign w:val="center"/>
            <w:hideMark/>
          </w:tcPr>
          <w:p w:rsidR="00F52219" w:rsidRPr="00A914FD" w:rsidRDefault="00F52219" w:rsidP="009D700C">
            <w:pPr>
              <w:widowControl w:val="0"/>
              <w:spacing w:after="0" w:line="360" w:lineRule="atLeast"/>
              <w:jc w:val="center"/>
              <w:rPr>
                <w:bCs/>
                <w:sz w:val="28"/>
                <w:szCs w:val="28"/>
              </w:rPr>
            </w:pPr>
            <w:r w:rsidRPr="00A914FD">
              <w:rPr>
                <w:bCs/>
                <w:sz w:val="28"/>
                <w:szCs w:val="28"/>
              </w:rPr>
              <w:t>Тип нагрузки</w:t>
            </w:r>
          </w:p>
        </w:tc>
        <w:tc>
          <w:tcPr>
            <w:tcW w:w="1845" w:type="pct"/>
            <w:vAlign w:val="center"/>
            <w:hideMark/>
          </w:tcPr>
          <w:p w:rsidR="00F52219" w:rsidRPr="00A914FD" w:rsidRDefault="00F52219" w:rsidP="009D700C">
            <w:pPr>
              <w:widowControl w:val="0"/>
              <w:spacing w:after="0" w:line="360" w:lineRule="atLeast"/>
              <w:jc w:val="center"/>
              <w:rPr>
                <w:bCs/>
                <w:sz w:val="28"/>
                <w:szCs w:val="28"/>
              </w:rPr>
            </w:pPr>
            <w:r w:rsidRPr="00A914FD">
              <w:rPr>
                <w:bCs/>
                <w:sz w:val="28"/>
                <w:szCs w:val="28"/>
              </w:rPr>
              <w:t>Примерный коэффициент мощности</w:t>
            </w:r>
            <w:r w:rsidRPr="00E86212">
              <w:rPr>
                <w:sz w:val="28"/>
                <w:szCs w:val="28"/>
              </w:rPr>
              <w:t xml:space="preserve"> cos</w:t>
            </w:r>
            <w:r>
              <w:rPr>
                <w:sz w:val="28"/>
                <w:szCs w:val="28"/>
              </w:rPr>
              <w:t xml:space="preserve"> </w:t>
            </w:r>
            <w:r w:rsidRPr="00E86212">
              <w:rPr>
                <w:sz w:val="28"/>
                <w:szCs w:val="28"/>
              </w:rPr>
              <w:t>φ</w:t>
            </w:r>
          </w:p>
        </w:tc>
      </w:tr>
      <w:tr w:rsidR="00F52219" w:rsidRPr="009766EC" w:rsidTr="008C6101">
        <w:tc>
          <w:tcPr>
            <w:tcW w:w="3155" w:type="pct"/>
            <w:vAlign w:val="center"/>
            <w:hideMark/>
          </w:tcPr>
          <w:p w:rsidR="00F52219" w:rsidRPr="00EB610F" w:rsidRDefault="00F52219" w:rsidP="009D700C">
            <w:pPr>
              <w:widowControl w:val="0"/>
              <w:spacing w:after="0" w:line="360" w:lineRule="atLeast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845" w:type="pct"/>
            <w:vAlign w:val="center"/>
            <w:hideMark/>
          </w:tcPr>
          <w:p w:rsidR="00F52219" w:rsidRPr="00EB610F" w:rsidRDefault="00F52219" w:rsidP="009D700C">
            <w:pPr>
              <w:widowControl w:val="0"/>
              <w:spacing w:after="0" w:line="360" w:lineRule="atLeast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F52219" w:rsidRPr="009766EC" w:rsidTr="008C6101">
        <w:tc>
          <w:tcPr>
            <w:tcW w:w="315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ind w:left="142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Хлебопекарное производство</w:t>
            </w:r>
          </w:p>
        </w:tc>
        <w:tc>
          <w:tcPr>
            <w:tcW w:w="184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0,6</w:t>
            </w:r>
            <w:r>
              <w:rPr>
                <w:sz w:val="28"/>
                <w:szCs w:val="28"/>
              </w:rPr>
              <w:t>–</w:t>
            </w:r>
            <w:r w:rsidRPr="009766EC">
              <w:rPr>
                <w:sz w:val="28"/>
                <w:szCs w:val="28"/>
              </w:rPr>
              <w:t>0,7</w:t>
            </w:r>
          </w:p>
        </w:tc>
      </w:tr>
    </w:tbl>
    <w:p w:rsidR="00F52219" w:rsidRDefault="00F52219" w:rsidP="009D700C">
      <w:pPr>
        <w:spacing w:after="0"/>
      </w:pPr>
      <w:r>
        <w:br w:type="page"/>
      </w:r>
    </w:p>
    <w:p w:rsidR="00F52219" w:rsidRPr="0015442F" w:rsidRDefault="00F52219" w:rsidP="009D700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табл. 2</w:t>
      </w: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1"/>
        <w:gridCol w:w="3597"/>
      </w:tblGrid>
      <w:tr w:rsidR="00F52219" w:rsidRPr="009766EC" w:rsidTr="008C6101">
        <w:tc>
          <w:tcPr>
            <w:tcW w:w="3155" w:type="pct"/>
            <w:vAlign w:val="center"/>
            <w:hideMark/>
          </w:tcPr>
          <w:p w:rsidR="00F52219" w:rsidRPr="00EB610F" w:rsidRDefault="00F52219" w:rsidP="009D700C">
            <w:pPr>
              <w:widowControl w:val="0"/>
              <w:spacing w:after="0" w:line="360" w:lineRule="atLeast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845" w:type="pct"/>
            <w:vAlign w:val="center"/>
            <w:hideMark/>
          </w:tcPr>
          <w:p w:rsidR="00F52219" w:rsidRPr="00EB610F" w:rsidRDefault="00F52219" w:rsidP="009D700C">
            <w:pPr>
              <w:widowControl w:val="0"/>
              <w:spacing w:after="0" w:line="360" w:lineRule="atLeast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</w:tr>
      <w:tr w:rsidR="00F52219" w:rsidRPr="009766EC" w:rsidTr="008C6101">
        <w:tc>
          <w:tcPr>
            <w:tcW w:w="315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ind w:left="142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Мясоперерабатывающее производство</w:t>
            </w:r>
          </w:p>
        </w:tc>
        <w:tc>
          <w:tcPr>
            <w:tcW w:w="184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0,6</w:t>
            </w:r>
            <w:r>
              <w:rPr>
                <w:sz w:val="28"/>
                <w:szCs w:val="28"/>
              </w:rPr>
              <w:t>–</w:t>
            </w:r>
            <w:r w:rsidRPr="009766EC">
              <w:rPr>
                <w:sz w:val="28"/>
                <w:szCs w:val="28"/>
              </w:rPr>
              <w:t>0,7</w:t>
            </w:r>
          </w:p>
        </w:tc>
      </w:tr>
      <w:tr w:rsidR="00F52219" w:rsidRPr="009766EC" w:rsidTr="008C6101">
        <w:tc>
          <w:tcPr>
            <w:tcW w:w="315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ind w:left="142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Мебельное производство</w:t>
            </w:r>
          </w:p>
        </w:tc>
        <w:tc>
          <w:tcPr>
            <w:tcW w:w="184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0,6</w:t>
            </w:r>
            <w:r>
              <w:rPr>
                <w:sz w:val="28"/>
                <w:szCs w:val="28"/>
              </w:rPr>
              <w:t>–</w:t>
            </w:r>
            <w:r w:rsidRPr="009766EC">
              <w:rPr>
                <w:sz w:val="28"/>
                <w:szCs w:val="28"/>
              </w:rPr>
              <w:t>0,7</w:t>
            </w:r>
          </w:p>
        </w:tc>
      </w:tr>
      <w:tr w:rsidR="00F52219" w:rsidRPr="009766EC" w:rsidTr="008C6101">
        <w:tc>
          <w:tcPr>
            <w:tcW w:w="315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ind w:left="142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Лесопильное производство</w:t>
            </w:r>
          </w:p>
        </w:tc>
        <w:tc>
          <w:tcPr>
            <w:tcW w:w="184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0,55</w:t>
            </w:r>
            <w:r>
              <w:rPr>
                <w:sz w:val="28"/>
                <w:szCs w:val="28"/>
              </w:rPr>
              <w:t>–</w:t>
            </w:r>
            <w:r w:rsidRPr="009766EC">
              <w:rPr>
                <w:sz w:val="28"/>
                <w:szCs w:val="28"/>
              </w:rPr>
              <w:t>0,65</w:t>
            </w:r>
          </w:p>
        </w:tc>
      </w:tr>
      <w:tr w:rsidR="00F52219" w:rsidRPr="009766EC" w:rsidTr="008C6101">
        <w:tc>
          <w:tcPr>
            <w:tcW w:w="315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ind w:left="142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Молочные заводы</w:t>
            </w:r>
          </w:p>
        </w:tc>
        <w:tc>
          <w:tcPr>
            <w:tcW w:w="184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0,6</w:t>
            </w:r>
            <w:r>
              <w:rPr>
                <w:sz w:val="28"/>
                <w:szCs w:val="28"/>
              </w:rPr>
              <w:t>–</w:t>
            </w:r>
            <w:r w:rsidRPr="009766EC">
              <w:rPr>
                <w:sz w:val="28"/>
                <w:szCs w:val="28"/>
              </w:rPr>
              <w:t>0,8</w:t>
            </w:r>
          </w:p>
        </w:tc>
      </w:tr>
      <w:tr w:rsidR="00F52219" w:rsidRPr="009766EC" w:rsidTr="008C6101">
        <w:tc>
          <w:tcPr>
            <w:tcW w:w="315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ind w:left="142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Механообрабатывающие заводы</w:t>
            </w:r>
          </w:p>
        </w:tc>
        <w:tc>
          <w:tcPr>
            <w:tcW w:w="184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</w:rPr>
              <w:t>–</w:t>
            </w:r>
            <w:r w:rsidRPr="009766EC">
              <w:rPr>
                <w:sz w:val="28"/>
                <w:szCs w:val="28"/>
              </w:rPr>
              <w:t>0,6</w:t>
            </w:r>
          </w:p>
        </w:tc>
      </w:tr>
      <w:tr w:rsidR="00F52219" w:rsidRPr="009766EC" w:rsidTr="008C6101">
        <w:tc>
          <w:tcPr>
            <w:tcW w:w="315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ind w:left="142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Авторемонтные предприятия</w:t>
            </w:r>
          </w:p>
        </w:tc>
        <w:tc>
          <w:tcPr>
            <w:tcW w:w="184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0,7</w:t>
            </w:r>
            <w:r>
              <w:rPr>
                <w:sz w:val="28"/>
                <w:szCs w:val="28"/>
              </w:rPr>
              <w:t>–</w:t>
            </w:r>
            <w:r w:rsidRPr="009766EC">
              <w:rPr>
                <w:sz w:val="28"/>
                <w:szCs w:val="28"/>
              </w:rPr>
              <w:t>0,8</w:t>
            </w:r>
          </w:p>
        </w:tc>
      </w:tr>
      <w:tr w:rsidR="00F52219" w:rsidRPr="009766EC" w:rsidTr="008C6101">
        <w:tc>
          <w:tcPr>
            <w:tcW w:w="315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Пивоваренные</w:t>
            </w:r>
            <w:r w:rsidRPr="00E86212">
              <w:rPr>
                <w:sz w:val="28"/>
                <w:szCs w:val="28"/>
              </w:rPr>
              <w:t xml:space="preserve"> завод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84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~ 0,</w:t>
            </w:r>
            <w:r w:rsidRPr="00E86212">
              <w:rPr>
                <w:sz w:val="28"/>
                <w:szCs w:val="28"/>
              </w:rPr>
              <w:t>6</w:t>
            </w:r>
          </w:p>
        </w:tc>
      </w:tr>
      <w:tr w:rsidR="00F52219" w:rsidRPr="009766EC" w:rsidTr="008C6101">
        <w:tc>
          <w:tcPr>
            <w:tcW w:w="3155" w:type="pct"/>
            <w:vAlign w:val="center"/>
            <w:hideMark/>
          </w:tcPr>
          <w:p w:rsidR="00F52219" w:rsidRPr="00E86212" w:rsidRDefault="00F52219" w:rsidP="009D700C">
            <w:pPr>
              <w:widowControl w:val="0"/>
              <w:spacing w:after="0" w:line="360" w:lineRule="atLeast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Деревообрабатывающие предприятия</w:t>
            </w:r>
          </w:p>
        </w:tc>
        <w:tc>
          <w:tcPr>
            <w:tcW w:w="184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~ 0,</w:t>
            </w:r>
            <w:r w:rsidRPr="00E86212">
              <w:rPr>
                <w:sz w:val="28"/>
                <w:szCs w:val="28"/>
              </w:rPr>
              <w:t>6</w:t>
            </w:r>
          </w:p>
        </w:tc>
      </w:tr>
      <w:tr w:rsidR="00F52219" w:rsidRPr="009766EC" w:rsidTr="008C6101">
        <w:tc>
          <w:tcPr>
            <w:tcW w:w="315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Цементные</w:t>
            </w:r>
            <w:r w:rsidRPr="00E86212">
              <w:rPr>
                <w:sz w:val="28"/>
                <w:szCs w:val="28"/>
              </w:rPr>
              <w:t xml:space="preserve"> заво</w:t>
            </w:r>
            <w:r>
              <w:rPr>
                <w:sz w:val="28"/>
                <w:szCs w:val="28"/>
              </w:rPr>
              <w:t>ды</w:t>
            </w:r>
          </w:p>
        </w:tc>
        <w:tc>
          <w:tcPr>
            <w:tcW w:w="184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~ 0,</w:t>
            </w:r>
            <w:r w:rsidRPr="00E86212">
              <w:rPr>
                <w:sz w:val="28"/>
                <w:szCs w:val="28"/>
              </w:rPr>
              <w:t>7</w:t>
            </w:r>
          </w:p>
        </w:tc>
      </w:tr>
      <w:tr w:rsidR="00F52219" w:rsidRPr="009766EC" w:rsidTr="008C6101">
        <w:tc>
          <w:tcPr>
            <w:tcW w:w="315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ind w:firstLine="142"/>
              <w:jc w:val="both"/>
              <w:rPr>
                <w:sz w:val="28"/>
                <w:szCs w:val="28"/>
              </w:rPr>
            </w:pPr>
            <w:r w:rsidRPr="00E86212">
              <w:rPr>
                <w:sz w:val="28"/>
                <w:szCs w:val="28"/>
              </w:rPr>
              <w:t>Горны</w:t>
            </w:r>
            <w:r>
              <w:rPr>
                <w:sz w:val="28"/>
                <w:szCs w:val="28"/>
              </w:rPr>
              <w:t>е</w:t>
            </w:r>
            <w:r w:rsidRPr="00E86212">
              <w:rPr>
                <w:sz w:val="28"/>
                <w:szCs w:val="28"/>
              </w:rPr>
              <w:t xml:space="preserve"> разрез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84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~ 0,</w:t>
            </w:r>
            <w:r w:rsidRPr="00E86212">
              <w:rPr>
                <w:sz w:val="28"/>
                <w:szCs w:val="28"/>
              </w:rPr>
              <w:t>6</w:t>
            </w:r>
          </w:p>
        </w:tc>
      </w:tr>
      <w:tr w:rsidR="00F52219" w:rsidRPr="009766EC" w:rsidTr="008C6101">
        <w:tc>
          <w:tcPr>
            <w:tcW w:w="315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Сталелитейные</w:t>
            </w:r>
            <w:r w:rsidRPr="00E86212">
              <w:rPr>
                <w:sz w:val="28"/>
                <w:szCs w:val="28"/>
              </w:rPr>
              <w:t xml:space="preserve"> завод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84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~ 0,</w:t>
            </w:r>
            <w:r w:rsidRPr="00E86212">
              <w:rPr>
                <w:sz w:val="28"/>
                <w:szCs w:val="28"/>
              </w:rPr>
              <w:t>6</w:t>
            </w:r>
          </w:p>
        </w:tc>
      </w:tr>
      <w:tr w:rsidR="00F52219" w:rsidRPr="009766EC" w:rsidTr="008C6101">
        <w:tc>
          <w:tcPr>
            <w:tcW w:w="315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Табачные</w:t>
            </w:r>
            <w:r w:rsidRPr="00E86212">
              <w:rPr>
                <w:sz w:val="28"/>
                <w:szCs w:val="28"/>
              </w:rPr>
              <w:t xml:space="preserve"> фабрик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~ 0,</w:t>
            </w:r>
            <w:r w:rsidRPr="00E86212">
              <w:rPr>
                <w:sz w:val="28"/>
                <w:szCs w:val="28"/>
              </w:rPr>
              <w:t>8</w:t>
            </w:r>
          </w:p>
        </w:tc>
      </w:tr>
      <w:tr w:rsidR="00F52219" w:rsidRPr="009766EC" w:rsidTr="008C6101">
        <w:tc>
          <w:tcPr>
            <w:tcW w:w="3155" w:type="pct"/>
            <w:vAlign w:val="center"/>
            <w:hideMark/>
          </w:tcPr>
          <w:p w:rsidR="00F52219" w:rsidRPr="00E86212" w:rsidRDefault="00F52219" w:rsidP="009D700C">
            <w:pPr>
              <w:widowControl w:val="0"/>
              <w:spacing w:after="0" w:line="360" w:lineRule="atLeast"/>
              <w:ind w:firstLine="142"/>
              <w:jc w:val="both"/>
              <w:rPr>
                <w:sz w:val="28"/>
                <w:szCs w:val="28"/>
              </w:rPr>
            </w:pPr>
            <w:r w:rsidRPr="00E86212">
              <w:rPr>
                <w:sz w:val="28"/>
                <w:szCs w:val="28"/>
              </w:rPr>
              <w:t>Порты</w:t>
            </w:r>
          </w:p>
        </w:tc>
        <w:tc>
          <w:tcPr>
            <w:tcW w:w="184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~ 0,</w:t>
            </w:r>
            <w:r w:rsidRPr="00E86212">
              <w:rPr>
                <w:sz w:val="28"/>
                <w:szCs w:val="28"/>
              </w:rPr>
              <w:t>5</w:t>
            </w:r>
          </w:p>
        </w:tc>
      </w:tr>
    </w:tbl>
    <w:p w:rsidR="00F52219" w:rsidRDefault="00F52219" w:rsidP="009D700C">
      <w:pPr>
        <w:widowControl w:val="0"/>
        <w:spacing w:after="0"/>
        <w:ind w:firstLine="709"/>
        <w:jc w:val="both"/>
        <w:rPr>
          <w:sz w:val="28"/>
          <w:szCs w:val="28"/>
        </w:rPr>
      </w:pPr>
    </w:p>
    <w:p w:rsidR="00F52219" w:rsidRPr="006F6FA1" w:rsidRDefault="00F52219" w:rsidP="009D700C">
      <w:pPr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Ранее р</w:t>
      </w:r>
      <w:r w:rsidRPr="006F6FA1">
        <w:rPr>
          <w:sz w:val="28"/>
          <w:szCs w:val="28"/>
        </w:rPr>
        <w:t>еактивная мощность наря</w:t>
      </w:r>
      <w:r>
        <w:rPr>
          <w:sz w:val="28"/>
          <w:szCs w:val="28"/>
        </w:rPr>
        <w:t>ду с активной мощностью учитыв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лась</w:t>
      </w:r>
      <w:r w:rsidRPr="006F6FA1">
        <w:rPr>
          <w:sz w:val="28"/>
          <w:szCs w:val="28"/>
        </w:rPr>
        <w:t xml:space="preserve"> поставщиком электроэн</w:t>
      </w:r>
      <w:r>
        <w:rPr>
          <w:sz w:val="28"/>
          <w:szCs w:val="28"/>
        </w:rPr>
        <w:t>ергии, а, следовательно, подлежала</w:t>
      </w:r>
      <w:r w:rsidRPr="006F6FA1">
        <w:rPr>
          <w:sz w:val="28"/>
          <w:szCs w:val="28"/>
        </w:rPr>
        <w:t xml:space="preserve"> оплате по действующим тарифам</w:t>
      </w:r>
      <w:r>
        <w:rPr>
          <w:sz w:val="28"/>
          <w:szCs w:val="28"/>
        </w:rPr>
        <w:t xml:space="preserve"> и составляла</w:t>
      </w:r>
      <w:r w:rsidRPr="006F6FA1">
        <w:rPr>
          <w:sz w:val="28"/>
          <w:szCs w:val="28"/>
        </w:rPr>
        <w:t xml:space="preserve"> значительную часть счета за электр</w:t>
      </w:r>
      <w:r w:rsidRPr="006F6FA1">
        <w:rPr>
          <w:sz w:val="28"/>
          <w:szCs w:val="28"/>
        </w:rPr>
        <w:t>о</w:t>
      </w:r>
      <w:r w:rsidRPr="006F6FA1">
        <w:rPr>
          <w:sz w:val="28"/>
          <w:szCs w:val="28"/>
        </w:rPr>
        <w:t>энергию.</w:t>
      </w:r>
    </w:p>
    <w:p w:rsidR="00F52219" w:rsidRPr="00315BB4" w:rsidRDefault="00F52219" w:rsidP="009D700C">
      <w:pPr>
        <w:widowControl w:val="0"/>
        <w:spacing w:after="0" w:line="360" w:lineRule="atLeast"/>
        <w:ind w:firstLine="709"/>
        <w:jc w:val="both"/>
        <w:rPr>
          <w:spacing w:val="-1"/>
          <w:sz w:val="28"/>
          <w:szCs w:val="28"/>
        </w:rPr>
      </w:pPr>
      <w:r w:rsidRPr="00315BB4">
        <w:rPr>
          <w:spacing w:val="-1"/>
          <w:sz w:val="28"/>
          <w:szCs w:val="28"/>
        </w:rPr>
        <w:t>После отмены приказом Минэнерго России от 10.01.2000 г. №</w:t>
      </w:r>
      <w:r>
        <w:rPr>
          <w:spacing w:val="-1"/>
          <w:sz w:val="28"/>
          <w:szCs w:val="28"/>
        </w:rPr>
        <w:t xml:space="preserve"> </w:t>
      </w:r>
      <w:r w:rsidRPr="00315BB4">
        <w:rPr>
          <w:spacing w:val="-1"/>
          <w:sz w:val="28"/>
          <w:szCs w:val="28"/>
        </w:rPr>
        <w:t>2 «Правил пользования электрической и тепловой энергией» потребители электрической энергии перестали участвовать в поддержании коэффицие</w:t>
      </w:r>
      <w:r w:rsidRPr="00315BB4">
        <w:rPr>
          <w:spacing w:val="-1"/>
          <w:sz w:val="28"/>
          <w:szCs w:val="28"/>
        </w:rPr>
        <w:t>н</w:t>
      </w:r>
      <w:r w:rsidRPr="00315BB4">
        <w:rPr>
          <w:spacing w:val="-1"/>
          <w:sz w:val="28"/>
          <w:szCs w:val="28"/>
        </w:rPr>
        <w:t>та мощности и компенсации реактивной мощности на шинах нагрузок. Это привело к возрастанию потоков реактивной мощности в линиях электроп</w:t>
      </w:r>
      <w:r w:rsidRPr="00315BB4">
        <w:rPr>
          <w:spacing w:val="-1"/>
          <w:sz w:val="28"/>
          <w:szCs w:val="28"/>
        </w:rPr>
        <w:t>е</w:t>
      </w:r>
      <w:r w:rsidRPr="00315BB4">
        <w:rPr>
          <w:spacing w:val="-1"/>
          <w:sz w:val="28"/>
          <w:szCs w:val="28"/>
        </w:rPr>
        <w:t>редачи и значительному росту потерь электроэнергии в электрических с</w:t>
      </w:r>
      <w:r w:rsidRPr="00315BB4">
        <w:rPr>
          <w:spacing w:val="-1"/>
          <w:sz w:val="28"/>
          <w:szCs w:val="28"/>
        </w:rPr>
        <w:t>е</w:t>
      </w:r>
      <w:r w:rsidRPr="00315BB4">
        <w:rPr>
          <w:spacing w:val="-1"/>
          <w:sz w:val="28"/>
          <w:szCs w:val="28"/>
        </w:rPr>
        <w:t>тях, возникновению дефицита реактивной мощности в узлах нагрузки и, как следствие, снижению напряжения на шинах подстанций распредел</w:t>
      </w:r>
      <w:r w:rsidRPr="00315BB4">
        <w:rPr>
          <w:spacing w:val="-1"/>
          <w:sz w:val="28"/>
          <w:szCs w:val="28"/>
        </w:rPr>
        <w:t>и</w:t>
      </w:r>
      <w:r w:rsidRPr="00315BB4">
        <w:rPr>
          <w:spacing w:val="-1"/>
          <w:sz w:val="28"/>
          <w:szCs w:val="28"/>
        </w:rPr>
        <w:t>тельных электрических сетей, увеличению до предельно допустимых зн</w:t>
      </w:r>
      <w:r w:rsidRPr="00315BB4">
        <w:rPr>
          <w:spacing w:val="-1"/>
          <w:sz w:val="28"/>
          <w:szCs w:val="28"/>
        </w:rPr>
        <w:t>а</w:t>
      </w:r>
      <w:r w:rsidRPr="00315BB4">
        <w:rPr>
          <w:spacing w:val="-1"/>
          <w:sz w:val="28"/>
          <w:szCs w:val="28"/>
        </w:rPr>
        <w:t>чений токов полной нагрузки линий электропередачи и трансформаторных подстанций и ограничению их пропускной способности по активной мо</w:t>
      </w:r>
      <w:r w:rsidRPr="00315BB4">
        <w:rPr>
          <w:spacing w:val="-1"/>
          <w:sz w:val="28"/>
          <w:szCs w:val="28"/>
        </w:rPr>
        <w:t>щ</w:t>
      </w:r>
      <w:r w:rsidRPr="00315BB4">
        <w:rPr>
          <w:spacing w:val="-1"/>
          <w:sz w:val="28"/>
          <w:szCs w:val="28"/>
        </w:rPr>
        <w:t>ности из</w:t>
      </w:r>
      <w:r>
        <w:rPr>
          <w:spacing w:val="-1"/>
          <w:sz w:val="28"/>
          <w:szCs w:val="28"/>
        </w:rPr>
        <w:t>–</w:t>
      </w:r>
      <w:r w:rsidRPr="00315BB4">
        <w:rPr>
          <w:spacing w:val="-1"/>
          <w:sz w:val="28"/>
          <w:szCs w:val="28"/>
        </w:rPr>
        <w:t>за необоснованной их загрузки реактивной мощностью.</w:t>
      </w:r>
    </w:p>
    <w:p w:rsidR="00F52219" w:rsidRPr="007C11F3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7C11F3">
        <w:rPr>
          <w:sz w:val="28"/>
          <w:szCs w:val="28"/>
        </w:rPr>
        <w:t>Анализ баланса реактивной мощности в энергосистеме Татарстана показал, что энергосистем</w:t>
      </w:r>
      <w:r>
        <w:rPr>
          <w:sz w:val="28"/>
          <w:szCs w:val="28"/>
        </w:rPr>
        <w:t>а</w:t>
      </w:r>
      <w:r w:rsidRPr="007C11F3">
        <w:rPr>
          <w:sz w:val="28"/>
          <w:szCs w:val="28"/>
        </w:rPr>
        <w:t xml:space="preserve"> Татарстана испытывает дефицит по реактивной мощности. Внутренняя генерация реактивной мощности зимой составляет 1323 МВАр при потреблении 1784 МВАр, а летом</w:t>
      </w:r>
      <w:r>
        <w:rPr>
          <w:sz w:val="28"/>
          <w:szCs w:val="28"/>
        </w:rPr>
        <w:t xml:space="preserve"> – </w:t>
      </w:r>
      <w:r w:rsidRPr="007C11F3">
        <w:rPr>
          <w:sz w:val="28"/>
          <w:szCs w:val="28"/>
        </w:rPr>
        <w:t>1008</w:t>
      </w:r>
      <w:r>
        <w:rPr>
          <w:sz w:val="28"/>
          <w:szCs w:val="28"/>
        </w:rPr>
        <w:t xml:space="preserve"> </w:t>
      </w:r>
      <w:r w:rsidRPr="007C11F3">
        <w:rPr>
          <w:sz w:val="28"/>
          <w:szCs w:val="28"/>
        </w:rPr>
        <w:t>МВАр при потреблении 1424 МВАр. То</w:t>
      </w:r>
      <w:r w:rsidRPr="00293FAF">
        <w:rPr>
          <w:sz w:val="28"/>
          <w:szCs w:val="28"/>
        </w:rPr>
        <w:t xml:space="preserve"> </w:t>
      </w:r>
      <w:r w:rsidRPr="007C11F3">
        <w:rPr>
          <w:sz w:val="28"/>
          <w:szCs w:val="28"/>
        </w:rPr>
        <w:t xml:space="preserve">есть, дефицит более 400 МВАр. По данным </w:t>
      </w:r>
      <w:r w:rsidRPr="007C11F3">
        <w:rPr>
          <w:sz w:val="28"/>
          <w:szCs w:val="28"/>
        </w:rPr>
        <w:lastRenderedPageBreak/>
        <w:t>з</w:t>
      </w:r>
      <w:r w:rsidRPr="007C11F3">
        <w:rPr>
          <w:sz w:val="28"/>
          <w:szCs w:val="28"/>
        </w:rPr>
        <w:t>а</w:t>
      </w:r>
      <w:r w:rsidRPr="007C11F3">
        <w:rPr>
          <w:sz w:val="28"/>
          <w:szCs w:val="28"/>
        </w:rPr>
        <w:t>меров 2006</w:t>
      </w:r>
      <w:r>
        <w:rPr>
          <w:sz w:val="28"/>
          <w:szCs w:val="28"/>
        </w:rPr>
        <w:t>–</w:t>
      </w:r>
      <w:r w:rsidRPr="007C11F3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7C11F3">
        <w:rPr>
          <w:sz w:val="28"/>
          <w:szCs w:val="28"/>
        </w:rPr>
        <w:t>гг. значение  tg</w:t>
      </w:r>
      <w:r>
        <w:rPr>
          <w:sz w:val="28"/>
          <w:szCs w:val="28"/>
        </w:rPr>
        <w:t xml:space="preserve"> </w:t>
      </w:r>
      <w:r w:rsidRPr="007C11F3">
        <w:rPr>
          <w:sz w:val="28"/>
          <w:szCs w:val="28"/>
        </w:rPr>
        <w:t>φ (соотношения активной и реактивной мощности) в целом по РТ составляет в ночные часы 0,4, в дневные часы от 0,48 до 0,52.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7C11F3">
        <w:rPr>
          <w:sz w:val="28"/>
          <w:szCs w:val="28"/>
        </w:rPr>
        <w:t>31.08.2006</w:t>
      </w:r>
      <w:r>
        <w:rPr>
          <w:sz w:val="28"/>
          <w:szCs w:val="28"/>
        </w:rPr>
        <w:t xml:space="preserve"> </w:t>
      </w:r>
      <w:r w:rsidRPr="007C11F3">
        <w:rPr>
          <w:sz w:val="28"/>
          <w:szCs w:val="28"/>
        </w:rPr>
        <w:t>г. вышло постановление Правительства РФ №530, кот</w:t>
      </w:r>
      <w:r w:rsidRPr="007C11F3">
        <w:rPr>
          <w:sz w:val="28"/>
          <w:szCs w:val="28"/>
        </w:rPr>
        <w:t>о</w:t>
      </w:r>
      <w:r w:rsidRPr="007C11F3">
        <w:rPr>
          <w:sz w:val="28"/>
          <w:szCs w:val="28"/>
        </w:rPr>
        <w:t xml:space="preserve">рым утверждены изменения </w:t>
      </w:r>
      <w:r>
        <w:rPr>
          <w:sz w:val="28"/>
          <w:szCs w:val="28"/>
        </w:rPr>
        <w:t>«</w:t>
      </w:r>
      <w:r w:rsidRPr="007C11F3">
        <w:rPr>
          <w:sz w:val="28"/>
          <w:szCs w:val="28"/>
        </w:rPr>
        <w:t>Правил недискриминационного доступа к услугам по передаче электрической энергии и оказания этих услуг</w:t>
      </w:r>
      <w:r>
        <w:rPr>
          <w:sz w:val="28"/>
          <w:szCs w:val="28"/>
        </w:rPr>
        <w:t>»</w:t>
      </w:r>
      <w:r w:rsidRPr="007C11F3">
        <w:rPr>
          <w:sz w:val="28"/>
          <w:szCs w:val="28"/>
        </w:rPr>
        <w:t>. С</w:t>
      </w:r>
      <w:r w:rsidRPr="007C11F3">
        <w:rPr>
          <w:sz w:val="28"/>
          <w:szCs w:val="28"/>
        </w:rPr>
        <w:t>о</w:t>
      </w:r>
      <w:r w:rsidRPr="007C11F3">
        <w:rPr>
          <w:sz w:val="28"/>
          <w:szCs w:val="28"/>
        </w:rPr>
        <w:t>гласно вышеуказанным правилам потребители электрической энергии должны соблюдать значения соотношения потребления активной и реа</w:t>
      </w:r>
      <w:r w:rsidRPr="007C11F3">
        <w:rPr>
          <w:sz w:val="28"/>
          <w:szCs w:val="28"/>
        </w:rPr>
        <w:t>к</w:t>
      </w:r>
      <w:r w:rsidRPr="007C11F3">
        <w:rPr>
          <w:sz w:val="28"/>
          <w:szCs w:val="28"/>
        </w:rPr>
        <w:t xml:space="preserve">тивной мощности, определенной в договоре в соответствии с порядком, утвержденным Минтопэнерго России. А согласно приказу от 22 февраля 2007г. №49 </w:t>
      </w:r>
      <w:r>
        <w:rPr>
          <w:sz w:val="28"/>
          <w:szCs w:val="28"/>
        </w:rPr>
        <w:t>«</w:t>
      </w:r>
      <w:r w:rsidRPr="007C11F3">
        <w:rPr>
          <w:sz w:val="28"/>
          <w:szCs w:val="28"/>
        </w:rPr>
        <w:t>О порядке расчета значений соотношения потребления акти</w:t>
      </w:r>
      <w:r w:rsidRPr="007C11F3">
        <w:rPr>
          <w:sz w:val="28"/>
          <w:szCs w:val="28"/>
        </w:rPr>
        <w:t>в</w:t>
      </w:r>
      <w:r w:rsidRPr="007C11F3">
        <w:rPr>
          <w:sz w:val="28"/>
          <w:szCs w:val="28"/>
        </w:rPr>
        <w:t>ной и реактивной мощности для отдельных энергопринимающих ус</w:t>
      </w:r>
      <w:r w:rsidRPr="007C11F3">
        <w:rPr>
          <w:sz w:val="28"/>
          <w:szCs w:val="28"/>
        </w:rPr>
        <w:t>т</w:t>
      </w:r>
      <w:r w:rsidRPr="007C11F3">
        <w:rPr>
          <w:sz w:val="28"/>
          <w:szCs w:val="28"/>
        </w:rPr>
        <w:t>ройств электрической энергии</w:t>
      </w:r>
      <w:r>
        <w:rPr>
          <w:sz w:val="28"/>
          <w:szCs w:val="28"/>
        </w:rPr>
        <w:t>»</w:t>
      </w:r>
      <w:r w:rsidRPr="007C11F3">
        <w:rPr>
          <w:sz w:val="28"/>
          <w:szCs w:val="28"/>
        </w:rPr>
        <w:t xml:space="preserve"> были определены предельные значения к</w:t>
      </w:r>
      <w:r w:rsidRPr="007C11F3">
        <w:rPr>
          <w:sz w:val="28"/>
          <w:szCs w:val="28"/>
        </w:rPr>
        <w:t>о</w:t>
      </w:r>
      <w:r w:rsidRPr="007C11F3">
        <w:rPr>
          <w:sz w:val="28"/>
          <w:szCs w:val="28"/>
        </w:rPr>
        <w:t xml:space="preserve">эффициента реактивной мощности для потребителей, присоединенных к </w:t>
      </w:r>
      <w:r w:rsidRPr="00091395">
        <w:rPr>
          <w:sz w:val="28"/>
          <w:szCs w:val="28"/>
        </w:rPr>
        <w:t>сетям на</w:t>
      </w:r>
      <w:r>
        <w:rPr>
          <w:sz w:val="28"/>
          <w:szCs w:val="28"/>
        </w:rPr>
        <w:t>пряжением ниже 220 кВ (табл. 3</w:t>
      </w:r>
      <w:r w:rsidRPr="00091395">
        <w:rPr>
          <w:sz w:val="28"/>
          <w:szCs w:val="28"/>
        </w:rPr>
        <w:t>).</w:t>
      </w:r>
      <w:r w:rsidRPr="005E4D3C">
        <w:rPr>
          <w:sz w:val="28"/>
          <w:szCs w:val="28"/>
        </w:rPr>
        <w:t xml:space="preserve"> 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366EEC">
        <w:rPr>
          <w:sz w:val="28"/>
          <w:szCs w:val="28"/>
        </w:rPr>
        <w:t>При оплате за пользование электроэнергией предусмотрены скидки и надбавки к тарифу за высоки</w:t>
      </w:r>
      <w:r>
        <w:rPr>
          <w:sz w:val="28"/>
          <w:szCs w:val="28"/>
        </w:rPr>
        <w:t>й и низкий коэффициент мощности.</w:t>
      </w:r>
    </w:p>
    <w:p w:rsidR="00F52219" w:rsidRPr="007C11F3" w:rsidRDefault="00F52219" w:rsidP="009D700C">
      <w:pPr>
        <w:widowControl w:val="0"/>
        <w:spacing w:after="0" w:line="36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F52219" w:rsidRPr="007C11F3" w:rsidRDefault="00F52219" w:rsidP="009D700C">
      <w:pPr>
        <w:widowControl w:val="0"/>
        <w:spacing w:after="0" w:line="360" w:lineRule="atLeast"/>
        <w:jc w:val="center"/>
        <w:rPr>
          <w:b/>
          <w:sz w:val="28"/>
          <w:szCs w:val="28"/>
        </w:rPr>
      </w:pPr>
      <w:r w:rsidRPr="007C11F3">
        <w:rPr>
          <w:b/>
          <w:sz w:val="28"/>
          <w:szCs w:val="28"/>
        </w:rPr>
        <w:t>Предельные значения коэффициента реактивной мощности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95"/>
        <w:gridCol w:w="1080"/>
      </w:tblGrid>
      <w:tr w:rsidR="00F52219" w:rsidRPr="007C11F3" w:rsidTr="008C6101">
        <w:trPr>
          <w:trHeight w:val="360"/>
          <w:jc w:val="center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19" w:rsidRDefault="00F52219" w:rsidP="009D700C">
            <w:pPr>
              <w:pStyle w:val="ConsPlusCell"/>
              <w:widowControl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F3">
              <w:rPr>
                <w:rFonts w:ascii="Times New Roman" w:hAnsi="Times New Roman" w:cs="Times New Roman"/>
                <w:sz w:val="28"/>
                <w:szCs w:val="28"/>
              </w:rPr>
              <w:t>Положение точки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рисоединения потребителя </w:t>
            </w:r>
          </w:p>
          <w:p w:rsidR="00F52219" w:rsidRPr="007C11F3" w:rsidRDefault="00F52219" w:rsidP="009D700C">
            <w:pPr>
              <w:pStyle w:val="ConsPlusCell"/>
              <w:widowControl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11F3">
              <w:rPr>
                <w:rFonts w:ascii="Times New Roman" w:hAnsi="Times New Roman" w:cs="Times New Roman"/>
                <w:sz w:val="28"/>
                <w:szCs w:val="28"/>
              </w:rPr>
              <w:t xml:space="preserve"> электрической сети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219" w:rsidRPr="007C11F3" w:rsidRDefault="00F52219" w:rsidP="009D700C">
            <w:pPr>
              <w:pStyle w:val="ConsPlusCell"/>
              <w:widowControl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F3">
              <w:rPr>
                <w:rFonts w:ascii="Times New Roman" w:hAnsi="Times New Roman" w:cs="Times New Roman"/>
                <w:sz w:val="28"/>
                <w:szCs w:val="28"/>
              </w:rPr>
              <w:t xml:space="preserve">tg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φ</w:t>
            </w:r>
          </w:p>
        </w:tc>
      </w:tr>
      <w:tr w:rsidR="00F52219" w:rsidRPr="007C11F3" w:rsidTr="008C6101">
        <w:trPr>
          <w:trHeight w:val="240"/>
          <w:jc w:val="center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19" w:rsidRPr="007C11F3" w:rsidRDefault="00F52219" w:rsidP="009D700C">
            <w:pPr>
              <w:pStyle w:val="ConsPlusCell"/>
              <w:widowControl w:val="0"/>
              <w:spacing w:line="36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C11F3">
              <w:rPr>
                <w:rFonts w:ascii="Times New Roman" w:hAnsi="Times New Roman" w:cs="Times New Roman"/>
                <w:sz w:val="28"/>
                <w:szCs w:val="28"/>
              </w:rPr>
              <w:t>напряжением 110 кВ (154 кВ)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19" w:rsidRPr="007C11F3" w:rsidRDefault="00F52219" w:rsidP="009D700C">
            <w:pPr>
              <w:pStyle w:val="ConsPlusCell"/>
              <w:widowControl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F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52219" w:rsidRPr="007C11F3" w:rsidTr="008C6101">
        <w:trPr>
          <w:trHeight w:val="240"/>
          <w:jc w:val="center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19" w:rsidRPr="007C11F3" w:rsidRDefault="00F52219" w:rsidP="009D700C">
            <w:pPr>
              <w:pStyle w:val="ConsPlusCell"/>
              <w:widowControl w:val="0"/>
              <w:spacing w:line="36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C11F3">
              <w:rPr>
                <w:rFonts w:ascii="Times New Roman" w:hAnsi="Times New Roman" w:cs="Times New Roman"/>
                <w:sz w:val="28"/>
                <w:szCs w:val="28"/>
              </w:rPr>
              <w:t>напряжением 35 кВ (60 кВ)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19" w:rsidRPr="007C11F3" w:rsidRDefault="00F52219" w:rsidP="009D700C">
            <w:pPr>
              <w:pStyle w:val="ConsPlusCell"/>
              <w:widowControl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F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F52219" w:rsidRPr="007C11F3" w:rsidTr="008C6101">
        <w:trPr>
          <w:trHeight w:val="240"/>
          <w:jc w:val="center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19" w:rsidRPr="007C11F3" w:rsidRDefault="00F52219" w:rsidP="009D700C">
            <w:pPr>
              <w:pStyle w:val="ConsPlusCell"/>
              <w:widowControl w:val="0"/>
              <w:spacing w:line="36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C11F3">
              <w:rPr>
                <w:rFonts w:ascii="Times New Roman" w:hAnsi="Times New Roman" w:cs="Times New Roman"/>
                <w:sz w:val="28"/>
                <w:szCs w:val="28"/>
              </w:rPr>
              <w:t xml:space="preserve">напряжением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11F3">
              <w:rPr>
                <w:rFonts w:ascii="Times New Roman" w:hAnsi="Times New Roman" w:cs="Times New Roman"/>
                <w:sz w:val="28"/>
                <w:szCs w:val="28"/>
              </w:rPr>
              <w:t xml:space="preserve"> 20 кВ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19" w:rsidRPr="007C11F3" w:rsidRDefault="00F52219" w:rsidP="009D700C">
            <w:pPr>
              <w:pStyle w:val="ConsPlusCell"/>
              <w:widowControl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F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F52219" w:rsidRPr="007C11F3" w:rsidTr="008C6101">
        <w:trPr>
          <w:trHeight w:val="240"/>
          <w:jc w:val="center"/>
        </w:trPr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19" w:rsidRPr="007C11F3" w:rsidRDefault="00F52219" w:rsidP="009D700C">
            <w:pPr>
              <w:pStyle w:val="ConsPlusCell"/>
              <w:widowControl w:val="0"/>
              <w:spacing w:line="36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C11F3">
              <w:rPr>
                <w:rFonts w:ascii="Times New Roman" w:hAnsi="Times New Roman" w:cs="Times New Roman"/>
                <w:sz w:val="28"/>
                <w:szCs w:val="28"/>
              </w:rPr>
              <w:t>напряжением 0,4 кВ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219" w:rsidRPr="007C11F3" w:rsidRDefault="00F52219" w:rsidP="009D700C">
            <w:pPr>
              <w:pStyle w:val="ConsPlusCell"/>
              <w:widowControl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1F3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</w:tbl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</w:p>
    <w:p w:rsidR="00F52219" w:rsidRPr="007C11F3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7C11F3">
        <w:rPr>
          <w:sz w:val="28"/>
          <w:szCs w:val="28"/>
        </w:rPr>
        <w:t>Компенсация реактивной мощности – одно из наиболее доступных, эффективных и простых способов снижения потерь электроэнергии как для потребителя, так и для электросетевой компании, а также снижения себестоимости выпускаемой потребителями продукции.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7C11F3">
        <w:rPr>
          <w:sz w:val="28"/>
          <w:szCs w:val="28"/>
        </w:rPr>
        <w:t>Снизить потребление реактивной мощности, а, следовательно, и п</w:t>
      </w:r>
      <w:r w:rsidRPr="007C11F3">
        <w:rPr>
          <w:sz w:val="28"/>
          <w:szCs w:val="28"/>
        </w:rPr>
        <w:t>о</w:t>
      </w:r>
      <w:r w:rsidRPr="007C11F3">
        <w:rPr>
          <w:sz w:val="28"/>
          <w:szCs w:val="28"/>
        </w:rPr>
        <w:t xml:space="preserve">тери активной мощности, можно двумя способами: 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r w:rsidRPr="000A4A0D">
        <w:rPr>
          <w:i/>
          <w:sz w:val="28"/>
          <w:szCs w:val="28"/>
        </w:rPr>
        <w:t xml:space="preserve">без применения компенсирующих устройств </w:t>
      </w:r>
      <w:r w:rsidRPr="0015442F">
        <w:rPr>
          <w:sz w:val="28"/>
          <w:szCs w:val="28"/>
        </w:rPr>
        <w:t>(КУ),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r w:rsidRPr="000A4A0D">
        <w:rPr>
          <w:i/>
          <w:sz w:val="28"/>
          <w:szCs w:val="28"/>
        </w:rPr>
        <w:t>с применением КУ</w:t>
      </w:r>
      <w:r w:rsidRPr="0015442F">
        <w:rPr>
          <w:i/>
          <w:sz w:val="28"/>
          <w:szCs w:val="28"/>
        </w:rPr>
        <w:t xml:space="preserve">. </w:t>
      </w:r>
    </w:p>
    <w:p w:rsidR="00F52219" w:rsidRPr="007C11F3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существуют мероприятия, допускаемые в виде исключения.</w:t>
      </w:r>
    </w:p>
    <w:p w:rsidR="00F52219" w:rsidRDefault="00F52219" w:rsidP="009D700C">
      <w:pPr>
        <w:widowControl w:val="0"/>
        <w:spacing w:after="0"/>
        <w:rPr>
          <w:sz w:val="28"/>
          <w:szCs w:val="28"/>
        </w:rPr>
      </w:pP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b/>
          <w:sz w:val="28"/>
          <w:szCs w:val="28"/>
        </w:rPr>
      </w:pPr>
      <w:r w:rsidRPr="00E512C1">
        <w:rPr>
          <w:b/>
          <w:sz w:val="28"/>
          <w:szCs w:val="28"/>
        </w:rPr>
        <w:t xml:space="preserve">Мероприятия, не требующие применения 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b/>
          <w:sz w:val="28"/>
          <w:szCs w:val="28"/>
        </w:rPr>
      </w:pPr>
      <w:r w:rsidRPr="00E512C1">
        <w:rPr>
          <w:b/>
          <w:sz w:val="28"/>
          <w:szCs w:val="28"/>
        </w:rPr>
        <w:t>компенсирующих устройств</w:t>
      </w:r>
    </w:p>
    <w:p w:rsidR="00F52219" w:rsidRPr="007C11F3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</w:p>
    <w:p w:rsidR="00F52219" w:rsidRPr="007C11F3" w:rsidRDefault="00F52219" w:rsidP="00932B1B">
      <w:pPr>
        <w:widowControl w:val="0"/>
        <w:numPr>
          <w:ilvl w:val="0"/>
          <w:numId w:val="8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7C11F3">
        <w:rPr>
          <w:sz w:val="28"/>
          <w:szCs w:val="28"/>
        </w:rPr>
        <w:t>упорядочение технологического процесса, ведущее к улучшению энергетического режима работы оборудования, к повышению коэффиц</w:t>
      </w:r>
      <w:r w:rsidRPr="007C11F3">
        <w:rPr>
          <w:sz w:val="28"/>
          <w:szCs w:val="28"/>
        </w:rPr>
        <w:t>и</w:t>
      </w:r>
      <w:r w:rsidRPr="007C11F3">
        <w:rPr>
          <w:sz w:val="28"/>
          <w:szCs w:val="28"/>
        </w:rPr>
        <w:t>ента мощности cos</w:t>
      </w:r>
      <w:r>
        <w:rPr>
          <w:sz w:val="28"/>
          <w:szCs w:val="28"/>
        </w:rPr>
        <w:t xml:space="preserve"> </w:t>
      </w:r>
      <w:r w:rsidRPr="007C11F3">
        <w:rPr>
          <w:sz w:val="28"/>
          <w:szCs w:val="28"/>
        </w:rPr>
        <w:t>φ;</w:t>
      </w:r>
    </w:p>
    <w:p w:rsidR="00F52219" w:rsidRPr="00810E16" w:rsidRDefault="00F52219" w:rsidP="00932B1B">
      <w:pPr>
        <w:pStyle w:val="afe"/>
        <w:widowControl w:val="0"/>
        <w:numPr>
          <w:ilvl w:val="0"/>
          <w:numId w:val="8"/>
        </w:numPr>
        <w:tabs>
          <w:tab w:val="clear" w:pos="720"/>
          <w:tab w:val="num" w:pos="993"/>
          <w:tab w:val="left" w:pos="1134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810E16">
        <w:rPr>
          <w:rFonts w:ascii="Times New Roman" w:hAnsi="Times New Roman"/>
          <w:sz w:val="28"/>
          <w:szCs w:val="28"/>
        </w:rPr>
        <w:t>переключение статорных обмоток АД напряжением до 1 кВ с тр</w:t>
      </w:r>
      <w:r w:rsidRPr="00810E16">
        <w:rPr>
          <w:rFonts w:ascii="Times New Roman" w:hAnsi="Times New Roman"/>
          <w:sz w:val="28"/>
          <w:szCs w:val="28"/>
        </w:rPr>
        <w:t>е</w:t>
      </w:r>
      <w:r w:rsidRPr="00810E16">
        <w:rPr>
          <w:rFonts w:ascii="Times New Roman" w:hAnsi="Times New Roman"/>
          <w:sz w:val="28"/>
          <w:szCs w:val="28"/>
        </w:rPr>
        <w:t xml:space="preserve">угольника на звезду, если их загрузка составляет менее 40% </w:t>
      </w:r>
      <w:r w:rsidRPr="00810E16">
        <w:rPr>
          <w:rFonts w:ascii="Times New Roman" w:hAnsi="Times New Roman"/>
          <w:bCs/>
          <w:spacing w:val="4"/>
          <w:sz w:val="28"/>
          <w:szCs w:val="28"/>
        </w:rPr>
        <w:t>увеличение загрузки асинхронных двигателей. Потребляемая мощность двигателя при этом снижается в 3 раза;</w:t>
      </w:r>
    </w:p>
    <w:p w:rsidR="00F52219" w:rsidRPr="007C11F3" w:rsidRDefault="00F52219" w:rsidP="00932B1B">
      <w:pPr>
        <w:widowControl w:val="0"/>
        <w:numPr>
          <w:ilvl w:val="0"/>
          <w:numId w:val="8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устранение режима работы асинхронных двигателей без нагрузки (холостого хода) путем установки ограничителей холостого хода, когда продолжительность межоперацио</w:t>
      </w:r>
      <w:r>
        <w:rPr>
          <w:sz w:val="28"/>
          <w:szCs w:val="28"/>
        </w:rPr>
        <w:t>нного периода превышает 10 мин;</w:t>
      </w:r>
    </w:p>
    <w:p w:rsidR="00F52219" w:rsidRPr="007C11F3" w:rsidRDefault="00F52219" w:rsidP="00932B1B">
      <w:pPr>
        <w:widowControl w:val="0"/>
        <w:numPr>
          <w:ilvl w:val="0"/>
          <w:numId w:val="8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7C11F3">
        <w:rPr>
          <w:sz w:val="28"/>
          <w:szCs w:val="28"/>
        </w:rPr>
        <w:t>замена или отключение силовых тра</w:t>
      </w:r>
      <w:r>
        <w:rPr>
          <w:sz w:val="28"/>
          <w:szCs w:val="28"/>
        </w:rPr>
        <w:t>нсформаторов, загруженных менее</w:t>
      </w:r>
      <w:r w:rsidRPr="007C11F3">
        <w:rPr>
          <w:sz w:val="28"/>
          <w:szCs w:val="28"/>
        </w:rPr>
        <w:t xml:space="preserve"> чем на 30% их номинальной мощности;</w:t>
      </w:r>
    </w:p>
    <w:p w:rsidR="00F52219" w:rsidRPr="007C11F3" w:rsidRDefault="00F52219" w:rsidP="00932B1B">
      <w:pPr>
        <w:widowControl w:val="0"/>
        <w:numPr>
          <w:ilvl w:val="0"/>
          <w:numId w:val="8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7C11F3">
        <w:rPr>
          <w:sz w:val="28"/>
          <w:szCs w:val="28"/>
        </w:rPr>
        <w:t>замена малозагруженных двигателей двигателями меньшей мо</w:t>
      </w:r>
      <w:r w:rsidRPr="007C11F3">
        <w:rPr>
          <w:sz w:val="28"/>
          <w:szCs w:val="28"/>
        </w:rPr>
        <w:t>щ</w:t>
      </w:r>
      <w:r w:rsidRPr="007C11F3">
        <w:rPr>
          <w:sz w:val="28"/>
          <w:szCs w:val="28"/>
        </w:rPr>
        <w:t>ности;</w:t>
      </w:r>
    </w:p>
    <w:p w:rsidR="00F52219" w:rsidRPr="007C11F3" w:rsidRDefault="00F52219" w:rsidP="00932B1B">
      <w:pPr>
        <w:widowControl w:val="0"/>
        <w:numPr>
          <w:ilvl w:val="0"/>
          <w:numId w:val="8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7C11F3">
        <w:rPr>
          <w:sz w:val="28"/>
          <w:szCs w:val="28"/>
        </w:rPr>
        <w:t xml:space="preserve">замена </w:t>
      </w:r>
      <w:r>
        <w:rPr>
          <w:sz w:val="28"/>
          <w:szCs w:val="28"/>
        </w:rPr>
        <w:t>асинхронных двигателей (</w:t>
      </w:r>
      <w:r w:rsidRPr="007C11F3">
        <w:rPr>
          <w:sz w:val="28"/>
          <w:szCs w:val="28"/>
        </w:rPr>
        <w:t>АД</w:t>
      </w:r>
      <w:r>
        <w:rPr>
          <w:sz w:val="28"/>
          <w:szCs w:val="28"/>
        </w:rPr>
        <w:t>)</w:t>
      </w:r>
      <w:r w:rsidRPr="007C11F3">
        <w:rPr>
          <w:sz w:val="28"/>
          <w:szCs w:val="28"/>
        </w:rPr>
        <w:t xml:space="preserve"> на </w:t>
      </w:r>
      <w:r>
        <w:rPr>
          <w:sz w:val="28"/>
          <w:szCs w:val="28"/>
        </w:rPr>
        <w:t>синхронные двигатели (</w:t>
      </w:r>
      <w:r w:rsidRPr="007C11F3">
        <w:rPr>
          <w:sz w:val="28"/>
          <w:szCs w:val="28"/>
        </w:rPr>
        <w:t>СД</w:t>
      </w:r>
      <w:r>
        <w:rPr>
          <w:sz w:val="28"/>
          <w:szCs w:val="28"/>
        </w:rPr>
        <w:t>)</w:t>
      </w:r>
      <w:r w:rsidRPr="007C11F3">
        <w:rPr>
          <w:sz w:val="28"/>
          <w:szCs w:val="28"/>
        </w:rPr>
        <w:t xml:space="preserve"> той же мощности и применение СД  для всех новых установок и при реконструкции существующих, где это возможно по технико</w:t>
      </w:r>
      <w:r>
        <w:rPr>
          <w:sz w:val="28"/>
          <w:szCs w:val="28"/>
        </w:rPr>
        <w:t>–</w:t>
      </w:r>
      <w:r w:rsidRPr="007C11F3">
        <w:rPr>
          <w:sz w:val="28"/>
          <w:szCs w:val="28"/>
        </w:rPr>
        <w:t>экономическим соображениям;</w:t>
      </w:r>
    </w:p>
    <w:p w:rsidR="00F52219" w:rsidRPr="007C11F3" w:rsidRDefault="00F52219" w:rsidP="00932B1B">
      <w:pPr>
        <w:widowControl w:val="0"/>
        <w:numPr>
          <w:ilvl w:val="0"/>
          <w:numId w:val="8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7C11F3">
        <w:rPr>
          <w:sz w:val="28"/>
          <w:szCs w:val="28"/>
        </w:rPr>
        <w:t>регулирование напряжения, подводимого к двигателю при тир</w:t>
      </w:r>
      <w:r w:rsidRPr="007C11F3">
        <w:rPr>
          <w:sz w:val="28"/>
          <w:szCs w:val="28"/>
        </w:rPr>
        <w:t>и</w:t>
      </w:r>
      <w:r w:rsidRPr="007C11F3">
        <w:rPr>
          <w:sz w:val="28"/>
          <w:szCs w:val="28"/>
        </w:rPr>
        <w:t>сторном управлении;</w:t>
      </w:r>
    </w:p>
    <w:p w:rsidR="00F52219" w:rsidRPr="007C11F3" w:rsidRDefault="00F52219" w:rsidP="00932B1B">
      <w:pPr>
        <w:widowControl w:val="0"/>
        <w:numPr>
          <w:ilvl w:val="0"/>
          <w:numId w:val="8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7C11F3">
        <w:rPr>
          <w:sz w:val="28"/>
          <w:szCs w:val="28"/>
        </w:rPr>
        <w:t>повышение качества ремонта двигателей с сохранением их ном</w:t>
      </w:r>
      <w:r w:rsidRPr="007C11F3">
        <w:rPr>
          <w:sz w:val="28"/>
          <w:szCs w:val="28"/>
        </w:rPr>
        <w:t>и</w:t>
      </w:r>
      <w:r w:rsidRPr="007C11F3">
        <w:rPr>
          <w:sz w:val="28"/>
          <w:szCs w:val="28"/>
        </w:rPr>
        <w:t>нальных данных;</w:t>
      </w:r>
    </w:p>
    <w:p w:rsidR="00F52219" w:rsidRPr="007C11F3" w:rsidRDefault="00F52219" w:rsidP="00932B1B">
      <w:pPr>
        <w:widowControl w:val="0"/>
        <w:numPr>
          <w:ilvl w:val="0"/>
          <w:numId w:val="8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7C11F3">
        <w:rPr>
          <w:sz w:val="28"/>
          <w:szCs w:val="28"/>
        </w:rPr>
        <w:t>правильный выбор электродвигателей по мощности и по типу. Мощность электродвигателя необходимо выбирать в соответствии с реж</w:t>
      </w:r>
      <w:r w:rsidRPr="007C11F3">
        <w:rPr>
          <w:sz w:val="28"/>
          <w:szCs w:val="28"/>
        </w:rPr>
        <w:t>и</w:t>
      </w:r>
      <w:r w:rsidRPr="007C11F3">
        <w:rPr>
          <w:sz w:val="28"/>
          <w:szCs w:val="28"/>
        </w:rPr>
        <w:t>мом производственного оборудования, без лишних запасов.</w:t>
      </w:r>
    </w:p>
    <w:p w:rsidR="00F52219" w:rsidRPr="00C14D8F" w:rsidRDefault="00F52219" w:rsidP="009D700C">
      <w:pPr>
        <w:widowControl w:val="0"/>
        <w:shd w:val="clear" w:color="auto" w:fill="FFFFFF"/>
        <w:spacing w:after="0" w:line="360" w:lineRule="atLeast"/>
        <w:ind w:left="413"/>
        <w:jc w:val="both"/>
        <w:rPr>
          <w:sz w:val="28"/>
          <w:szCs w:val="28"/>
        </w:rPr>
      </w:pPr>
      <w:r w:rsidRPr="00C14D8F">
        <w:rPr>
          <w:sz w:val="28"/>
          <w:szCs w:val="28"/>
        </w:rPr>
        <w:t xml:space="preserve">При замене АД на СД исходят из следующих </w:t>
      </w:r>
      <w:r w:rsidRPr="00202380">
        <w:rPr>
          <w:i/>
          <w:sz w:val="28"/>
          <w:szCs w:val="28"/>
        </w:rPr>
        <w:t>преимуществ СД</w:t>
      </w:r>
      <w:r w:rsidRPr="00C14D8F">
        <w:rPr>
          <w:sz w:val="28"/>
          <w:szCs w:val="28"/>
        </w:rPr>
        <w:t>:</w:t>
      </w:r>
    </w:p>
    <w:p w:rsidR="00F52219" w:rsidRPr="00C14D8F" w:rsidRDefault="00F52219" w:rsidP="009D700C">
      <w:pPr>
        <w:widowControl w:val="0"/>
        <w:shd w:val="clear" w:color="auto" w:fill="FFFFFF"/>
        <w:tabs>
          <w:tab w:val="left" w:pos="-1418"/>
          <w:tab w:val="left" w:pos="1134"/>
        </w:tabs>
        <w:spacing w:after="0" w:line="360" w:lineRule="atLeast"/>
        <w:ind w:right="29" w:firstLine="709"/>
        <w:jc w:val="both"/>
        <w:rPr>
          <w:sz w:val="28"/>
          <w:szCs w:val="28"/>
        </w:rPr>
      </w:pPr>
      <w:r w:rsidRPr="00C14D8F">
        <w:rPr>
          <w:spacing w:val="-1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>возможности использования их в качестве КУ, при работе СД с опере</w:t>
      </w:r>
      <w:r>
        <w:rPr>
          <w:sz w:val="28"/>
          <w:szCs w:val="28"/>
        </w:rPr>
        <w:t>жа</w:t>
      </w:r>
      <w:r w:rsidRPr="00C14D8F">
        <w:rPr>
          <w:sz w:val="28"/>
          <w:szCs w:val="28"/>
        </w:rPr>
        <w:t xml:space="preserve">ющим </w:t>
      </w:r>
      <w:r w:rsidRPr="00A153BF">
        <w:rPr>
          <w:iCs/>
          <w:sz w:val="28"/>
          <w:szCs w:val="28"/>
          <w:lang w:val="en-US"/>
        </w:rPr>
        <w:t>cos</w:t>
      </w:r>
      <w:r w:rsidRPr="00A153BF">
        <w:rPr>
          <w:iCs/>
          <w:sz w:val="28"/>
          <w:szCs w:val="28"/>
        </w:rPr>
        <w:t xml:space="preserve"> </w:t>
      </w:r>
      <w:r w:rsidRPr="00A153BF">
        <w:rPr>
          <w:iCs/>
          <w:sz w:val="28"/>
          <w:szCs w:val="28"/>
          <w:lang w:val="en-US"/>
        </w:rPr>
        <w:t>φ</w:t>
      </w:r>
      <w:r w:rsidRPr="00C14D8F">
        <w:rPr>
          <w:i/>
          <w:iCs/>
          <w:sz w:val="28"/>
          <w:szCs w:val="28"/>
        </w:rPr>
        <w:t xml:space="preserve"> </w:t>
      </w:r>
      <w:r w:rsidRPr="00C14D8F">
        <w:rPr>
          <w:sz w:val="28"/>
          <w:szCs w:val="28"/>
        </w:rPr>
        <w:t>полная мощность СД, определяющая его стоимость, растет в го</w:t>
      </w:r>
      <w:r>
        <w:rPr>
          <w:sz w:val="28"/>
          <w:szCs w:val="28"/>
        </w:rPr>
        <w:t>раз</w:t>
      </w:r>
      <w:r w:rsidRPr="00C14D8F">
        <w:rPr>
          <w:sz w:val="28"/>
          <w:szCs w:val="28"/>
        </w:rPr>
        <w:t>до меньшей степени, чем его компенсирующая способность;</w:t>
      </w:r>
    </w:p>
    <w:p w:rsidR="00F52219" w:rsidRPr="00C14D8F" w:rsidRDefault="00F52219" w:rsidP="009D700C">
      <w:pPr>
        <w:widowControl w:val="0"/>
        <w:shd w:val="clear" w:color="auto" w:fill="FFFFFF"/>
        <w:tabs>
          <w:tab w:val="left" w:pos="-1418"/>
          <w:tab w:val="left" w:pos="1134"/>
        </w:tabs>
        <w:spacing w:after="0" w:line="360" w:lineRule="atLeast"/>
        <w:ind w:right="29" w:firstLine="709"/>
        <w:jc w:val="both"/>
        <w:rPr>
          <w:sz w:val="28"/>
          <w:szCs w:val="28"/>
        </w:rPr>
      </w:pPr>
      <w:r w:rsidRPr="00C14D8F">
        <w:rPr>
          <w:spacing w:val="-2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>более высокой производительности технологического агрегата при СД,</w:t>
      </w:r>
      <w:r>
        <w:rPr>
          <w:sz w:val="28"/>
          <w:szCs w:val="28"/>
        </w:rPr>
        <w:t xml:space="preserve"> и</w:t>
      </w:r>
      <w:r w:rsidRPr="00C14D8F">
        <w:rPr>
          <w:sz w:val="28"/>
          <w:szCs w:val="28"/>
        </w:rPr>
        <w:t xml:space="preserve"> как частота вращения СД не зависит от нагрузки на его валу;</w:t>
      </w:r>
    </w:p>
    <w:p w:rsidR="00F52219" w:rsidRPr="00C14D8F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г) меньших потерь активной мощности.</w:t>
      </w:r>
    </w:p>
    <w:p w:rsidR="00F52219" w:rsidRPr="00C14D8F" w:rsidRDefault="00F52219" w:rsidP="009D700C">
      <w:pPr>
        <w:widowControl w:val="0"/>
        <w:shd w:val="clear" w:color="auto" w:fill="FFFFFF"/>
        <w:spacing w:after="0" w:line="360" w:lineRule="atLeast"/>
        <w:ind w:right="24" w:firstLine="709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При реконструкции действующего производства рациональным м</w:t>
      </w:r>
      <w:r w:rsidRPr="00C14D8F">
        <w:rPr>
          <w:sz w:val="28"/>
          <w:szCs w:val="28"/>
        </w:rPr>
        <w:t>о</w:t>
      </w:r>
      <w:r w:rsidRPr="00C14D8F">
        <w:rPr>
          <w:sz w:val="28"/>
          <w:szCs w:val="28"/>
        </w:rPr>
        <w:t xml:space="preserve">жет </w:t>
      </w:r>
      <w:r>
        <w:rPr>
          <w:sz w:val="28"/>
          <w:szCs w:val="28"/>
        </w:rPr>
        <w:t>оказа</w:t>
      </w:r>
      <w:r w:rsidRPr="00C14D8F">
        <w:rPr>
          <w:sz w:val="28"/>
          <w:szCs w:val="28"/>
        </w:rPr>
        <w:t>ться применение СД вместо АД той же мощности в совокупности с ком</w:t>
      </w:r>
      <w:r>
        <w:rPr>
          <w:sz w:val="28"/>
          <w:szCs w:val="28"/>
        </w:rPr>
        <w:t>пе</w:t>
      </w:r>
      <w:r w:rsidRPr="00C14D8F">
        <w:rPr>
          <w:sz w:val="28"/>
          <w:szCs w:val="28"/>
        </w:rPr>
        <w:t>нсирующим устройством. Выбор варианта производится по р</w:t>
      </w:r>
      <w:r w:rsidRPr="00C14D8F">
        <w:rPr>
          <w:sz w:val="28"/>
          <w:szCs w:val="28"/>
        </w:rPr>
        <w:t>е</w:t>
      </w:r>
      <w:r w:rsidRPr="00C14D8F">
        <w:rPr>
          <w:sz w:val="28"/>
          <w:szCs w:val="28"/>
        </w:rPr>
        <w:t>зультатам тех</w:t>
      </w:r>
      <w:r>
        <w:rPr>
          <w:sz w:val="28"/>
          <w:szCs w:val="28"/>
        </w:rPr>
        <w:t>ник</w:t>
      </w:r>
      <w:r w:rsidRPr="00C14D8F">
        <w:rPr>
          <w:sz w:val="28"/>
          <w:szCs w:val="28"/>
        </w:rPr>
        <w:t>о</w:t>
      </w:r>
      <w:r>
        <w:rPr>
          <w:sz w:val="28"/>
          <w:szCs w:val="28"/>
        </w:rPr>
        <w:t>–</w:t>
      </w:r>
      <w:r w:rsidRPr="00C14D8F">
        <w:rPr>
          <w:sz w:val="28"/>
          <w:szCs w:val="28"/>
        </w:rPr>
        <w:t>экономических расчетов. При замене малозагруженн</w:t>
      </w:r>
      <w:r w:rsidRPr="00C14D8F">
        <w:rPr>
          <w:sz w:val="28"/>
          <w:szCs w:val="28"/>
        </w:rPr>
        <w:t>о</w:t>
      </w:r>
      <w:r w:rsidRPr="00C14D8F">
        <w:rPr>
          <w:sz w:val="28"/>
          <w:szCs w:val="28"/>
        </w:rPr>
        <w:t>го электродвигателя</w:t>
      </w:r>
      <w:r>
        <w:rPr>
          <w:sz w:val="28"/>
          <w:szCs w:val="28"/>
        </w:rPr>
        <w:t xml:space="preserve"> элек</w:t>
      </w:r>
      <w:r w:rsidRPr="00C14D8F">
        <w:rPr>
          <w:sz w:val="28"/>
          <w:szCs w:val="28"/>
        </w:rPr>
        <w:t>тродвигателем меньшей мощности следует обр</w:t>
      </w:r>
      <w:r w:rsidRPr="00C14D8F">
        <w:rPr>
          <w:sz w:val="28"/>
          <w:szCs w:val="28"/>
        </w:rPr>
        <w:t>а</w:t>
      </w:r>
      <w:r w:rsidRPr="00C14D8F">
        <w:rPr>
          <w:sz w:val="28"/>
          <w:szCs w:val="28"/>
        </w:rPr>
        <w:t xml:space="preserve">тить </w:t>
      </w:r>
      <w:r w:rsidRPr="00C14D8F">
        <w:rPr>
          <w:sz w:val="28"/>
          <w:szCs w:val="28"/>
        </w:rPr>
        <w:lastRenderedPageBreak/>
        <w:t>внимание на то, чтобы</w:t>
      </w:r>
      <w:r>
        <w:rPr>
          <w:sz w:val="28"/>
          <w:szCs w:val="28"/>
        </w:rPr>
        <w:t xml:space="preserve"> эта</w:t>
      </w:r>
      <w:r w:rsidRPr="00C14D8F">
        <w:rPr>
          <w:sz w:val="28"/>
          <w:szCs w:val="28"/>
        </w:rPr>
        <w:t xml:space="preserve"> замена через некоторое время не оказала</w:t>
      </w:r>
      <w:r>
        <w:rPr>
          <w:sz w:val="28"/>
          <w:szCs w:val="28"/>
        </w:rPr>
        <w:t xml:space="preserve">сь препятствием для рационального </w:t>
      </w:r>
      <w:r w:rsidRPr="00C14D8F">
        <w:rPr>
          <w:sz w:val="28"/>
          <w:szCs w:val="28"/>
        </w:rPr>
        <w:t>использования и повышения загрузки рабочей машины.</w:t>
      </w:r>
    </w:p>
    <w:p w:rsidR="00F52219" w:rsidRPr="00C14D8F" w:rsidRDefault="00F52219" w:rsidP="009D700C">
      <w:pPr>
        <w:widowControl w:val="0"/>
        <w:shd w:val="clear" w:color="auto" w:fill="FFFFFF"/>
        <w:spacing w:after="0" w:line="360" w:lineRule="atLeast"/>
        <w:ind w:left="19" w:right="19" w:firstLine="690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В случае невозможности замены малозагруженного АД, целесоо</w:t>
      </w:r>
      <w:r w:rsidRPr="00C14D8F">
        <w:rPr>
          <w:sz w:val="28"/>
          <w:szCs w:val="28"/>
        </w:rPr>
        <w:t>б</w:t>
      </w:r>
      <w:r w:rsidRPr="00C14D8F">
        <w:rPr>
          <w:sz w:val="28"/>
          <w:szCs w:val="28"/>
        </w:rPr>
        <w:t xml:space="preserve">разным </w:t>
      </w:r>
      <w:r>
        <w:rPr>
          <w:sz w:val="28"/>
          <w:szCs w:val="28"/>
        </w:rPr>
        <w:t>м</w:t>
      </w:r>
      <w:r w:rsidRPr="00C14D8F">
        <w:rPr>
          <w:sz w:val="28"/>
          <w:szCs w:val="28"/>
        </w:rPr>
        <w:t>ожет оказаться снижение напряжения на его зажимах до допу</w:t>
      </w:r>
      <w:r w:rsidRPr="00C14D8F">
        <w:rPr>
          <w:sz w:val="28"/>
          <w:szCs w:val="28"/>
        </w:rPr>
        <w:t>с</w:t>
      </w:r>
      <w:r w:rsidRPr="00C14D8F">
        <w:rPr>
          <w:sz w:val="28"/>
          <w:szCs w:val="28"/>
        </w:rPr>
        <w:t>тимого мини</w:t>
      </w:r>
      <w:r>
        <w:rPr>
          <w:sz w:val="28"/>
          <w:szCs w:val="28"/>
        </w:rPr>
        <w:t>ма</w:t>
      </w:r>
      <w:r w:rsidRPr="00C14D8F">
        <w:rPr>
          <w:sz w:val="28"/>
          <w:szCs w:val="28"/>
        </w:rPr>
        <w:t>льного значения, что приводит к уменьшению потребления АД реактивной</w:t>
      </w:r>
      <w:r>
        <w:rPr>
          <w:sz w:val="28"/>
          <w:szCs w:val="28"/>
        </w:rPr>
        <w:t xml:space="preserve"> м</w:t>
      </w:r>
      <w:r w:rsidRPr="00C14D8F">
        <w:rPr>
          <w:sz w:val="28"/>
          <w:szCs w:val="28"/>
        </w:rPr>
        <w:t>ощности за счет уменьшения тока намагничивания. При этом увеличивается</w:t>
      </w:r>
      <w:r>
        <w:rPr>
          <w:sz w:val="28"/>
          <w:szCs w:val="28"/>
        </w:rPr>
        <w:t xml:space="preserve"> КП</w:t>
      </w:r>
      <w:r w:rsidRPr="00C14D8F">
        <w:rPr>
          <w:sz w:val="28"/>
          <w:szCs w:val="28"/>
        </w:rPr>
        <w:t>Д двигателя. Снизить напряжение у малозагруже</w:t>
      </w:r>
      <w:r w:rsidRPr="00C14D8F">
        <w:rPr>
          <w:sz w:val="28"/>
          <w:szCs w:val="28"/>
        </w:rPr>
        <w:t>н</w:t>
      </w:r>
      <w:r w:rsidRPr="00C14D8F">
        <w:rPr>
          <w:sz w:val="28"/>
          <w:szCs w:val="28"/>
        </w:rPr>
        <w:t>ных АД можно следую</w:t>
      </w:r>
      <w:r>
        <w:rPr>
          <w:sz w:val="28"/>
          <w:szCs w:val="28"/>
        </w:rPr>
        <w:t xml:space="preserve">щим </w:t>
      </w:r>
      <w:r w:rsidRPr="00C14D8F">
        <w:rPr>
          <w:sz w:val="28"/>
          <w:szCs w:val="28"/>
        </w:rPr>
        <w:t>образом:</w:t>
      </w:r>
    </w:p>
    <w:p w:rsidR="00F52219" w:rsidRPr="00C14D8F" w:rsidRDefault="00F52219" w:rsidP="009D700C">
      <w:pPr>
        <w:widowControl w:val="0"/>
        <w:shd w:val="clear" w:color="auto" w:fill="FFFFFF"/>
        <w:tabs>
          <w:tab w:val="left" w:pos="993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а)</w:t>
      </w:r>
      <w:r w:rsidRPr="00C14D8F">
        <w:rPr>
          <w:sz w:val="28"/>
          <w:szCs w:val="28"/>
        </w:rPr>
        <w:tab/>
        <w:t>переключением статорной обмотки с треугольника на звезду;</w:t>
      </w:r>
    </w:p>
    <w:p w:rsidR="00F52219" w:rsidRPr="00C14D8F" w:rsidRDefault="00F52219" w:rsidP="009D700C">
      <w:pPr>
        <w:widowControl w:val="0"/>
        <w:shd w:val="clear" w:color="auto" w:fill="FFFFFF"/>
        <w:tabs>
          <w:tab w:val="left" w:pos="993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C14D8F">
        <w:rPr>
          <w:spacing w:val="-1"/>
          <w:sz w:val="28"/>
          <w:szCs w:val="28"/>
        </w:rPr>
        <w:t>б)</w:t>
      </w:r>
      <w:r w:rsidRPr="00C14D8F">
        <w:rPr>
          <w:sz w:val="28"/>
          <w:szCs w:val="28"/>
        </w:rPr>
        <w:tab/>
        <w:t>секционированием статорных обмоток;</w:t>
      </w:r>
    </w:p>
    <w:p w:rsidR="00F52219" w:rsidRPr="00C14D8F" w:rsidRDefault="00F52219" w:rsidP="009D700C">
      <w:pPr>
        <w:widowControl w:val="0"/>
        <w:shd w:val="clear" w:color="auto" w:fill="FFFFFF"/>
        <w:tabs>
          <w:tab w:val="left" w:pos="993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C14D8F">
        <w:rPr>
          <w:spacing w:val="-4"/>
          <w:sz w:val="28"/>
          <w:szCs w:val="28"/>
        </w:rPr>
        <w:t>в)</w:t>
      </w:r>
      <w:r w:rsidRPr="00C14D8F">
        <w:rPr>
          <w:sz w:val="28"/>
          <w:szCs w:val="28"/>
        </w:rPr>
        <w:tab/>
        <w:t>переключением ответвлений цехового трансформатора, питающ</w:t>
      </w:r>
      <w:r w:rsidRPr="00C14D8F">
        <w:rPr>
          <w:sz w:val="28"/>
          <w:szCs w:val="28"/>
        </w:rPr>
        <w:t>е</w:t>
      </w:r>
      <w:r w:rsidRPr="00C14D8F">
        <w:rPr>
          <w:sz w:val="28"/>
          <w:szCs w:val="28"/>
        </w:rPr>
        <w:t>го</w:t>
      </w:r>
      <w:r>
        <w:rPr>
          <w:sz w:val="28"/>
          <w:szCs w:val="28"/>
        </w:rPr>
        <w:t xml:space="preserve"> АД.</w:t>
      </w:r>
    </w:p>
    <w:p w:rsidR="00F52219" w:rsidRPr="00C14D8F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C14D8F">
        <w:rPr>
          <w:sz w:val="28"/>
          <w:szCs w:val="28"/>
        </w:rPr>
        <w:t xml:space="preserve">Последний способ возможен только в том случае, когда данный трансформатор не питает одновременно другие электроприемники, не допускающие </w:t>
      </w:r>
      <w:r>
        <w:rPr>
          <w:sz w:val="28"/>
          <w:szCs w:val="28"/>
        </w:rPr>
        <w:t>иска</w:t>
      </w:r>
      <w:r w:rsidRPr="00C14D8F">
        <w:rPr>
          <w:sz w:val="28"/>
          <w:szCs w:val="28"/>
        </w:rPr>
        <w:t>жения напряжения. От качества ремонта электродвигат</w:t>
      </w:r>
      <w:r w:rsidRPr="00C14D8F">
        <w:rPr>
          <w:sz w:val="28"/>
          <w:szCs w:val="28"/>
        </w:rPr>
        <w:t>е</w:t>
      </w:r>
      <w:r w:rsidRPr="00C14D8F">
        <w:rPr>
          <w:sz w:val="28"/>
          <w:szCs w:val="28"/>
        </w:rPr>
        <w:t>лей зависит надеж</w:t>
      </w:r>
      <w:r>
        <w:rPr>
          <w:sz w:val="28"/>
          <w:szCs w:val="28"/>
        </w:rPr>
        <w:t>но</w:t>
      </w:r>
      <w:r w:rsidRPr="00C14D8F">
        <w:rPr>
          <w:sz w:val="28"/>
          <w:szCs w:val="28"/>
        </w:rPr>
        <w:t>сть их последующей работы, высокие энергетические показатели. Поэтому</w:t>
      </w:r>
      <w:r>
        <w:rPr>
          <w:sz w:val="28"/>
          <w:szCs w:val="28"/>
        </w:rPr>
        <w:t xml:space="preserve"> сов</w:t>
      </w:r>
      <w:r w:rsidRPr="00C14D8F">
        <w:rPr>
          <w:sz w:val="28"/>
          <w:szCs w:val="28"/>
        </w:rPr>
        <w:t>ершенно недопустимым являются: обточ</w:t>
      </w:r>
      <w:r>
        <w:rPr>
          <w:sz w:val="28"/>
          <w:szCs w:val="28"/>
        </w:rPr>
        <w:t>ка 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ра, уменьшение числа проводн</w:t>
      </w:r>
      <w:r w:rsidRPr="00C14D8F">
        <w:rPr>
          <w:sz w:val="28"/>
          <w:szCs w:val="28"/>
        </w:rPr>
        <w:t>иков в пазу при перемотке электродвигат</w:t>
      </w:r>
      <w:r w:rsidRPr="00C14D8F">
        <w:rPr>
          <w:sz w:val="28"/>
          <w:szCs w:val="28"/>
        </w:rPr>
        <w:t>е</w:t>
      </w:r>
      <w:r w:rsidRPr="00C14D8F">
        <w:rPr>
          <w:sz w:val="28"/>
          <w:szCs w:val="28"/>
        </w:rPr>
        <w:t>ля, расточка пазов, выжигание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>обмотки. Особое внимание необходимо уделить тому, чт</w:t>
      </w:r>
      <w:r>
        <w:rPr>
          <w:sz w:val="28"/>
          <w:szCs w:val="28"/>
        </w:rPr>
        <w:t>о</w:t>
      </w:r>
      <w:r w:rsidRPr="00C14D8F">
        <w:rPr>
          <w:sz w:val="28"/>
          <w:szCs w:val="28"/>
        </w:rPr>
        <w:t>бы ток холостого хода после ремонта двигателя не пр</w:t>
      </w:r>
      <w:r w:rsidRPr="00C14D8F">
        <w:rPr>
          <w:sz w:val="28"/>
          <w:szCs w:val="28"/>
        </w:rPr>
        <w:t>е</w:t>
      </w:r>
      <w:r w:rsidRPr="00C14D8F">
        <w:rPr>
          <w:sz w:val="28"/>
          <w:szCs w:val="28"/>
        </w:rPr>
        <w:t>высил его номинальный</w:t>
      </w:r>
      <w:r>
        <w:rPr>
          <w:sz w:val="28"/>
          <w:szCs w:val="28"/>
        </w:rPr>
        <w:t xml:space="preserve"> т</w:t>
      </w:r>
      <w:r w:rsidRPr="00C14D8F">
        <w:rPr>
          <w:sz w:val="28"/>
          <w:szCs w:val="28"/>
        </w:rPr>
        <w:t>ок.</w:t>
      </w:r>
    </w:p>
    <w:p w:rsidR="00F52219" w:rsidRPr="00C14D8F" w:rsidRDefault="00F52219" w:rsidP="009D700C">
      <w:pPr>
        <w:widowControl w:val="0"/>
        <w:shd w:val="clear" w:color="auto" w:fill="FFFFFF"/>
        <w:spacing w:after="0" w:line="360" w:lineRule="atLeast"/>
        <w:ind w:left="5" w:firstLine="704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Все сказанное выше направлено на уменьшение реактивного тока элек</w:t>
      </w:r>
      <w:r w:rsidRPr="00C14D8F">
        <w:rPr>
          <w:sz w:val="28"/>
          <w:szCs w:val="28"/>
        </w:rPr>
        <w:softHyphen/>
        <w:t>тродвигателей, и, следовательно, на снижение потерь электроэнергии.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b/>
          <w:sz w:val="28"/>
          <w:szCs w:val="28"/>
        </w:rPr>
      </w:pPr>
    </w:p>
    <w:p w:rsidR="00F52219" w:rsidRDefault="00F52219" w:rsidP="009D700C">
      <w:pPr>
        <w:widowControl w:val="0"/>
        <w:spacing w:after="0" w:line="360" w:lineRule="atLeast"/>
        <w:ind w:firstLine="709"/>
        <w:rPr>
          <w:b/>
          <w:sz w:val="28"/>
          <w:szCs w:val="28"/>
        </w:rPr>
      </w:pPr>
      <w:r w:rsidRPr="00E512C1">
        <w:rPr>
          <w:b/>
          <w:sz w:val="28"/>
          <w:szCs w:val="28"/>
        </w:rPr>
        <w:t xml:space="preserve">Мероприятия, связанные с применением </w:t>
      </w:r>
    </w:p>
    <w:p w:rsidR="00F52219" w:rsidRDefault="00F52219" w:rsidP="009D700C">
      <w:pPr>
        <w:widowControl w:val="0"/>
        <w:spacing w:after="0" w:line="360" w:lineRule="atLeast"/>
        <w:ind w:firstLine="709"/>
        <w:rPr>
          <w:b/>
          <w:sz w:val="28"/>
          <w:szCs w:val="28"/>
        </w:rPr>
      </w:pPr>
      <w:r w:rsidRPr="00E512C1">
        <w:rPr>
          <w:b/>
          <w:sz w:val="28"/>
          <w:szCs w:val="28"/>
        </w:rPr>
        <w:t>компенсирующих уст</w:t>
      </w:r>
      <w:r>
        <w:rPr>
          <w:b/>
          <w:sz w:val="28"/>
          <w:szCs w:val="28"/>
        </w:rPr>
        <w:t>ройств</w:t>
      </w:r>
    </w:p>
    <w:p w:rsidR="00F52219" w:rsidRPr="00E512C1" w:rsidRDefault="00F52219" w:rsidP="009D700C">
      <w:pPr>
        <w:widowControl w:val="0"/>
        <w:spacing w:after="0" w:line="360" w:lineRule="atLeast"/>
        <w:ind w:firstLine="709"/>
        <w:rPr>
          <w:b/>
          <w:sz w:val="28"/>
          <w:szCs w:val="28"/>
        </w:rPr>
      </w:pPr>
    </w:p>
    <w:p w:rsidR="00F52219" w:rsidRPr="007C11F3" w:rsidRDefault="00F52219" w:rsidP="00932B1B">
      <w:pPr>
        <w:widowControl w:val="0"/>
        <w:numPr>
          <w:ilvl w:val="0"/>
          <w:numId w:val="9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7C11F3">
        <w:rPr>
          <w:sz w:val="28"/>
          <w:szCs w:val="28"/>
        </w:rPr>
        <w:t xml:space="preserve">применение в качестве КУ </w:t>
      </w:r>
      <w:r w:rsidRPr="00657BEE">
        <w:rPr>
          <w:i/>
          <w:sz w:val="28"/>
          <w:szCs w:val="28"/>
        </w:rPr>
        <w:t>синхронных двигателей</w:t>
      </w:r>
      <w:r w:rsidRPr="007C1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(СД) </w:t>
      </w:r>
      <w:r w:rsidRPr="007C11F3">
        <w:rPr>
          <w:sz w:val="28"/>
          <w:szCs w:val="28"/>
        </w:rPr>
        <w:t>в режиме перевозбуждения (cos</w:t>
      </w:r>
      <w:r>
        <w:rPr>
          <w:sz w:val="28"/>
          <w:szCs w:val="28"/>
        </w:rPr>
        <w:t xml:space="preserve"> </w:t>
      </w:r>
      <w:r w:rsidRPr="007C11F3">
        <w:rPr>
          <w:sz w:val="28"/>
          <w:szCs w:val="28"/>
        </w:rPr>
        <w:t>φ</w:t>
      </w:r>
      <w:r>
        <w:rPr>
          <w:sz w:val="28"/>
          <w:szCs w:val="28"/>
        </w:rPr>
        <w:t xml:space="preserve"> </w:t>
      </w:r>
      <w:r w:rsidRPr="007C11F3">
        <w:rPr>
          <w:sz w:val="28"/>
          <w:szCs w:val="28"/>
        </w:rPr>
        <w:t>&gt;1);</w:t>
      </w:r>
    </w:p>
    <w:p w:rsidR="00F52219" w:rsidRPr="007C11F3" w:rsidRDefault="00F52219" w:rsidP="00932B1B">
      <w:pPr>
        <w:widowControl w:val="0"/>
        <w:numPr>
          <w:ilvl w:val="0"/>
          <w:numId w:val="9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7C11F3">
        <w:rPr>
          <w:sz w:val="28"/>
          <w:szCs w:val="28"/>
        </w:rPr>
        <w:t>применени</w:t>
      </w:r>
      <w:r>
        <w:rPr>
          <w:sz w:val="28"/>
          <w:szCs w:val="28"/>
        </w:rPr>
        <w:t xml:space="preserve">е </w:t>
      </w:r>
      <w:r w:rsidRPr="00657BEE">
        <w:rPr>
          <w:i/>
          <w:sz w:val="28"/>
          <w:szCs w:val="28"/>
        </w:rPr>
        <w:t>синхронных компенсаторов</w:t>
      </w:r>
      <w:r>
        <w:rPr>
          <w:sz w:val="28"/>
          <w:szCs w:val="28"/>
        </w:rPr>
        <w:t xml:space="preserve"> (СК) в электрических </w:t>
      </w:r>
      <w:r w:rsidRPr="007C11F3">
        <w:rPr>
          <w:sz w:val="28"/>
          <w:szCs w:val="28"/>
        </w:rPr>
        <w:t>с</w:t>
      </w:r>
      <w:r w:rsidRPr="007C11F3">
        <w:rPr>
          <w:sz w:val="28"/>
          <w:szCs w:val="28"/>
        </w:rPr>
        <w:t>е</w:t>
      </w:r>
      <w:r w:rsidRPr="007C11F3">
        <w:rPr>
          <w:sz w:val="28"/>
          <w:szCs w:val="28"/>
        </w:rPr>
        <w:t>тях напряжением 110/35 и 110/6;</w:t>
      </w:r>
    </w:p>
    <w:p w:rsidR="00F52219" w:rsidRPr="007C11F3" w:rsidRDefault="00F52219" w:rsidP="00932B1B">
      <w:pPr>
        <w:widowControl w:val="0"/>
        <w:numPr>
          <w:ilvl w:val="0"/>
          <w:numId w:val="9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7C11F3">
        <w:rPr>
          <w:sz w:val="28"/>
          <w:szCs w:val="28"/>
        </w:rPr>
        <w:t xml:space="preserve">применение в качестве КУ </w:t>
      </w:r>
      <w:r w:rsidRPr="00657BEE">
        <w:rPr>
          <w:i/>
          <w:sz w:val="28"/>
          <w:szCs w:val="28"/>
        </w:rPr>
        <w:t>батарей конденсаторов</w:t>
      </w:r>
      <w:r>
        <w:rPr>
          <w:sz w:val="28"/>
          <w:szCs w:val="28"/>
        </w:rPr>
        <w:t xml:space="preserve"> (БК)</w:t>
      </w:r>
      <w:r w:rsidRPr="007C11F3">
        <w:rPr>
          <w:sz w:val="28"/>
          <w:szCs w:val="28"/>
        </w:rPr>
        <w:t>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7C11F3">
        <w:rPr>
          <w:sz w:val="28"/>
          <w:szCs w:val="28"/>
        </w:rPr>
        <w:t>Для повышения пропускной способности ВЛ начинают применять управляемые шунтирующие реакторы, статические тиристорные компе</w:t>
      </w:r>
      <w:r w:rsidRPr="007C11F3">
        <w:rPr>
          <w:sz w:val="28"/>
          <w:szCs w:val="28"/>
        </w:rPr>
        <w:t>н</w:t>
      </w:r>
      <w:r w:rsidRPr="007C11F3">
        <w:rPr>
          <w:sz w:val="28"/>
          <w:szCs w:val="28"/>
        </w:rPr>
        <w:t xml:space="preserve">саторы и статические компенсирующие устройства. </w:t>
      </w:r>
    </w:p>
    <w:p w:rsidR="00F52219" w:rsidRPr="007C11F3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C11F3">
        <w:rPr>
          <w:sz w:val="28"/>
          <w:szCs w:val="28"/>
        </w:rPr>
        <w:t>татические компенсирующие устройства позволяют существенно увеличить передаваемую по линии мощность сверх натурального знач</w:t>
      </w:r>
      <w:r w:rsidRPr="007C11F3">
        <w:rPr>
          <w:sz w:val="28"/>
          <w:szCs w:val="28"/>
        </w:rPr>
        <w:t>е</w:t>
      </w:r>
      <w:r w:rsidRPr="007C11F3">
        <w:rPr>
          <w:sz w:val="28"/>
          <w:szCs w:val="28"/>
        </w:rPr>
        <w:t>ния.</w:t>
      </w:r>
    </w:p>
    <w:p w:rsidR="00F52219" w:rsidRPr="00E86212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6F6FA1">
        <w:rPr>
          <w:sz w:val="28"/>
          <w:szCs w:val="28"/>
        </w:rPr>
        <w:lastRenderedPageBreak/>
        <w:t>Наиболее действенным и эффективным способом снижения потре</w:t>
      </w:r>
      <w:r w:rsidRPr="006F6FA1">
        <w:rPr>
          <w:sz w:val="28"/>
          <w:szCs w:val="28"/>
        </w:rPr>
        <w:t>б</w:t>
      </w:r>
      <w:r w:rsidRPr="006F6FA1">
        <w:rPr>
          <w:sz w:val="28"/>
          <w:szCs w:val="28"/>
        </w:rPr>
        <w:t xml:space="preserve">ляемой из сети реактивной мощности является применение </w:t>
      </w:r>
      <w:r w:rsidRPr="00202380">
        <w:rPr>
          <w:i/>
          <w:sz w:val="28"/>
          <w:szCs w:val="28"/>
        </w:rPr>
        <w:t>установок компенсации реактивной мощности</w:t>
      </w:r>
      <w:r w:rsidRPr="006F6FA1">
        <w:rPr>
          <w:sz w:val="28"/>
          <w:szCs w:val="28"/>
        </w:rPr>
        <w:t xml:space="preserve"> </w:t>
      </w:r>
      <w:r w:rsidRPr="009E58F0">
        <w:rPr>
          <w:i/>
          <w:sz w:val="28"/>
          <w:szCs w:val="28"/>
        </w:rPr>
        <w:t>КУ</w:t>
      </w:r>
      <w:r>
        <w:rPr>
          <w:sz w:val="28"/>
          <w:szCs w:val="28"/>
        </w:rPr>
        <w:t xml:space="preserve"> (</w:t>
      </w:r>
      <w:r w:rsidRPr="00657BEE">
        <w:rPr>
          <w:sz w:val="28"/>
          <w:szCs w:val="28"/>
        </w:rPr>
        <w:t>батареи конденсаторов</w:t>
      </w:r>
      <w:r w:rsidRPr="006F6FA1">
        <w:rPr>
          <w:sz w:val="28"/>
          <w:szCs w:val="28"/>
        </w:rPr>
        <w:t xml:space="preserve">). </w:t>
      </w:r>
    </w:p>
    <w:p w:rsidR="00F52219" w:rsidRPr="00E86212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</w:t>
      </w:r>
      <w:r w:rsidRPr="00E86212">
        <w:rPr>
          <w:sz w:val="28"/>
          <w:szCs w:val="28"/>
        </w:rPr>
        <w:t xml:space="preserve"> подключают параллельно нагрузке </w:t>
      </w:r>
      <w:r>
        <w:rPr>
          <w:sz w:val="28"/>
          <w:szCs w:val="28"/>
        </w:rPr>
        <w:t>д</w:t>
      </w:r>
      <w:r w:rsidRPr="00E86212">
        <w:rPr>
          <w:sz w:val="28"/>
          <w:szCs w:val="28"/>
        </w:rPr>
        <w:t>ля снижения доли реакти</w:t>
      </w:r>
      <w:r w:rsidRPr="00E86212">
        <w:rPr>
          <w:sz w:val="28"/>
          <w:szCs w:val="28"/>
        </w:rPr>
        <w:t>в</w:t>
      </w:r>
      <w:r w:rsidRPr="00E86212">
        <w:rPr>
          <w:sz w:val="28"/>
          <w:szCs w:val="28"/>
        </w:rPr>
        <w:t xml:space="preserve">ного тока в системе </w:t>
      </w:r>
      <w:r>
        <w:rPr>
          <w:sz w:val="28"/>
          <w:szCs w:val="28"/>
        </w:rPr>
        <w:t>«</w:t>
      </w:r>
      <w:r w:rsidRPr="00E86212">
        <w:rPr>
          <w:sz w:val="28"/>
          <w:szCs w:val="28"/>
        </w:rPr>
        <w:t>генератор</w:t>
      </w:r>
      <w:r>
        <w:rPr>
          <w:sz w:val="28"/>
          <w:szCs w:val="28"/>
        </w:rPr>
        <w:t>–</w:t>
      </w:r>
      <w:r w:rsidRPr="00E86212">
        <w:rPr>
          <w:sz w:val="28"/>
          <w:szCs w:val="28"/>
        </w:rPr>
        <w:t>нагрузка</w:t>
      </w:r>
      <w:r>
        <w:rPr>
          <w:sz w:val="28"/>
          <w:szCs w:val="28"/>
        </w:rPr>
        <w:t>» (см. рис. 4 и 5)</w:t>
      </w:r>
      <w:r w:rsidRPr="00E86212">
        <w:rPr>
          <w:sz w:val="28"/>
          <w:szCs w:val="28"/>
        </w:rPr>
        <w:t xml:space="preserve">. </w:t>
      </w:r>
    </w:p>
    <w:p w:rsidR="00F52219" w:rsidRPr="00315BB4" w:rsidRDefault="00F52219" w:rsidP="009D700C">
      <w:pPr>
        <w:widowControl w:val="0"/>
        <w:spacing w:after="0" w:line="360" w:lineRule="atLeast"/>
        <w:ind w:firstLine="709"/>
        <w:jc w:val="both"/>
        <w:rPr>
          <w:spacing w:val="-4"/>
          <w:sz w:val="28"/>
          <w:szCs w:val="28"/>
        </w:rPr>
      </w:pPr>
      <w:r w:rsidRPr="00315BB4">
        <w:rPr>
          <w:spacing w:val="-4"/>
          <w:sz w:val="28"/>
          <w:szCs w:val="28"/>
        </w:rPr>
        <w:t>Как правило, КУ – это параллельно подключенные конденсаторные б</w:t>
      </w:r>
      <w:r w:rsidRPr="00315BB4">
        <w:rPr>
          <w:spacing w:val="-4"/>
          <w:sz w:val="28"/>
          <w:szCs w:val="28"/>
        </w:rPr>
        <w:t>а</w:t>
      </w:r>
      <w:r w:rsidRPr="00315BB4">
        <w:rPr>
          <w:spacing w:val="-4"/>
          <w:sz w:val="28"/>
          <w:szCs w:val="28"/>
        </w:rPr>
        <w:t>тареи, в которых конденсаторы соединяются в треугольник и реже – в звезду.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Реактивная мощность при этом уже не перемещается между генер</w:t>
      </w:r>
      <w:r w:rsidRPr="00E86212">
        <w:rPr>
          <w:sz w:val="28"/>
          <w:szCs w:val="28"/>
        </w:rPr>
        <w:t>а</w:t>
      </w:r>
      <w:r w:rsidRPr="00E86212">
        <w:rPr>
          <w:sz w:val="28"/>
          <w:szCs w:val="28"/>
        </w:rPr>
        <w:t>тором и нагрузкой, а совершает локальные колебания между реактивными элементами – индуктивными обмотками нагрузки и компенсатором. Такая компенсация реактивной мощности (снижение индуктивного тока в сист</w:t>
      </w:r>
      <w:r w:rsidRPr="00E86212">
        <w:rPr>
          <w:sz w:val="28"/>
          <w:szCs w:val="28"/>
        </w:rPr>
        <w:t>е</w:t>
      </w:r>
      <w:r w:rsidRPr="00E86212">
        <w:rPr>
          <w:sz w:val="28"/>
          <w:szCs w:val="28"/>
        </w:rPr>
        <w:t xml:space="preserve">ме </w:t>
      </w:r>
      <w:r>
        <w:rPr>
          <w:sz w:val="28"/>
          <w:szCs w:val="28"/>
        </w:rPr>
        <w:t>«</w:t>
      </w:r>
      <w:r w:rsidRPr="00E86212">
        <w:rPr>
          <w:sz w:val="28"/>
          <w:szCs w:val="28"/>
        </w:rPr>
        <w:t>генератор</w:t>
      </w:r>
      <w:r>
        <w:rPr>
          <w:sz w:val="28"/>
          <w:szCs w:val="28"/>
        </w:rPr>
        <w:t>–</w:t>
      </w:r>
      <w:r w:rsidRPr="00E86212">
        <w:rPr>
          <w:sz w:val="28"/>
          <w:szCs w:val="28"/>
        </w:rPr>
        <w:t>нагрузка</w:t>
      </w:r>
      <w:r>
        <w:rPr>
          <w:sz w:val="28"/>
          <w:szCs w:val="28"/>
        </w:rPr>
        <w:t>»</w:t>
      </w:r>
      <w:r w:rsidRPr="00E86212">
        <w:rPr>
          <w:sz w:val="28"/>
          <w:szCs w:val="28"/>
        </w:rPr>
        <w:t>) позволяет, в частности, передать в нагрузку большую активную мощность при той же номинальной полной мощности генератора.</w:t>
      </w:r>
    </w:p>
    <w:p w:rsidR="00F52219" w:rsidRPr="00C14D8F" w:rsidRDefault="00F52219" w:rsidP="009D700C">
      <w:pPr>
        <w:widowControl w:val="0"/>
        <w:shd w:val="clear" w:color="auto" w:fill="FFFFFF"/>
        <w:spacing w:after="0" w:line="360" w:lineRule="atLeast"/>
        <w:ind w:left="19" w:right="77" w:firstLine="690"/>
        <w:jc w:val="both"/>
        <w:rPr>
          <w:sz w:val="28"/>
          <w:szCs w:val="28"/>
        </w:rPr>
      </w:pPr>
      <w:r w:rsidRPr="00202380">
        <w:rPr>
          <w:i/>
          <w:sz w:val="28"/>
          <w:szCs w:val="28"/>
        </w:rPr>
        <w:t>Основные достоинства</w:t>
      </w:r>
      <w:r w:rsidRPr="00C14D8F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КУ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>следующие:</w:t>
      </w:r>
    </w:p>
    <w:p w:rsidR="00F52219" w:rsidRPr="00C14D8F" w:rsidRDefault="00F52219" w:rsidP="00932B1B">
      <w:pPr>
        <w:widowControl w:val="0"/>
        <w:numPr>
          <w:ilvl w:val="0"/>
          <w:numId w:val="16"/>
        </w:numPr>
        <w:shd w:val="clear" w:color="auto" w:fill="FFFFFF"/>
        <w:tabs>
          <w:tab w:val="left" w:pos="-5387"/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малы</w:t>
      </w:r>
      <w:r>
        <w:rPr>
          <w:sz w:val="28"/>
          <w:szCs w:val="28"/>
        </w:rPr>
        <w:t>е потери активной мощности (0,3–</w:t>
      </w:r>
      <w:r w:rsidRPr="00C14D8F">
        <w:rPr>
          <w:sz w:val="28"/>
          <w:szCs w:val="28"/>
        </w:rPr>
        <w:t xml:space="preserve">0,45 </w:t>
      </w:r>
      <w:r w:rsidRPr="00202380">
        <w:rPr>
          <w:iCs/>
          <w:sz w:val="28"/>
          <w:szCs w:val="28"/>
        </w:rPr>
        <w:t>кВт</w:t>
      </w:r>
      <w:r w:rsidRPr="00C14D8F">
        <w:rPr>
          <w:i/>
          <w:iCs/>
          <w:sz w:val="28"/>
          <w:szCs w:val="28"/>
        </w:rPr>
        <w:t xml:space="preserve"> </w:t>
      </w:r>
      <w:r w:rsidRPr="00C14D8F">
        <w:rPr>
          <w:sz w:val="28"/>
          <w:szCs w:val="28"/>
        </w:rPr>
        <w:t xml:space="preserve">на 100 </w:t>
      </w:r>
      <w:r w:rsidRPr="00202380">
        <w:rPr>
          <w:iCs/>
          <w:sz w:val="28"/>
          <w:szCs w:val="28"/>
        </w:rPr>
        <w:t>кВАр);</w:t>
      </w:r>
    </w:p>
    <w:p w:rsidR="00F52219" w:rsidRPr="00C14D8F" w:rsidRDefault="00F52219" w:rsidP="00932B1B">
      <w:pPr>
        <w:widowControl w:val="0"/>
        <w:numPr>
          <w:ilvl w:val="0"/>
          <w:numId w:val="16"/>
        </w:numPr>
        <w:shd w:val="clear" w:color="auto" w:fill="FFFFFF"/>
        <w:tabs>
          <w:tab w:val="left" w:pos="-5387"/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отсутствие вращающихся частей и их малая масса (нет необход</w:t>
      </w:r>
      <w:r w:rsidRPr="00C14D8F">
        <w:rPr>
          <w:sz w:val="28"/>
          <w:szCs w:val="28"/>
        </w:rPr>
        <w:t>и</w:t>
      </w:r>
      <w:r w:rsidRPr="00C14D8F">
        <w:rPr>
          <w:sz w:val="28"/>
          <w:szCs w:val="28"/>
        </w:rPr>
        <w:t>мости в фундаменте);</w:t>
      </w:r>
    </w:p>
    <w:p w:rsidR="00F52219" w:rsidRPr="00C14D8F" w:rsidRDefault="00F52219" w:rsidP="00932B1B">
      <w:pPr>
        <w:widowControl w:val="0"/>
        <w:numPr>
          <w:ilvl w:val="0"/>
          <w:numId w:val="16"/>
        </w:numPr>
        <w:shd w:val="clear" w:color="auto" w:fill="FFFFFF"/>
        <w:tabs>
          <w:tab w:val="left" w:pos="-5387"/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C14D8F">
        <w:rPr>
          <w:sz w:val="28"/>
          <w:szCs w:val="28"/>
        </w:rPr>
        <w:t xml:space="preserve">простая и дешевая эксплуатация по сравнению с другими </w:t>
      </w:r>
      <w:r>
        <w:rPr>
          <w:sz w:val="28"/>
          <w:szCs w:val="28"/>
        </w:rPr>
        <w:t>конде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саторными установками</w:t>
      </w:r>
      <w:r w:rsidRPr="00C14D8F">
        <w:rPr>
          <w:sz w:val="28"/>
          <w:szCs w:val="28"/>
        </w:rPr>
        <w:t>;</w:t>
      </w:r>
    </w:p>
    <w:p w:rsidR="00F52219" w:rsidRPr="00C14D8F" w:rsidRDefault="00F52219" w:rsidP="00932B1B">
      <w:pPr>
        <w:widowControl w:val="0"/>
        <w:numPr>
          <w:ilvl w:val="0"/>
          <w:numId w:val="16"/>
        </w:numPr>
        <w:shd w:val="clear" w:color="auto" w:fill="FFFFFF"/>
        <w:tabs>
          <w:tab w:val="left" w:pos="-5387"/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возможность изменения их мощности при необходимости;</w:t>
      </w:r>
    </w:p>
    <w:p w:rsidR="00F52219" w:rsidRPr="00C14D8F" w:rsidRDefault="00F52219" w:rsidP="00932B1B">
      <w:pPr>
        <w:widowControl w:val="0"/>
        <w:numPr>
          <w:ilvl w:val="0"/>
          <w:numId w:val="16"/>
        </w:numPr>
        <w:shd w:val="clear" w:color="auto" w:fill="FFFFFF"/>
        <w:tabs>
          <w:tab w:val="left" w:pos="-5387"/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возможность установки в любой точке сети.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</w:p>
    <w:p w:rsidR="00F52219" w:rsidRDefault="00F52219" w:rsidP="009D700C">
      <w:pPr>
        <w:widowControl w:val="0"/>
        <w:spacing w:after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53915" cy="2511425"/>
            <wp:effectExtent l="19050" t="0" r="0" b="0"/>
            <wp:docPr id="86" name="Рисунок 1" descr="Применение конденсаторных устано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менение конденсаторных установок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251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219" w:rsidRDefault="00F52219" w:rsidP="009D700C">
      <w:pPr>
        <w:widowControl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Рис. 4. Применение конденсаторных установок</w:t>
      </w:r>
    </w:p>
    <w:p w:rsidR="00F52219" w:rsidRDefault="00F52219" w:rsidP="009D700C">
      <w:pPr>
        <w:widowControl w:val="0"/>
        <w:spacing w:after="0"/>
        <w:ind w:firstLine="709"/>
        <w:jc w:val="both"/>
        <w:rPr>
          <w:sz w:val="28"/>
          <w:szCs w:val="28"/>
        </w:rPr>
      </w:pPr>
    </w:p>
    <w:p w:rsidR="00F52219" w:rsidRPr="001D2966" w:rsidRDefault="00F52219" w:rsidP="009D700C">
      <w:pPr>
        <w:widowControl w:val="0"/>
        <w:spacing w:after="0"/>
        <w:jc w:val="both"/>
        <w:rPr>
          <w:bCs/>
          <w:iCs/>
          <w:spacing w:val="4"/>
          <w:sz w:val="28"/>
          <w:szCs w:val="28"/>
        </w:rPr>
      </w:pPr>
      <w:r>
        <w:rPr>
          <w:noProof/>
          <w:spacing w:val="4"/>
          <w:sz w:val="28"/>
          <w:szCs w:val="28"/>
        </w:rPr>
        <w:lastRenderedPageBreak/>
        <w:drawing>
          <wp:inline distT="0" distB="0" distL="0" distR="0">
            <wp:extent cx="6114415" cy="1664970"/>
            <wp:effectExtent l="19050" t="0" r="635" b="0"/>
            <wp:docPr id="8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219" w:rsidRPr="001D2966" w:rsidRDefault="00F52219" w:rsidP="009D700C">
      <w:pPr>
        <w:widowControl w:val="0"/>
        <w:spacing w:after="0"/>
        <w:ind w:left="454"/>
        <w:jc w:val="center"/>
        <w:rPr>
          <w:bCs/>
          <w:iCs/>
          <w:spacing w:val="4"/>
          <w:sz w:val="28"/>
          <w:szCs w:val="28"/>
        </w:rPr>
      </w:pPr>
      <w:r w:rsidRPr="001D2966">
        <w:rPr>
          <w:bCs/>
          <w:iCs/>
          <w:spacing w:val="4"/>
          <w:sz w:val="28"/>
          <w:szCs w:val="28"/>
        </w:rPr>
        <w:t>Рис.</w:t>
      </w:r>
      <w:r>
        <w:rPr>
          <w:bCs/>
          <w:iCs/>
          <w:spacing w:val="4"/>
          <w:sz w:val="28"/>
          <w:szCs w:val="28"/>
        </w:rPr>
        <w:t>5</w:t>
      </w:r>
      <w:r w:rsidRPr="001D2966">
        <w:rPr>
          <w:bCs/>
          <w:iCs/>
          <w:spacing w:val="4"/>
          <w:sz w:val="28"/>
          <w:szCs w:val="28"/>
        </w:rPr>
        <w:t>. Схема применения правильной компенсации реактивной мощности электродвигателя (1 – трансформатор, 2 – электродвиг</w:t>
      </w:r>
      <w:r w:rsidRPr="001D2966">
        <w:rPr>
          <w:bCs/>
          <w:iCs/>
          <w:spacing w:val="4"/>
          <w:sz w:val="28"/>
          <w:szCs w:val="28"/>
        </w:rPr>
        <w:t>а</w:t>
      </w:r>
      <w:r w:rsidRPr="001D2966">
        <w:rPr>
          <w:bCs/>
          <w:iCs/>
          <w:spacing w:val="4"/>
          <w:sz w:val="28"/>
          <w:szCs w:val="28"/>
        </w:rPr>
        <w:t>тель, 3 – конденсатор)</w:t>
      </w:r>
    </w:p>
    <w:p w:rsidR="00F52219" w:rsidRDefault="00F52219" w:rsidP="009D700C">
      <w:pPr>
        <w:widowControl w:val="0"/>
        <w:spacing w:after="0"/>
        <w:ind w:firstLine="708"/>
        <w:jc w:val="both"/>
        <w:rPr>
          <w:sz w:val="28"/>
          <w:szCs w:val="28"/>
        </w:rPr>
      </w:pPr>
    </w:p>
    <w:p w:rsidR="00F52219" w:rsidRPr="00575635" w:rsidRDefault="00F52219" w:rsidP="009D700C">
      <w:pPr>
        <w:widowControl w:val="0"/>
        <w:spacing w:after="0" w:line="360" w:lineRule="atLeast"/>
        <w:ind w:firstLine="709"/>
        <w:jc w:val="both"/>
        <w:rPr>
          <w:i/>
          <w:sz w:val="28"/>
          <w:szCs w:val="28"/>
        </w:rPr>
      </w:pPr>
      <w:r w:rsidRPr="00575635">
        <w:rPr>
          <w:i/>
          <w:sz w:val="28"/>
          <w:szCs w:val="28"/>
        </w:rPr>
        <w:t xml:space="preserve">Использование </w:t>
      </w:r>
      <w:r>
        <w:rPr>
          <w:i/>
          <w:sz w:val="28"/>
          <w:szCs w:val="28"/>
        </w:rPr>
        <w:t>КУ</w:t>
      </w:r>
      <w:r w:rsidRPr="00575635">
        <w:rPr>
          <w:i/>
          <w:sz w:val="28"/>
          <w:szCs w:val="28"/>
        </w:rPr>
        <w:t xml:space="preserve"> позволяет:</w:t>
      </w:r>
    </w:p>
    <w:p w:rsidR="00F52219" w:rsidRPr="006F6FA1" w:rsidRDefault="00F52219" w:rsidP="00932B1B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6F6FA1">
        <w:rPr>
          <w:sz w:val="28"/>
          <w:szCs w:val="28"/>
        </w:rPr>
        <w:t>разгрузить питающие линии электропередачи, трансформаторы и распределительные устройства;</w:t>
      </w:r>
    </w:p>
    <w:p w:rsidR="00F52219" w:rsidRPr="006F6FA1" w:rsidRDefault="00F52219" w:rsidP="00932B1B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6F6FA1">
        <w:rPr>
          <w:sz w:val="28"/>
          <w:szCs w:val="28"/>
        </w:rPr>
        <w:t>снизить расходы на оплату электроэнергии;</w:t>
      </w:r>
    </w:p>
    <w:p w:rsidR="00F52219" w:rsidRPr="006F6FA1" w:rsidRDefault="00F52219" w:rsidP="00932B1B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6F6FA1">
        <w:rPr>
          <w:sz w:val="28"/>
          <w:szCs w:val="28"/>
        </w:rPr>
        <w:t>при использовании определенного типа установок снизить уровень высших гармоник;</w:t>
      </w:r>
    </w:p>
    <w:p w:rsidR="00F52219" w:rsidRPr="006F6FA1" w:rsidRDefault="00F52219" w:rsidP="00932B1B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6F6FA1">
        <w:rPr>
          <w:sz w:val="28"/>
          <w:szCs w:val="28"/>
        </w:rPr>
        <w:t>подавить сетевые помехи, снизить несимметрию фаз;</w:t>
      </w:r>
    </w:p>
    <w:p w:rsidR="00F52219" w:rsidRPr="009F6148" w:rsidRDefault="00F52219" w:rsidP="00932B1B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tLeast"/>
        <w:ind w:left="0" w:firstLine="709"/>
        <w:jc w:val="both"/>
        <w:rPr>
          <w:spacing w:val="-4"/>
          <w:sz w:val="28"/>
          <w:szCs w:val="28"/>
        </w:rPr>
      </w:pPr>
      <w:r w:rsidRPr="009F6148">
        <w:rPr>
          <w:spacing w:val="-4"/>
          <w:sz w:val="28"/>
          <w:szCs w:val="28"/>
        </w:rPr>
        <w:t>сделать распределительные сети более надежными и экономичными.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6F6FA1">
        <w:rPr>
          <w:sz w:val="28"/>
          <w:szCs w:val="28"/>
        </w:rPr>
        <w:t>На практике коэффициент мощности после компенсации находится в пределах от 0,93 до 0,99.</w:t>
      </w:r>
    </w:p>
    <w:p w:rsidR="00F52219" w:rsidRPr="008B732B" w:rsidRDefault="00F52219" w:rsidP="009D700C">
      <w:pPr>
        <w:widowControl w:val="0"/>
        <w:shd w:val="clear" w:color="auto" w:fill="FFFFFF"/>
        <w:spacing w:after="0" w:line="360" w:lineRule="atLeast"/>
        <w:ind w:left="34" w:right="62" w:firstLine="675"/>
        <w:jc w:val="both"/>
        <w:rPr>
          <w:sz w:val="28"/>
          <w:szCs w:val="28"/>
        </w:rPr>
      </w:pPr>
      <w:r w:rsidRPr="007F5282">
        <w:rPr>
          <w:i/>
          <w:sz w:val="28"/>
          <w:szCs w:val="28"/>
        </w:rPr>
        <w:t>Синхронные двигатели</w:t>
      </w:r>
      <w:r>
        <w:rPr>
          <w:sz w:val="28"/>
          <w:szCs w:val="28"/>
        </w:rPr>
        <w:t>, широко применяемые в</w:t>
      </w:r>
      <w:r w:rsidRPr="00AD2BEA">
        <w:rPr>
          <w:sz w:val="28"/>
          <w:szCs w:val="28"/>
        </w:rPr>
        <w:t xml:space="preserve"> привода</w:t>
      </w:r>
      <w:r>
        <w:rPr>
          <w:sz w:val="28"/>
          <w:szCs w:val="28"/>
        </w:rPr>
        <w:t>х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ственных механизмов (</w:t>
      </w:r>
      <w:r w:rsidRPr="00AD2BEA">
        <w:rPr>
          <w:sz w:val="28"/>
          <w:szCs w:val="28"/>
        </w:rPr>
        <w:t>насосов, вентиляторов, компрессоров и т.д</w:t>
      </w:r>
      <w:r>
        <w:rPr>
          <w:sz w:val="28"/>
          <w:szCs w:val="28"/>
        </w:rPr>
        <w:t>.),</w:t>
      </w:r>
      <w:r w:rsidRPr="00AD2BEA">
        <w:rPr>
          <w:sz w:val="28"/>
          <w:szCs w:val="28"/>
        </w:rPr>
        <w:t xml:space="preserve"> могут длительно работать в режиме перевозбуждения</w:t>
      </w:r>
      <w:r>
        <w:rPr>
          <w:sz w:val="28"/>
          <w:szCs w:val="28"/>
        </w:rPr>
        <w:t>, т.к.</w:t>
      </w:r>
      <w:r w:rsidRPr="00AD2BEA">
        <w:rPr>
          <w:sz w:val="28"/>
          <w:szCs w:val="28"/>
        </w:rPr>
        <w:t xml:space="preserve"> выпускаются с ном</w:t>
      </w:r>
      <w:r w:rsidRPr="00AD2BEA">
        <w:rPr>
          <w:sz w:val="28"/>
          <w:szCs w:val="28"/>
        </w:rPr>
        <w:t>и</w:t>
      </w:r>
      <w:r w:rsidRPr="00AD2BEA">
        <w:rPr>
          <w:sz w:val="28"/>
          <w:szCs w:val="28"/>
        </w:rPr>
        <w:t xml:space="preserve">нальным опережающим </w:t>
      </w:r>
      <w:r w:rsidRPr="00AD2BEA">
        <w:rPr>
          <w:iCs/>
          <w:sz w:val="28"/>
          <w:szCs w:val="28"/>
          <w:lang w:val="en-US"/>
        </w:rPr>
        <w:t>cos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φ</w:t>
      </w:r>
      <w:r w:rsidRPr="00AD2BEA"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>равным 0,9</w:t>
      </w:r>
      <w:r w:rsidRPr="00AD2BEA">
        <w:rPr>
          <w:sz w:val="28"/>
          <w:szCs w:val="28"/>
        </w:rPr>
        <w:t xml:space="preserve">. </w:t>
      </w:r>
      <w:r>
        <w:rPr>
          <w:sz w:val="28"/>
          <w:szCs w:val="28"/>
        </w:rPr>
        <w:t>Т.е. синхронные двигатели на промышленном предприятии являются источником реактивной мощности с плавным и автоматическим регулировании ее генерации в зависимости от напряжения сети. СД вырабатывают реактивную мощность как попу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ный продукт при выполнении их основой задачи – преобразование акти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мощности (энергии в механическую). Отсюда низкая удельная сто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мость реактивной мощности вырабатываемой СД, поскольку капитальные затраты на их установку относятся к прямому назначению машин </w:t>
      </w:r>
      <w:r w:rsidRPr="008B732B">
        <w:rPr>
          <w:sz w:val="28"/>
          <w:szCs w:val="28"/>
        </w:rPr>
        <w:t>[</w:t>
      </w:r>
      <w:r>
        <w:rPr>
          <w:sz w:val="28"/>
          <w:szCs w:val="28"/>
        </w:rPr>
        <w:t>99</w:t>
      </w:r>
      <w:r w:rsidRPr="008B732B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52219" w:rsidRPr="00366EEC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spacing w:val="-2"/>
          <w:sz w:val="28"/>
          <w:szCs w:val="28"/>
        </w:rPr>
      </w:pPr>
      <w:r w:rsidRPr="00366EEC">
        <w:rPr>
          <w:spacing w:val="-2"/>
          <w:sz w:val="28"/>
          <w:szCs w:val="28"/>
        </w:rPr>
        <w:t>Достоинством СД как источника реактивной мощности является во</w:t>
      </w:r>
      <w:r w:rsidRPr="00366EEC">
        <w:rPr>
          <w:spacing w:val="-2"/>
          <w:sz w:val="28"/>
          <w:szCs w:val="28"/>
        </w:rPr>
        <w:t>з</w:t>
      </w:r>
      <w:r w:rsidRPr="00366EEC">
        <w:rPr>
          <w:spacing w:val="-2"/>
          <w:sz w:val="28"/>
          <w:szCs w:val="28"/>
        </w:rPr>
        <w:t>можность плавного регулирования выдаваемой им реактивной мощности.</w:t>
      </w:r>
    </w:p>
    <w:p w:rsidR="00F52219" w:rsidRPr="006445A1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9E58F0">
        <w:rPr>
          <w:i/>
          <w:sz w:val="28"/>
          <w:szCs w:val="28"/>
        </w:rPr>
        <w:t>Синхронный компенсатор</w:t>
      </w:r>
      <w:r>
        <w:rPr>
          <w:sz w:val="28"/>
          <w:szCs w:val="28"/>
        </w:rPr>
        <w:t xml:space="preserve"> представляет собой синхронный двигатель облегченной конструкции, предназначенный для работы на холостом ходу. При работе в режиме перевозбуждения СК является генератором реакти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мощности, а в режиме недовозбуждения – потребителем.</w:t>
      </w:r>
    </w:p>
    <w:p w:rsidR="00F52219" w:rsidRPr="00657BEE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СК устанавливаются только на главных понизительных подстанциях (ГПП) крупных промышленных предприятий по согласованию с энерг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системой, поэтому использование их на предприятиях сетей общего назн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чения (сети с режимом прямой последовательности основной частоты 50 Гц) ограничено </w:t>
      </w:r>
      <w:r w:rsidRPr="00657BEE">
        <w:rPr>
          <w:sz w:val="28"/>
          <w:szCs w:val="28"/>
        </w:rPr>
        <w:t>[</w:t>
      </w:r>
      <w:r>
        <w:rPr>
          <w:sz w:val="28"/>
          <w:szCs w:val="28"/>
        </w:rPr>
        <w:t>99</w:t>
      </w:r>
      <w:r w:rsidRPr="00657BEE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  <w:r w:rsidRPr="004C5286">
        <w:rPr>
          <w:sz w:val="28"/>
          <w:szCs w:val="28"/>
        </w:rPr>
        <w:t>(Подробнее см. п. 3.4.4)</w:t>
      </w:r>
      <w:r>
        <w:rPr>
          <w:sz w:val="28"/>
          <w:szCs w:val="28"/>
        </w:rPr>
        <w:t>.</w:t>
      </w:r>
    </w:p>
    <w:p w:rsidR="00F52219" w:rsidRPr="00A914FD" w:rsidRDefault="00F52219" w:rsidP="009D700C">
      <w:pPr>
        <w:pStyle w:val="30"/>
        <w:spacing w:before="0" w:after="0" w:line="360" w:lineRule="atLeast"/>
      </w:pPr>
      <w:bookmarkStart w:id="7" w:name="_Toc229332783"/>
      <w:r>
        <w:t>2.3</w:t>
      </w:r>
      <w:r w:rsidRPr="00A914FD">
        <w:t>. Виды компенсации</w:t>
      </w:r>
      <w:bookmarkEnd w:id="7"/>
    </w:p>
    <w:p w:rsidR="00F52219" w:rsidRPr="006F6FA1" w:rsidRDefault="00F52219" w:rsidP="009D700C">
      <w:pPr>
        <w:widowControl w:val="0"/>
        <w:spacing w:after="0" w:line="360" w:lineRule="atLeast"/>
        <w:ind w:firstLine="709"/>
        <w:jc w:val="both"/>
        <w:outlineLvl w:val="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6F6FA1">
        <w:rPr>
          <w:b/>
          <w:bCs/>
          <w:sz w:val="28"/>
          <w:szCs w:val="28"/>
        </w:rPr>
        <w:t xml:space="preserve">Единичная </w:t>
      </w:r>
      <w:r w:rsidRPr="00056DC2">
        <w:rPr>
          <w:b/>
          <w:bCs/>
          <w:sz w:val="28"/>
          <w:szCs w:val="28"/>
        </w:rPr>
        <w:t>(</w:t>
      </w:r>
      <w:r w:rsidRPr="00056DC2">
        <w:rPr>
          <w:b/>
          <w:sz w:val="28"/>
          <w:szCs w:val="28"/>
        </w:rPr>
        <w:t>индивидуальная)</w:t>
      </w:r>
      <w:r w:rsidRPr="00056DC2">
        <w:rPr>
          <w:b/>
          <w:bCs/>
          <w:sz w:val="28"/>
          <w:szCs w:val="28"/>
        </w:rPr>
        <w:t xml:space="preserve"> </w:t>
      </w:r>
      <w:r w:rsidRPr="006F6FA1">
        <w:rPr>
          <w:b/>
          <w:bCs/>
          <w:sz w:val="28"/>
          <w:szCs w:val="28"/>
        </w:rPr>
        <w:t>компенсация</w:t>
      </w:r>
      <w:r w:rsidRPr="00E8621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86212">
        <w:rPr>
          <w:sz w:val="28"/>
          <w:szCs w:val="28"/>
        </w:rPr>
        <w:t xml:space="preserve"> КУ</w:t>
      </w:r>
      <w:r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>размещаются непосредственно у электроприемников и коммутируются одновременно с ними</w:t>
      </w:r>
      <w:r>
        <w:rPr>
          <w:sz w:val="28"/>
          <w:szCs w:val="28"/>
        </w:rPr>
        <w:t xml:space="preserve"> (рис. 3.10)</w:t>
      </w:r>
      <w:r w:rsidRPr="00E86212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6F6FA1">
        <w:rPr>
          <w:sz w:val="28"/>
          <w:szCs w:val="28"/>
        </w:rPr>
        <w:t>редпочтительна там, где:</w:t>
      </w:r>
    </w:p>
    <w:p w:rsidR="00F52219" w:rsidRPr="006F6FA1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6F6FA1">
        <w:rPr>
          <w:sz w:val="28"/>
          <w:szCs w:val="28"/>
        </w:rPr>
        <w:t xml:space="preserve"> требуется компенсация мощных (свыше 20 кВт) потребителей;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6F6FA1">
        <w:rPr>
          <w:sz w:val="28"/>
          <w:szCs w:val="28"/>
        </w:rPr>
        <w:t xml:space="preserve"> потребляемая мощность постоянна в течение длительного времени.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 xml:space="preserve">Недостатки данного вида КРМ </w:t>
      </w:r>
      <w:r>
        <w:rPr>
          <w:sz w:val="28"/>
          <w:szCs w:val="28"/>
        </w:rPr>
        <w:t>–</w:t>
      </w:r>
      <w:r w:rsidRPr="00E86212">
        <w:rPr>
          <w:sz w:val="28"/>
          <w:szCs w:val="28"/>
        </w:rPr>
        <w:t xml:space="preserve"> зависимость</w:t>
      </w:r>
      <w:r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>времени подключения КУ от времени включения электроприемников и необходимость соглас</w:t>
      </w:r>
      <w:r w:rsidRPr="00E86212">
        <w:rPr>
          <w:sz w:val="28"/>
          <w:szCs w:val="28"/>
        </w:rPr>
        <w:t>о</w:t>
      </w:r>
      <w:r w:rsidRPr="00E86212">
        <w:rPr>
          <w:sz w:val="28"/>
          <w:szCs w:val="28"/>
        </w:rPr>
        <w:t>вания емкости КУ с индуктивностью компенсируемого электроприемника для предотвращения возникновения резонансных явлений или применения специальных схе</w:t>
      </w:r>
      <w:r>
        <w:rPr>
          <w:sz w:val="28"/>
          <w:szCs w:val="28"/>
        </w:rPr>
        <w:t>м подключения (переключения со «</w:t>
      </w:r>
      <w:r w:rsidRPr="00E86212">
        <w:rPr>
          <w:sz w:val="28"/>
          <w:szCs w:val="28"/>
        </w:rPr>
        <w:t>звезды</w:t>
      </w:r>
      <w:r>
        <w:rPr>
          <w:sz w:val="28"/>
          <w:szCs w:val="28"/>
        </w:rPr>
        <w:t>» на «треугол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ник»</w:t>
      </w:r>
      <w:r w:rsidRPr="00E86212">
        <w:rPr>
          <w:sz w:val="28"/>
          <w:szCs w:val="28"/>
        </w:rPr>
        <w:t>, подразумевающее параллельное подключение к обмоткам двигателя трех однофазных конденсаторов).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4E3CBF">
        <w:rPr>
          <w:b/>
          <w:sz w:val="28"/>
          <w:szCs w:val="28"/>
        </w:rPr>
        <w:t xml:space="preserve">2. </w:t>
      </w:r>
      <w:r w:rsidRPr="004E3CBF">
        <w:rPr>
          <w:b/>
          <w:bCs/>
          <w:sz w:val="28"/>
          <w:szCs w:val="28"/>
        </w:rPr>
        <w:t xml:space="preserve">Групповая компенсация </w:t>
      </w:r>
      <w:r w:rsidRPr="006F6FA1">
        <w:rPr>
          <w:sz w:val="28"/>
          <w:szCs w:val="28"/>
        </w:rPr>
        <w:t>применяется для случая компенсации нескольких расположенных рядом и включаемых одновременно индукти</w:t>
      </w:r>
      <w:r w:rsidRPr="006F6FA1">
        <w:rPr>
          <w:sz w:val="28"/>
          <w:szCs w:val="28"/>
        </w:rPr>
        <w:t>в</w:t>
      </w:r>
      <w:r w:rsidRPr="006F6FA1">
        <w:rPr>
          <w:sz w:val="28"/>
          <w:szCs w:val="28"/>
        </w:rPr>
        <w:t>ных нагрузок, подключенных к одному распределительному устройству и компенсируемых одной конденсаторной батареей</w:t>
      </w:r>
      <w:r>
        <w:rPr>
          <w:sz w:val="28"/>
          <w:szCs w:val="28"/>
        </w:rPr>
        <w:t xml:space="preserve"> (рис. 6)</w:t>
      </w:r>
      <w:r w:rsidRPr="006F6F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>Увеличение коэффициента одновременности включения нагрузки снижает мощность и повышает эффективность работы КУ, которая может устанавливаться на стороне 0,4 кВ или 6</w:t>
      </w:r>
      <w:r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 xml:space="preserve">(10) кВ. 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Недостатки данного вида КРМ</w:t>
      </w:r>
      <w:r>
        <w:rPr>
          <w:sz w:val="28"/>
          <w:szCs w:val="28"/>
        </w:rPr>
        <w:t xml:space="preserve"> –</w:t>
      </w:r>
      <w:r w:rsidRPr="00E86212">
        <w:rPr>
          <w:sz w:val="28"/>
          <w:szCs w:val="28"/>
        </w:rPr>
        <w:t xml:space="preserve"> раздельная</w:t>
      </w:r>
      <w:r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>коммутация КУ и н</w:t>
      </w:r>
      <w:r w:rsidRPr="00E86212">
        <w:rPr>
          <w:sz w:val="28"/>
          <w:szCs w:val="28"/>
        </w:rPr>
        <w:t>е</w:t>
      </w:r>
      <w:r w:rsidRPr="00E86212">
        <w:rPr>
          <w:sz w:val="28"/>
          <w:szCs w:val="28"/>
        </w:rPr>
        <w:t xml:space="preserve">полная разгрузка распределительных сетей предприятия от </w:t>
      </w:r>
      <w:r>
        <w:rPr>
          <w:sz w:val="28"/>
          <w:szCs w:val="28"/>
        </w:rPr>
        <w:t>реактивной мощности</w:t>
      </w:r>
      <w:r w:rsidRPr="00E86212">
        <w:rPr>
          <w:sz w:val="28"/>
          <w:szCs w:val="28"/>
        </w:rPr>
        <w:t>.</w:t>
      </w:r>
    </w:p>
    <w:p w:rsidR="00F52219" w:rsidRDefault="00F52219" w:rsidP="009D700C">
      <w:pPr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6F6FA1">
        <w:rPr>
          <w:b/>
          <w:bCs/>
          <w:sz w:val="28"/>
          <w:szCs w:val="28"/>
        </w:rPr>
        <w:t>Централизованная компенсация</w:t>
      </w:r>
      <w:r>
        <w:rPr>
          <w:b/>
          <w:bCs/>
          <w:sz w:val="28"/>
          <w:szCs w:val="28"/>
        </w:rPr>
        <w:t xml:space="preserve"> </w:t>
      </w:r>
      <w:r w:rsidRPr="00E86212">
        <w:rPr>
          <w:sz w:val="28"/>
          <w:szCs w:val="28"/>
        </w:rPr>
        <w:t>(как правило, регулируемая)</w:t>
      </w:r>
      <w:r w:rsidRPr="0052757F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6F6FA1">
        <w:rPr>
          <w:sz w:val="28"/>
          <w:szCs w:val="28"/>
        </w:rPr>
        <w:t>Для предприятий с изменяющейся потребностью в реактивной мощности постоянно включенные батареи конденсаторов не приемлемы, т.к. при этом может возникнуть режим недокомпенсации или перекомпенсации.</w:t>
      </w:r>
    </w:p>
    <w:p w:rsidR="00F52219" w:rsidRDefault="00F52219" w:rsidP="009D700C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337310" cy="1883410"/>
            <wp:effectExtent l="19050" t="0" r="0" b="0"/>
            <wp:docPr id="94" name="Рисунок 2" descr="http://www.abok.ru/for_spec/articles/9/1967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abok.ru/for_spec/articles/9/1967/2.gif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88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419225" cy="1896745"/>
            <wp:effectExtent l="19050" t="0" r="9525" b="0"/>
            <wp:docPr id="95" name="Рисунок 3" descr="http://www.abok.ru/for_spec/articles/9/1967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abok.ru/for_spec/articles/9/1967/3.gif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3CBF">
        <w:rPr>
          <w:b/>
          <w:bCs/>
          <w:sz w:val="28"/>
          <w:szCs w:val="28"/>
        </w:rPr>
        <w:t xml:space="preserve"> </w:t>
      </w:r>
    </w:p>
    <w:p w:rsidR="00F52219" w:rsidRDefault="00F52219" w:rsidP="009D700C">
      <w:pPr>
        <w:widowControl w:val="0"/>
        <w:spacing w:after="0"/>
        <w:jc w:val="center"/>
        <w:rPr>
          <w:bCs/>
          <w:sz w:val="28"/>
          <w:szCs w:val="28"/>
        </w:rPr>
      </w:pPr>
    </w:p>
    <w:p w:rsidR="00F52219" w:rsidRDefault="00F52219" w:rsidP="009D700C">
      <w:pPr>
        <w:widowControl w:val="0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Рис.6. </w:t>
      </w:r>
      <w:r w:rsidRPr="004E3CBF">
        <w:rPr>
          <w:bCs/>
          <w:sz w:val="28"/>
          <w:szCs w:val="28"/>
        </w:rPr>
        <w:t xml:space="preserve">Единичная </w:t>
      </w:r>
      <w:r>
        <w:rPr>
          <w:bCs/>
          <w:sz w:val="28"/>
          <w:szCs w:val="28"/>
        </w:rPr>
        <w:t>и гр</w:t>
      </w:r>
      <w:r w:rsidRPr="004E3CBF">
        <w:rPr>
          <w:bCs/>
          <w:sz w:val="28"/>
          <w:szCs w:val="28"/>
        </w:rPr>
        <w:t>упповая компенса</w:t>
      </w:r>
      <w:r>
        <w:rPr>
          <w:bCs/>
          <w:sz w:val="28"/>
          <w:szCs w:val="28"/>
        </w:rPr>
        <w:t>ции</w:t>
      </w:r>
      <w:r w:rsidRPr="00FE124E">
        <w:rPr>
          <w:bCs/>
          <w:sz w:val="28"/>
          <w:szCs w:val="28"/>
        </w:rPr>
        <w:t xml:space="preserve"> </w:t>
      </w:r>
    </w:p>
    <w:p w:rsidR="00F52219" w:rsidRPr="004E3CBF" w:rsidRDefault="00F52219" w:rsidP="009D700C">
      <w:pPr>
        <w:widowControl w:val="0"/>
        <w:spacing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реактивной мощности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outlineLvl w:val="4"/>
        <w:rPr>
          <w:b/>
          <w:bCs/>
          <w:sz w:val="28"/>
          <w:szCs w:val="28"/>
        </w:rPr>
      </w:pP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outlineLvl w:val="4"/>
        <w:rPr>
          <w:sz w:val="28"/>
          <w:szCs w:val="28"/>
        </w:rPr>
      </w:pPr>
      <w:r w:rsidRPr="006F6FA1">
        <w:rPr>
          <w:sz w:val="28"/>
          <w:szCs w:val="28"/>
        </w:rPr>
        <w:t>В этом случае конденсаторная установка оснащается специализир</w:t>
      </w:r>
      <w:r w:rsidRPr="006F6FA1">
        <w:rPr>
          <w:sz w:val="28"/>
          <w:szCs w:val="28"/>
        </w:rPr>
        <w:t>о</w:t>
      </w:r>
      <w:r w:rsidRPr="006F6FA1">
        <w:rPr>
          <w:sz w:val="28"/>
          <w:szCs w:val="28"/>
        </w:rPr>
        <w:t xml:space="preserve">ванным контроллером </w:t>
      </w:r>
      <w:r>
        <w:rPr>
          <w:sz w:val="28"/>
          <w:szCs w:val="28"/>
        </w:rPr>
        <w:t>(</w:t>
      </w:r>
      <w:r w:rsidRPr="00E86212">
        <w:rPr>
          <w:sz w:val="28"/>
          <w:szCs w:val="28"/>
        </w:rPr>
        <w:t>автоматическим регулятором</w:t>
      </w:r>
      <w:r>
        <w:rPr>
          <w:sz w:val="28"/>
          <w:szCs w:val="28"/>
        </w:rPr>
        <w:t>)</w:t>
      </w:r>
      <w:r w:rsidRPr="006F6FA1">
        <w:rPr>
          <w:sz w:val="28"/>
          <w:szCs w:val="28"/>
        </w:rPr>
        <w:t xml:space="preserve"> и коммутационно</w:t>
      </w:r>
      <w:r>
        <w:rPr>
          <w:sz w:val="28"/>
          <w:szCs w:val="28"/>
        </w:rPr>
        <w:t>–</w:t>
      </w:r>
      <w:r w:rsidRPr="006F6FA1">
        <w:rPr>
          <w:sz w:val="28"/>
          <w:szCs w:val="28"/>
        </w:rPr>
        <w:t>защитной аппаратурой</w:t>
      </w:r>
      <w:r>
        <w:rPr>
          <w:sz w:val="28"/>
          <w:szCs w:val="28"/>
        </w:rPr>
        <w:t>,</w:t>
      </w:r>
      <w:r w:rsidRPr="0052757F"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 xml:space="preserve">а ее полная компенсационная мощность (равная </w:t>
      </w:r>
      <w:r>
        <w:rPr>
          <w:sz w:val="28"/>
          <w:szCs w:val="28"/>
        </w:rPr>
        <w:t>реактивной мощности</w:t>
      </w:r>
      <w:r w:rsidRPr="00E86212">
        <w:rPr>
          <w:sz w:val="28"/>
          <w:szCs w:val="28"/>
        </w:rPr>
        <w:t xml:space="preserve"> установленных конденсаторов) разделена на о</w:t>
      </w:r>
      <w:r w:rsidRPr="00E86212">
        <w:rPr>
          <w:sz w:val="28"/>
          <w:szCs w:val="28"/>
        </w:rPr>
        <w:t>т</w:t>
      </w:r>
      <w:r w:rsidRPr="00E86212">
        <w:rPr>
          <w:sz w:val="28"/>
          <w:szCs w:val="28"/>
        </w:rPr>
        <w:t>дельно коммутируемые ступени.</w:t>
      </w:r>
      <w:r w:rsidRPr="006F6FA1">
        <w:rPr>
          <w:sz w:val="28"/>
          <w:szCs w:val="28"/>
        </w:rPr>
        <w:t xml:space="preserve"> При отклонении значения сos</w:t>
      </w:r>
      <w:r>
        <w:rPr>
          <w:sz w:val="28"/>
          <w:szCs w:val="28"/>
        </w:rPr>
        <w:t xml:space="preserve"> </w:t>
      </w:r>
      <w:r w:rsidRPr="006F6FA1">
        <w:rPr>
          <w:sz w:val="28"/>
          <w:szCs w:val="28"/>
        </w:rPr>
        <w:sym w:font="Symbol" w:char="006A"/>
      </w:r>
      <w:r w:rsidRPr="006F6FA1">
        <w:rPr>
          <w:sz w:val="28"/>
          <w:szCs w:val="28"/>
        </w:rPr>
        <w:t xml:space="preserve"> от зада</w:t>
      </w:r>
      <w:r w:rsidRPr="006F6FA1">
        <w:rPr>
          <w:sz w:val="28"/>
          <w:szCs w:val="28"/>
        </w:rPr>
        <w:t>н</w:t>
      </w:r>
      <w:r w:rsidRPr="006F6FA1">
        <w:rPr>
          <w:sz w:val="28"/>
          <w:szCs w:val="28"/>
        </w:rPr>
        <w:t>ного значения контроллер подключает или отключает ступени конденсат</w:t>
      </w:r>
      <w:r w:rsidRPr="006F6FA1">
        <w:rPr>
          <w:sz w:val="28"/>
          <w:szCs w:val="28"/>
        </w:rPr>
        <w:t>о</w:t>
      </w:r>
      <w:r w:rsidRPr="006F6FA1">
        <w:rPr>
          <w:sz w:val="28"/>
          <w:szCs w:val="28"/>
        </w:rPr>
        <w:t>ров</w:t>
      </w:r>
      <w:r>
        <w:rPr>
          <w:sz w:val="28"/>
          <w:szCs w:val="28"/>
        </w:rPr>
        <w:t xml:space="preserve"> (рис. 7)</w:t>
      </w:r>
      <w:r w:rsidRPr="006F6FA1">
        <w:rPr>
          <w:sz w:val="28"/>
          <w:szCs w:val="28"/>
        </w:rPr>
        <w:t xml:space="preserve">. </w:t>
      </w:r>
    </w:p>
    <w:p w:rsidR="00F52219" w:rsidRDefault="00F52219" w:rsidP="009D700C">
      <w:pPr>
        <w:widowControl w:val="0"/>
        <w:spacing w:after="0"/>
        <w:ind w:firstLine="709"/>
        <w:jc w:val="both"/>
        <w:outlineLvl w:val="4"/>
        <w:rPr>
          <w:sz w:val="28"/>
          <w:szCs w:val="28"/>
        </w:rPr>
      </w:pPr>
    </w:p>
    <w:p w:rsidR="00F52219" w:rsidRDefault="00F52219" w:rsidP="009D700C">
      <w:pPr>
        <w:widowControl w:val="0"/>
        <w:spacing w:after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90795" cy="2456815"/>
            <wp:effectExtent l="19050" t="0" r="0" b="0"/>
            <wp:docPr id="96" name="Рисунок 4" descr="http://www.abok.ru/for_spec/articles/9/1967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abok.ru/for_spec/articles/9/1967/4.gif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219" w:rsidRDefault="00F52219" w:rsidP="009D700C">
      <w:pPr>
        <w:widowControl w:val="0"/>
        <w:spacing w:after="0"/>
        <w:jc w:val="center"/>
        <w:rPr>
          <w:noProof/>
          <w:sz w:val="28"/>
          <w:szCs w:val="28"/>
        </w:rPr>
      </w:pPr>
    </w:p>
    <w:p w:rsidR="00F52219" w:rsidRDefault="00F52219" w:rsidP="009D700C">
      <w:pPr>
        <w:widowControl w:val="0"/>
        <w:spacing w:after="0"/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t xml:space="preserve">Рис.7. </w:t>
      </w:r>
      <w:r w:rsidRPr="00FE124E">
        <w:rPr>
          <w:bCs/>
          <w:sz w:val="28"/>
          <w:szCs w:val="28"/>
        </w:rPr>
        <w:t>Централизованная компенсация</w:t>
      </w:r>
      <w:r>
        <w:rPr>
          <w:bCs/>
          <w:sz w:val="28"/>
          <w:szCs w:val="28"/>
        </w:rPr>
        <w:t xml:space="preserve"> </w:t>
      </w:r>
    </w:p>
    <w:p w:rsidR="00F52219" w:rsidRDefault="00F52219" w:rsidP="009D700C">
      <w:pPr>
        <w:widowControl w:val="0"/>
        <w:spacing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реактивной мощности</w:t>
      </w:r>
    </w:p>
    <w:p w:rsidR="00F52219" w:rsidRDefault="00F52219" w:rsidP="009D700C">
      <w:pPr>
        <w:widowControl w:val="0"/>
        <w:spacing w:after="0" w:line="360" w:lineRule="atLeast"/>
        <w:ind w:firstLine="708"/>
        <w:jc w:val="both"/>
        <w:rPr>
          <w:sz w:val="28"/>
          <w:szCs w:val="28"/>
        </w:rPr>
      </w:pPr>
    </w:p>
    <w:p w:rsidR="00F52219" w:rsidRDefault="00F52219" w:rsidP="009D700C">
      <w:pPr>
        <w:widowControl w:val="0"/>
        <w:spacing w:after="0" w:line="360" w:lineRule="atLeast"/>
        <w:ind w:firstLine="708"/>
        <w:jc w:val="both"/>
        <w:rPr>
          <w:sz w:val="28"/>
          <w:szCs w:val="28"/>
        </w:rPr>
      </w:pPr>
      <w:r w:rsidRPr="00E86212">
        <w:rPr>
          <w:sz w:val="28"/>
          <w:szCs w:val="28"/>
        </w:rPr>
        <w:t xml:space="preserve">Такие комплектные КУ называются автоматизированными (АКУ). АКУ производят КРМ в соответствии с ее фактическим потреблением. </w:t>
      </w:r>
      <w:r w:rsidRPr="00E86212">
        <w:rPr>
          <w:sz w:val="28"/>
          <w:szCs w:val="28"/>
        </w:rPr>
        <w:lastRenderedPageBreak/>
        <w:t>С</w:t>
      </w:r>
      <w:r w:rsidRPr="00E86212">
        <w:rPr>
          <w:sz w:val="28"/>
          <w:szCs w:val="28"/>
        </w:rPr>
        <w:t>о</w:t>
      </w:r>
      <w:r w:rsidRPr="00E86212">
        <w:rPr>
          <w:sz w:val="28"/>
          <w:szCs w:val="28"/>
        </w:rPr>
        <w:t xml:space="preserve">временные автоматические микропроцессорные регуляторы </w:t>
      </w:r>
      <w:r>
        <w:rPr>
          <w:sz w:val="28"/>
          <w:szCs w:val="28"/>
        </w:rPr>
        <w:t>реактивной мощности</w:t>
      </w:r>
      <w:r w:rsidRPr="00E86212">
        <w:rPr>
          <w:sz w:val="28"/>
          <w:szCs w:val="28"/>
        </w:rPr>
        <w:t xml:space="preserve"> западноевропейских производителей (в первую очередь Герм</w:t>
      </w:r>
      <w:r w:rsidRPr="00E86212">
        <w:rPr>
          <w:sz w:val="28"/>
          <w:szCs w:val="28"/>
        </w:rPr>
        <w:t>а</w:t>
      </w:r>
      <w:r w:rsidRPr="004C5286">
        <w:rPr>
          <w:sz w:val="28"/>
          <w:szCs w:val="28"/>
        </w:rPr>
        <w:t>нии, Италии, Чехии, Финляндии, Франции) очень надежны. Кроме</w:t>
      </w:r>
      <w:r w:rsidRPr="00E86212">
        <w:rPr>
          <w:sz w:val="28"/>
          <w:szCs w:val="28"/>
        </w:rPr>
        <w:t xml:space="preserve"> упра</w:t>
      </w:r>
      <w:r w:rsidRPr="00E86212">
        <w:rPr>
          <w:sz w:val="28"/>
          <w:szCs w:val="28"/>
        </w:rPr>
        <w:t>в</w:t>
      </w:r>
      <w:r w:rsidRPr="00E86212">
        <w:rPr>
          <w:sz w:val="28"/>
          <w:szCs w:val="28"/>
        </w:rPr>
        <w:t>ления ступенями КУ, автоматические регуляторы РМ позволяют произв</w:t>
      </w:r>
      <w:r w:rsidRPr="00E86212">
        <w:rPr>
          <w:sz w:val="28"/>
          <w:szCs w:val="28"/>
        </w:rPr>
        <w:t>о</w:t>
      </w:r>
      <w:r w:rsidRPr="00E86212">
        <w:rPr>
          <w:sz w:val="28"/>
          <w:szCs w:val="28"/>
        </w:rPr>
        <w:t>дить измерение параметров качества электроэнергии компенсируемой сети с выводом результатов на жидкокристаллический дисплей регулятора.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outlineLvl w:val="4"/>
        <w:rPr>
          <w:sz w:val="28"/>
          <w:szCs w:val="28"/>
        </w:rPr>
      </w:pPr>
      <w:r w:rsidRPr="006F6FA1">
        <w:rPr>
          <w:sz w:val="28"/>
          <w:szCs w:val="28"/>
        </w:rPr>
        <w:t>Преимущество централизованной компенсации заключается в следующем: включенная мощность конденсаторов соответствует потребля</w:t>
      </w:r>
      <w:r w:rsidRPr="006F6FA1">
        <w:rPr>
          <w:sz w:val="28"/>
          <w:szCs w:val="28"/>
        </w:rPr>
        <w:t>е</w:t>
      </w:r>
      <w:r w:rsidRPr="006F6FA1">
        <w:rPr>
          <w:sz w:val="28"/>
          <w:szCs w:val="28"/>
        </w:rPr>
        <w:t>мой в конкретный момент времени реактивной мощности без перекомпе</w:t>
      </w:r>
      <w:r w:rsidRPr="006F6FA1">
        <w:rPr>
          <w:sz w:val="28"/>
          <w:szCs w:val="28"/>
        </w:rPr>
        <w:t>н</w:t>
      </w:r>
      <w:r w:rsidRPr="006F6FA1">
        <w:rPr>
          <w:sz w:val="28"/>
          <w:szCs w:val="28"/>
        </w:rPr>
        <w:t>сации или недокомпенсации.</w:t>
      </w:r>
    </w:p>
    <w:p w:rsidR="00F52219" w:rsidRDefault="00F52219" w:rsidP="00F52219">
      <w:pPr>
        <w:pStyle w:val="30"/>
        <w:spacing w:after="360"/>
      </w:pPr>
      <w:bookmarkStart w:id="8" w:name="_Toc229332784"/>
      <w:r>
        <w:t>2.4. Средства компенсации и о</w:t>
      </w:r>
      <w:r w:rsidRPr="00E86212">
        <w:t xml:space="preserve">собенности </w:t>
      </w:r>
      <w:r>
        <w:t xml:space="preserve">их </w:t>
      </w:r>
      <w:r w:rsidRPr="00E86212">
        <w:t>р</w:t>
      </w:r>
      <w:r>
        <w:t>аботы</w:t>
      </w:r>
      <w:bookmarkEnd w:id="8"/>
    </w:p>
    <w:p w:rsidR="00F52219" w:rsidRPr="00437A82" w:rsidRDefault="00F52219" w:rsidP="009D700C">
      <w:pPr>
        <w:widowControl w:val="0"/>
        <w:spacing w:after="0" w:line="360" w:lineRule="atLeast"/>
        <w:ind w:firstLine="708"/>
        <w:jc w:val="both"/>
        <w:rPr>
          <w:sz w:val="28"/>
          <w:szCs w:val="28"/>
        </w:rPr>
      </w:pPr>
      <w:r w:rsidRPr="00437A82">
        <w:rPr>
          <w:b/>
          <w:sz w:val="28"/>
          <w:szCs w:val="28"/>
        </w:rPr>
        <w:t>1. Синхронные двигатели</w:t>
      </w:r>
    </w:p>
    <w:p w:rsidR="00F52219" w:rsidRPr="00E86212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Синхронные двигатели по сравнению с асинхронными имеют сл</w:t>
      </w:r>
      <w:r w:rsidRPr="00E86212">
        <w:rPr>
          <w:sz w:val="28"/>
          <w:szCs w:val="28"/>
        </w:rPr>
        <w:t>е</w:t>
      </w:r>
      <w:r w:rsidRPr="00E86212">
        <w:rPr>
          <w:sz w:val="28"/>
          <w:szCs w:val="28"/>
        </w:rPr>
        <w:t>дующие преимущества:</w:t>
      </w:r>
    </w:p>
    <w:p w:rsidR="00F52219" w:rsidRPr="00E86212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E86212">
        <w:rPr>
          <w:sz w:val="28"/>
          <w:szCs w:val="28"/>
        </w:rPr>
        <w:t>возможность использования в качестве компенсирующих ус</w:t>
      </w:r>
      <w:r w:rsidRPr="00E86212">
        <w:rPr>
          <w:sz w:val="28"/>
          <w:szCs w:val="28"/>
        </w:rPr>
        <w:t>т</w:t>
      </w:r>
      <w:r w:rsidRPr="00E86212">
        <w:rPr>
          <w:sz w:val="28"/>
          <w:szCs w:val="28"/>
        </w:rPr>
        <w:t>ройств</w:t>
      </w:r>
      <w:r>
        <w:rPr>
          <w:sz w:val="28"/>
          <w:szCs w:val="28"/>
        </w:rPr>
        <w:t xml:space="preserve">, </w:t>
      </w:r>
      <w:r w:rsidRPr="00E86212">
        <w:rPr>
          <w:sz w:val="28"/>
          <w:szCs w:val="28"/>
        </w:rPr>
        <w:t xml:space="preserve"> при сравнительно небольших дополнительных первоначальных затратах, поскольку при работе с опережающим коэффициентом мощности полная мощность синхронного двигателя определяющая его стоимость, растет в гораздо меньшей степени, чем его компенсирующая способность;</w:t>
      </w:r>
    </w:p>
    <w:p w:rsidR="00F52219" w:rsidRPr="00E86212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88" style="position:absolute;left:0;text-align:left;z-index:251660288;mso-position-horizontal-relative:margin" from="670.3pt,375.6pt" to="670.3pt,411.6pt" o:allowincell="f" strokeweight=".25pt">
            <w10:wrap anchorx="margin"/>
          </v:line>
        </w:pict>
      </w:r>
      <w:r>
        <w:rPr>
          <w:sz w:val="28"/>
          <w:szCs w:val="28"/>
        </w:rPr>
        <w:pict>
          <v:line id="_x0000_s1089" style="position:absolute;left:0;text-align:left;z-index:251661312;mso-position-horizontal-relative:margin" from="676.3pt,249.6pt" to="676.3pt,540.95pt" o:allowincell="f" strokeweight=".5pt">
            <w10:wrap anchorx="margin"/>
          </v:line>
        </w:pict>
      </w:r>
      <w:r>
        <w:rPr>
          <w:sz w:val="28"/>
          <w:szCs w:val="28"/>
        </w:rPr>
        <w:pict>
          <v:line id="_x0000_s1090" style="position:absolute;left:0;text-align:left;z-index:251662336;mso-position-horizontal-relative:margin" from="686.4pt,390pt" to="686.4pt,500.65pt" o:allowincell="f" strokeweight=".25pt">
            <w10:wrap anchorx="margin"/>
          </v:line>
        </w:pict>
      </w:r>
      <w:r>
        <w:rPr>
          <w:sz w:val="28"/>
          <w:szCs w:val="28"/>
        </w:rPr>
        <w:pict>
          <v:line id="_x0000_s1091" style="position:absolute;left:0;text-align:left;z-index:251663360;mso-position-horizontal-relative:margin" from="688.3pt,78.95pt" to="688.3pt,132pt" o:allowincell="f" strokeweight=".25pt">
            <w10:wrap anchorx="margin"/>
          </v:line>
        </w:pict>
      </w:r>
      <w:r w:rsidRPr="00E86212">
        <w:rPr>
          <w:sz w:val="28"/>
          <w:szCs w:val="28"/>
        </w:rPr>
        <w:t>б)</w:t>
      </w:r>
      <w:r w:rsidRPr="00E86212">
        <w:rPr>
          <w:sz w:val="28"/>
          <w:szCs w:val="28"/>
        </w:rPr>
        <w:tab/>
        <w:t>экономичность изготовле</w:t>
      </w:r>
      <w:r>
        <w:rPr>
          <w:sz w:val="28"/>
          <w:szCs w:val="28"/>
        </w:rPr>
        <w:t>ния на небольшое число оборотов (п</w:t>
      </w:r>
      <w:r w:rsidRPr="00E86212">
        <w:rPr>
          <w:sz w:val="28"/>
          <w:szCs w:val="28"/>
        </w:rPr>
        <w:t>ри этом отпадает необходимость в промежуточных передачах между</w:t>
      </w:r>
      <w:r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>двигат</w:t>
      </w:r>
      <w:r w:rsidRPr="00E86212">
        <w:rPr>
          <w:sz w:val="28"/>
          <w:szCs w:val="28"/>
        </w:rPr>
        <w:t>е</w:t>
      </w:r>
      <w:r w:rsidRPr="00E86212">
        <w:rPr>
          <w:sz w:val="28"/>
          <w:szCs w:val="28"/>
        </w:rPr>
        <w:t>лем и рабочей машиной</w:t>
      </w:r>
      <w:r>
        <w:rPr>
          <w:sz w:val="28"/>
          <w:szCs w:val="28"/>
        </w:rPr>
        <w:t>)</w:t>
      </w:r>
      <w:r w:rsidRPr="00E86212">
        <w:rPr>
          <w:sz w:val="28"/>
          <w:szCs w:val="28"/>
        </w:rPr>
        <w:t>;</w:t>
      </w:r>
    </w:p>
    <w:p w:rsidR="00F52219" w:rsidRPr="00E86212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в)</w:t>
      </w:r>
      <w:r w:rsidRPr="00E86212">
        <w:rPr>
          <w:sz w:val="28"/>
          <w:szCs w:val="28"/>
        </w:rPr>
        <w:tab/>
        <w:t>меньшую зависимость вращающего момента от колеба</w:t>
      </w:r>
      <w:r>
        <w:rPr>
          <w:sz w:val="28"/>
          <w:szCs w:val="28"/>
        </w:rPr>
        <w:t>ний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пря</w:t>
      </w:r>
      <w:r w:rsidRPr="00E86212">
        <w:rPr>
          <w:sz w:val="28"/>
          <w:szCs w:val="28"/>
        </w:rPr>
        <w:t>жения: у синхронного двигателя момент пропорционале</w:t>
      </w:r>
      <w:r>
        <w:rPr>
          <w:sz w:val="28"/>
          <w:szCs w:val="28"/>
        </w:rPr>
        <w:t>н напряже</w:t>
      </w:r>
      <w:r w:rsidRPr="00E86212">
        <w:rPr>
          <w:sz w:val="28"/>
          <w:szCs w:val="28"/>
        </w:rPr>
        <w:t xml:space="preserve">нию в первой степени, а у асинхронного </w:t>
      </w:r>
      <w:r>
        <w:rPr>
          <w:sz w:val="28"/>
          <w:szCs w:val="28"/>
        </w:rPr>
        <w:t>–</w:t>
      </w:r>
      <w:r w:rsidRPr="00E86212">
        <w:rPr>
          <w:sz w:val="28"/>
          <w:szCs w:val="28"/>
        </w:rPr>
        <w:t xml:space="preserve"> во</w:t>
      </w:r>
      <w:r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>второй степени;</w:t>
      </w:r>
    </w:p>
    <w:p w:rsidR="00F52219" w:rsidRPr="00E86212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г)</w:t>
      </w:r>
      <w:r w:rsidRPr="00E86212">
        <w:rPr>
          <w:sz w:val="28"/>
          <w:szCs w:val="28"/>
        </w:rPr>
        <w:tab/>
        <w:t>более высокую производительность рабочего агрегата</w:t>
      </w:r>
      <w:r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>при синхронном электроприводе, поскольку скорость двигателя не зависит</w:t>
      </w:r>
      <w:r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>от н</w:t>
      </w:r>
      <w:r w:rsidRPr="00E86212">
        <w:rPr>
          <w:sz w:val="28"/>
          <w:szCs w:val="28"/>
        </w:rPr>
        <w:t>а</w:t>
      </w:r>
      <w:r w:rsidRPr="00E86212">
        <w:rPr>
          <w:sz w:val="28"/>
          <w:szCs w:val="28"/>
        </w:rPr>
        <w:t>грузки;</w:t>
      </w:r>
    </w:p>
    <w:p w:rsidR="00F52219" w:rsidRPr="00E86212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д)</w:t>
      </w:r>
      <w:r w:rsidRPr="00E86212">
        <w:rPr>
          <w:sz w:val="28"/>
          <w:szCs w:val="28"/>
        </w:rPr>
        <w:tab/>
        <w:t>меньшие потери ак</w:t>
      </w:r>
      <w:r>
        <w:rPr>
          <w:sz w:val="28"/>
          <w:szCs w:val="28"/>
        </w:rPr>
        <w:t>тивной мощности, так как КПД син</w:t>
      </w:r>
      <w:r w:rsidRPr="00E86212">
        <w:rPr>
          <w:sz w:val="28"/>
          <w:szCs w:val="28"/>
        </w:rPr>
        <w:t>хронных</w:t>
      </w:r>
      <w:r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>двигателей выше, чем КПД асинхронных двигателей.</w:t>
      </w:r>
    </w:p>
    <w:p w:rsidR="00F52219" w:rsidRPr="00E86212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Обычно в практических условиях нагрузка синхронных д</w:t>
      </w:r>
      <w:r>
        <w:rPr>
          <w:sz w:val="28"/>
          <w:szCs w:val="28"/>
        </w:rPr>
        <w:t>вигателей на валу составляет 50–</w:t>
      </w:r>
      <w:r w:rsidRPr="00E86212">
        <w:rPr>
          <w:sz w:val="28"/>
          <w:szCs w:val="28"/>
        </w:rPr>
        <w:t>100% от номинальной. При такой нагрузке, а также при регулировании напряжения, подводимого к электродвигателю, можно использовать электроприводы с синхронными двигателями в качестве компенсаторов реактивной</w:t>
      </w:r>
      <w:r>
        <w:rPr>
          <w:sz w:val="28"/>
          <w:szCs w:val="28"/>
        </w:rPr>
        <w:t xml:space="preserve"> мощности</w:t>
      </w:r>
      <w:r w:rsidRPr="00E86212">
        <w:rPr>
          <w:sz w:val="28"/>
          <w:szCs w:val="28"/>
        </w:rPr>
        <w:t xml:space="preserve"> при работе их с опережающим к</w:t>
      </w:r>
      <w:r w:rsidRPr="00E86212">
        <w:rPr>
          <w:sz w:val="28"/>
          <w:szCs w:val="28"/>
        </w:rPr>
        <w:t>о</w:t>
      </w:r>
      <w:r w:rsidRPr="00E86212">
        <w:rPr>
          <w:sz w:val="28"/>
          <w:szCs w:val="28"/>
        </w:rPr>
        <w:t>эффициентом мощности.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lastRenderedPageBreak/>
        <w:t>Синхронные электродвигатели в режиме перевозбуждения способны генерировать РМ, величина</w:t>
      </w:r>
      <w:r>
        <w:rPr>
          <w:sz w:val="28"/>
          <w:szCs w:val="28"/>
        </w:rPr>
        <w:t>,</w:t>
      </w:r>
      <w:r w:rsidRPr="00E86212">
        <w:rPr>
          <w:sz w:val="28"/>
          <w:szCs w:val="28"/>
        </w:rPr>
        <w:t xml:space="preserve"> которой определяется загрузкой СД по акти</w:t>
      </w:r>
      <w:r w:rsidRPr="00E86212">
        <w:rPr>
          <w:sz w:val="28"/>
          <w:szCs w:val="28"/>
        </w:rPr>
        <w:t>в</w:t>
      </w:r>
      <w:r w:rsidRPr="00E86212">
        <w:rPr>
          <w:sz w:val="28"/>
          <w:szCs w:val="28"/>
        </w:rPr>
        <w:t>ной мощности. Как показывают исследования, учет зависимости стоим</w:t>
      </w:r>
      <w:r w:rsidRPr="00E86212">
        <w:rPr>
          <w:sz w:val="28"/>
          <w:szCs w:val="28"/>
        </w:rPr>
        <w:t>о</w:t>
      </w:r>
      <w:r w:rsidRPr="00E86212">
        <w:rPr>
          <w:sz w:val="28"/>
          <w:szCs w:val="28"/>
        </w:rPr>
        <w:t>сти годовых потерь электроэнергии, обусловленной генерацией РМ и влияние на компенсационную мощность загрузки СД, делает использов</w:t>
      </w:r>
      <w:r w:rsidRPr="00E86212">
        <w:rPr>
          <w:sz w:val="28"/>
          <w:szCs w:val="28"/>
        </w:rPr>
        <w:t>а</w:t>
      </w:r>
      <w:r w:rsidRPr="00E86212">
        <w:rPr>
          <w:sz w:val="28"/>
          <w:szCs w:val="28"/>
        </w:rPr>
        <w:t>ние для КРМ низковольтных СД любой мощности, а также высоковоль</w:t>
      </w:r>
      <w:r w:rsidRPr="00E86212">
        <w:rPr>
          <w:sz w:val="28"/>
          <w:szCs w:val="28"/>
        </w:rPr>
        <w:t>т</w:t>
      </w:r>
      <w:r w:rsidRPr="00E86212">
        <w:rPr>
          <w:sz w:val="28"/>
          <w:szCs w:val="28"/>
        </w:rPr>
        <w:t>ных СД мощностью до 1600 кВт не экономичным.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Компенсирующая способность двигателя определяется на его валу, напряжением, подведенным к зажимам двиг</w:t>
      </w:r>
      <w:r>
        <w:rPr>
          <w:sz w:val="28"/>
          <w:szCs w:val="28"/>
        </w:rPr>
        <w:t>ателя</w:t>
      </w:r>
      <w:r w:rsidRPr="00E86212">
        <w:rPr>
          <w:sz w:val="28"/>
          <w:szCs w:val="28"/>
        </w:rPr>
        <w:t>, током возбуждения</w:t>
      </w:r>
      <w:r w:rsidRPr="00F10F2F">
        <w:rPr>
          <w:sz w:val="28"/>
          <w:szCs w:val="28"/>
        </w:rPr>
        <w:t xml:space="preserve"> </w:t>
      </w:r>
      <w:r w:rsidRPr="00AD2BEA">
        <w:rPr>
          <w:sz w:val="28"/>
          <w:szCs w:val="28"/>
        </w:rPr>
        <w:t>в обмотке его ротора</w:t>
      </w:r>
      <w:r w:rsidRPr="00E86212">
        <w:rPr>
          <w:sz w:val="28"/>
          <w:szCs w:val="28"/>
        </w:rPr>
        <w:t xml:space="preserve">. </w:t>
      </w:r>
      <w:r w:rsidRPr="00AD2BEA">
        <w:rPr>
          <w:sz w:val="28"/>
          <w:szCs w:val="28"/>
        </w:rPr>
        <w:t>В режиме перевозбуждения СД представляет собой активную и емкостную нагрузки,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>работает не только как двигатель, но и как источник реактивной мощности.</w:t>
      </w:r>
      <w:r>
        <w:rPr>
          <w:sz w:val="28"/>
          <w:szCs w:val="28"/>
        </w:rPr>
        <w:t xml:space="preserve"> В сл</w:t>
      </w:r>
      <w:r w:rsidRPr="00C14D8F">
        <w:rPr>
          <w:sz w:val="28"/>
          <w:szCs w:val="28"/>
        </w:rPr>
        <w:t>учае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 xml:space="preserve"> если СД предназначен для нормальной работы в режиме </w:t>
      </w:r>
      <w:r>
        <w:rPr>
          <w:sz w:val="28"/>
          <w:szCs w:val="28"/>
        </w:rPr>
        <w:t>п</w:t>
      </w:r>
      <w:r w:rsidRPr="00C14D8F">
        <w:rPr>
          <w:sz w:val="28"/>
          <w:szCs w:val="28"/>
        </w:rPr>
        <w:t>еревозбуж</w:t>
      </w:r>
      <w:r>
        <w:rPr>
          <w:sz w:val="28"/>
          <w:szCs w:val="28"/>
        </w:rPr>
        <w:t>дения</w:t>
      </w:r>
      <w:r w:rsidRPr="00C14D8F">
        <w:rPr>
          <w:sz w:val="28"/>
          <w:szCs w:val="28"/>
        </w:rPr>
        <w:t xml:space="preserve">, т.е. с опережающим </w:t>
      </w:r>
      <w:r w:rsidRPr="00AD2BEA">
        <w:rPr>
          <w:iCs/>
          <w:sz w:val="28"/>
          <w:szCs w:val="28"/>
          <w:lang w:val="en-US"/>
        </w:rPr>
        <w:t>cos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>φ</w:t>
      </w:r>
      <w:r w:rsidRPr="00AD2BEA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Pr="00C14D8F">
        <w:rPr>
          <w:sz w:val="28"/>
          <w:szCs w:val="28"/>
        </w:rPr>
        <w:t>то он даже при 100 %</w:t>
      </w:r>
      <w:r>
        <w:rPr>
          <w:sz w:val="28"/>
          <w:szCs w:val="28"/>
        </w:rPr>
        <w:t>–</w:t>
      </w:r>
      <w:r w:rsidRPr="00C14D8F">
        <w:rPr>
          <w:sz w:val="28"/>
          <w:szCs w:val="28"/>
        </w:rPr>
        <w:t>ной загрузке активным</w:t>
      </w:r>
      <w:r>
        <w:rPr>
          <w:sz w:val="28"/>
          <w:szCs w:val="28"/>
        </w:rPr>
        <w:t xml:space="preserve"> токо</w:t>
      </w:r>
      <w:r w:rsidRPr="00C14D8F">
        <w:rPr>
          <w:sz w:val="28"/>
          <w:szCs w:val="28"/>
        </w:rPr>
        <w:t>м может компенсир</w:t>
      </w:r>
      <w:r w:rsidRPr="00C14D8F">
        <w:rPr>
          <w:sz w:val="28"/>
          <w:szCs w:val="28"/>
        </w:rPr>
        <w:t>о</w:t>
      </w:r>
      <w:r w:rsidRPr="00C14D8F">
        <w:rPr>
          <w:sz w:val="28"/>
          <w:szCs w:val="28"/>
        </w:rPr>
        <w:t xml:space="preserve">вать реактивную нагрузку сети. </w:t>
      </w:r>
      <w:r w:rsidRPr="00E86212">
        <w:rPr>
          <w:sz w:val="28"/>
          <w:szCs w:val="28"/>
        </w:rPr>
        <w:t>С уменьшением тока возбуждения ниже номинального компенсирующая способность двигателя снижается.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Номинальный ток</w:t>
      </w:r>
      <w:r>
        <w:rPr>
          <w:sz w:val="28"/>
          <w:szCs w:val="28"/>
        </w:rPr>
        <w:t xml:space="preserve"> воз</w:t>
      </w:r>
      <w:r w:rsidRPr="00C14D8F">
        <w:rPr>
          <w:sz w:val="28"/>
          <w:szCs w:val="28"/>
        </w:rPr>
        <w:t>буждения при данной нагрузке на валу СД и данном</w:t>
      </w:r>
      <w:r>
        <w:rPr>
          <w:sz w:val="28"/>
          <w:szCs w:val="28"/>
        </w:rPr>
        <w:t xml:space="preserve"> напряжении на его зажи</w:t>
      </w:r>
      <w:r w:rsidRPr="00C14D8F">
        <w:rPr>
          <w:sz w:val="28"/>
          <w:szCs w:val="28"/>
        </w:rPr>
        <w:t>мах обеспечивает наибольшую компен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рующую способность СД. Компенсир</w:t>
      </w:r>
      <w:r w:rsidRPr="00C14D8F">
        <w:rPr>
          <w:sz w:val="28"/>
          <w:szCs w:val="28"/>
        </w:rPr>
        <w:t>ующая способность СД характериз</w:t>
      </w:r>
      <w:r w:rsidRPr="00C14D8F">
        <w:rPr>
          <w:sz w:val="28"/>
          <w:szCs w:val="28"/>
        </w:rPr>
        <w:t>у</w:t>
      </w:r>
      <w:r w:rsidRPr="00C14D8F">
        <w:rPr>
          <w:sz w:val="28"/>
          <w:szCs w:val="28"/>
        </w:rPr>
        <w:t>ется отношением реактивной мощности,</w:t>
      </w:r>
      <w:r>
        <w:rPr>
          <w:sz w:val="28"/>
          <w:szCs w:val="28"/>
        </w:rPr>
        <w:t xml:space="preserve"> отдав</w:t>
      </w:r>
      <w:r w:rsidRPr="00C14D8F">
        <w:rPr>
          <w:sz w:val="28"/>
          <w:szCs w:val="28"/>
        </w:rPr>
        <w:t xml:space="preserve">аемой СД в сеть </w:t>
      </w:r>
      <w:r w:rsidRPr="002F0C30">
        <w:rPr>
          <w:iCs/>
          <w:sz w:val="28"/>
          <w:szCs w:val="28"/>
        </w:rPr>
        <w:t xml:space="preserve">(кВАр) </w:t>
      </w:r>
      <w:r w:rsidRPr="002F0C30">
        <w:rPr>
          <w:sz w:val="28"/>
          <w:szCs w:val="28"/>
        </w:rPr>
        <w:t xml:space="preserve">к полной мощности СД </w:t>
      </w:r>
      <w:r w:rsidRPr="002F0C30">
        <w:rPr>
          <w:iCs/>
          <w:sz w:val="28"/>
          <w:szCs w:val="28"/>
        </w:rPr>
        <w:t xml:space="preserve">(кВА). </w:t>
      </w:r>
      <w:r w:rsidRPr="002F0C30">
        <w:rPr>
          <w:sz w:val="28"/>
          <w:szCs w:val="28"/>
        </w:rPr>
        <w:t>Ее не следует по</w:t>
      </w:r>
      <w:r>
        <w:rPr>
          <w:sz w:val="28"/>
          <w:szCs w:val="28"/>
        </w:rPr>
        <w:t>выш</w:t>
      </w:r>
      <w:r w:rsidRPr="00C14D8F">
        <w:rPr>
          <w:sz w:val="28"/>
          <w:szCs w:val="28"/>
        </w:rPr>
        <w:t>ать на длительное время путем увеличения тока возбуждения сверх номи</w:t>
      </w:r>
      <w:r>
        <w:rPr>
          <w:sz w:val="28"/>
          <w:szCs w:val="28"/>
        </w:rPr>
        <w:t>нал</w:t>
      </w:r>
      <w:r w:rsidRPr="00C14D8F">
        <w:rPr>
          <w:sz w:val="28"/>
          <w:szCs w:val="28"/>
        </w:rPr>
        <w:t>ьного значения во и</w:t>
      </w:r>
      <w:r w:rsidRPr="00C14D8F">
        <w:rPr>
          <w:sz w:val="28"/>
          <w:szCs w:val="28"/>
        </w:rPr>
        <w:t>з</w:t>
      </w:r>
      <w:r w:rsidRPr="00C14D8F">
        <w:rPr>
          <w:sz w:val="28"/>
          <w:szCs w:val="28"/>
        </w:rPr>
        <w:t xml:space="preserve">бежание перегрева ротора. </w:t>
      </w:r>
    </w:p>
    <w:p w:rsidR="00F52219" w:rsidRDefault="00F52219" w:rsidP="009D700C">
      <w:pPr>
        <w:widowControl w:val="0"/>
        <w:shd w:val="clear" w:color="auto" w:fill="FFFFFF"/>
        <w:spacing w:after="0" w:line="360" w:lineRule="atLeast"/>
        <w:ind w:left="34" w:right="62" w:firstLine="675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Единственно возможным</w:t>
      </w:r>
      <w:r>
        <w:rPr>
          <w:sz w:val="28"/>
          <w:szCs w:val="28"/>
        </w:rPr>
        <w:t xml:space="preserve"> пут</w:t>
      </w:r>
      <w:r w:rsidRPr="00C14D8F">
        <w:rPr>
          <w:sz w:val="28"/>
          <w:szCs w:val="28"/>
        </w:rPr>
        <w:t>ем увеличения компенсирующей сп</w:t>
      </w:r>
      <w:r w:rsidRPr="00C14D8F">
        <w:rPr>
          <w:sz w:val="28"/>
          <w:szCs w:val="28"/>
        </w:rPr>
        <w:t>о</w:t>
      </w:r>
      <w:r w:rsidRPr="00C14D8F">
        <w:rPr>
          <w:sz w:val="28"/>
          <w:szCs w:val="28"/>
        </w:rPr>
        <w:t>собности СД является снижение актив</w:t>
      </w:r>
      <w:r>
        <w:rPr>
          <w:sz w:val="28"/>
          <w:szCs w:val="28"/>
        </w:rPr>
        <w:t xml:space="preserve">ной </w:t>
      </w:r>
      <w:r w:rsidRPr="00C14D8F">
        <w:rPr>
          <w:sz w:val="28"/>
          <w:szCs w:val="28"/>
        </w:rPr>
        <w:t>нагрузки СД при неизменном токе возбуждения, равном номинальному.</w:t>
      </w:r>
    </w:p>
    <w:p w:rsidR="00F52219" w:rsidRDefault="00F52219" w:rsidP="009D700C">
      <w:pPr>
        <w:widowControl w:val="0"/>
        <w:shd w:val="clear" w:color="auto" w:fill="FFFFFF"/>
        <w:spacing w:after="0" w:line="360" w:lineRule="atLeast"/>
        <w:ind w:left="34" w:right="62" w:firstLine="675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Использование СД только для компенсации реактивной мощности в сети</w:t>
      </w:r>
      <w:r>
        <w:rPr>
          <w:sz w:val="28"/>
          <w:szCs w:val="28"/>
        </w:rPr>
        <w:t xml:space="preserve"> неце</w:t>
      </w:r>
      <w:r w:rsidRPr="00C14D8F">
        <w:rPr>
          <w:sz w:val="28"/>
          <w:szCs w:val="28"/>
        </w:rPr>
        <w:t>лесообразно, так как они не могут выдать реактивную мощность, равную</w:t>
      </w:r>
      <w:r>
        <w:rPr>
          <w:sz w:val="28"/>
          <w:szCs w:val="28"/>
        </w:rPr>
        <w:t xml:space="preserve"> их </w:t>
      </w:r>
      <w:r w:rsidRPr="00C14D8F">
        <w:rPr>
          <w:sz w:val="28"/>
          <w:szCs w:val="28"/>
        </w:rPr>
        <w:t>полной номинальной мощности, при этом предельная реакти</w:t>
      </w:r>
      <w:r w:rsidRPr="00C14D8F">
        <w:rPr>
          <w:sz w:val="28"/>
          <w:szCs w:val="28"/>
        </w:rPr>
        <w:t>в</w:t>
      </w:r>
      <w:r w:rsidRPr="00C14D8F">
        <w:rPr>
          <w:sz w:val="28"/>
          <w:szCs w:val="28"/>
        </w:rPr>
        <w:t>ная мощность</w:t>
      </w:r>
      <w:r>
        <w:rPr>
          <w:sz w:val="28"/>
          <w:szCs w:val="28"/>
        </w:rPr>
        <w:t xml:space="preserve"> недог</w:t>
      </w:r>
      <w:r w:rsidRPr="00C14D8F">
        <w:rPr>
          <w:sz w:val="28"/>
          <w:szCs w:val="28"/>
        </w:rPr>
        <w:t>руженного СД составляет, в зависимости от его ко</w:t>
      </w:r>
      <w:r w:rsidRPr="00C14D8F">
        <w:rPr>
          <w:sz w:val="28"/>
          <w:szCs w:val="28"/>
        </w:rPr>
        <w:t>н</w:t>
      </w:r>
      <w:r w:rsidRPr="00C14D8F">
        <w:rPr>
          <w:sz w:val="28"/>
          <w:szCs w:val="28"/>
        </w:rPr>
        <w:t>струкции, только</w:t>
      </w:r>
      <w:r>
        <w:rPr>
          <w:sz w:val="28"/>
          <w:szCs w:val="28"/>
        </w:rPr>
        <w:t xml:space="preserve"> 60–80</w:t>
      </w:r>
      <w:r w:rsidRPr="00C14D8F">
        <w:rPr>
          <w:sz w:val="28"/>
          <w:szCs w:val="28"/>
        </w:rPr>
        <w:t>% его полной номинальной мощности.</w:t>
      </w:r>
    </w:p>
    <w:p w:rsidR="00F52219" w:rsidRPr="00C14D8F" w:rsidRDefault="00F52219" w:rsidP="009D700C">
      <w:pPr>
        <w:widowControl w:val="0"/>
        <w:shd w:val="clear" w:color="auto" w:fill="FFFFFF"/>
        <w:spacing w:after="0" w:line="360" w:lineRule="atLeast"/>
        <w:ind w:left="34" w:right="62" w:firstLine="675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Техническая возможность использования СД в качестве источника реак</w:t>
      </w:r>
      <w:r>
        <w:rPr>
          <w:sz w:val="28"/>
          <w:szCs w:val="28"/>
        </w:rPr>
        <w:t>тивно</w:t>
      </w:r>
      <w:r w:rsidRPr="00C14D8F">
        <w:rPr>
          <w:sz w:val="28"/>
          <w:szCs w:val="28"/>
        </w:rPr>
        <w:t>й мощности ограничивается максимал</w:t>
      </w:r>
      <w:r>
        <w:rPr>
          <w:sz w:val="28"/>
          <w:szCs w:val="28"/>
        </w:rPr>
        <w:t>ьной реактивной мощн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стью, которую</w:t>
      </w:r>
      <w:r w:rsidRPr="00C14D8F">
        <w:rPr>
          <w:sz w:val="28"/>
          <w:szCs w:val="28"/>
        </w:rPr>
        <w:t xml:space="preserve"> он может генерировать без нарушения условий допустим</w:t>
      </w:r>
      <w:r w:rsidRPr="00C14D8F">
        <w:rPr>
          <w:sz w:val="28"/>
          <w:szCs w:val="28"/>
        </w:rPr>
        <w:t>о</w:t>
      </w:r>
      <w:r w:rsidRPr="00C14D8F">
        <w:rPr>
          <w:sz w:val="28"/>
          <w:szCs w:val="28"/>
        </w:rPr>
        <w:t>го нагрева обмо</w:t>
      </w:r>
      <w:r>
        <w:rPr>
          <w:sz w:val="28"/>
          <w:szCs w:val="28"/>
        </w:rPr>
        <w:t>ток и</w:t>
      </w:r>
      <w:r w:rsidRPr="00C14D8F">
        <w:rPr>
          <w:sz w:val="28"/>
          <w:szCs w:val="28"/>
        </w:rPr>
        <w:t xml:space="preserve"> железных частей ротора и статора. Эта мощность называется располагае</w:t>
      </w:r>
      <w:r>
        <w:rPr>
          <w:sz w:val="28"/>
          <w:szCs w:val="28"/>
        </w:rPr>
        <w:t>мой</w:t>
      </w:r>
      <w:r w:rsidRPr="00C14D8F">
        <w:rPr>
          <w:sz w:val="28"/>
          <w:szCs w:val="28"/>
        </w:rPr>
        <w:t xml:space="preserve"> реактивной мощностью СД и определяется по выражению</w:t>
      </w:r>
      <w:r>
        <w:rPr>
          <w:sz w:val="28"/>
          <w:szCs w:val="28"/>
        </w:rPr>
        <w:t>:</w:t>
      </w:r>
    </w:p>
    <w:p w:rsidR="00F52219" w:rsidRDefault="00F52219" w:rsidP="009D700C">
      <w:pPr>
        <w:widowControl w:val="0"/>
        <w:shd w:val="clear" w:color="auto" w:fill="FFFFFF"/>
        <w:spacing w:after="0" w:line="360" w:lineRule="atLeast"/>
        <w:jc w:val="center"/>
        <w:rPr>
          <w:sz w:val="28"/>
          <w:szCs w:val="28"/>
        </w:rPr>
      </w:pPr>
      <w:r w:rsidRPr="00B53492">
        <w:rPr>
          <w:position w:val="-24"/>
          <w:sz w:val="28"/>
          <w:szCs w:val="28"/>
        </w:rPr>
        <w:object w:dxaOrig="5860" w:dyaOrig="639">
          <v:shape id="_x0000_i1082" type="#_x0000_t75" style="width:293.35pt;height:33.3pt" o:ole="">
            <v:imagedata r:id="rId132" o:title=""/>
          </v:shape>
          <o:OLEObject Type="Embed" ProgID="Equation.3" ShapeID="_x0000_i1082" DrawAspect="Content" ObjectID="_1314372400" r:id="rId133"/>
        </w:object>
      </w:r>
      <w:r>
        <w:rPr>
          <w:sz w:val="28"/>
          <w:szCs w:val="28"/>
        </w:rPr>
        <w:t>,</w:t>
      </w:r>
    </w:p>
    <w:p w:rsidR="00F52219" w:rsidRPr="00B53492" w:rsidRDefault="00F52219" w:rsidP="009D700C">
      <w:pPr>
        <w:widowControl w:val="0"/>
        <w:shd w:val="clear" w:color="auto" w:fill="FFFFFF"/>
        <w:spacing w:after="0" w:line="360" w:lineRule="atLeast"/>
        <w:jc w:val="both"/>
        <w:rPr>
          <w:sz w:val="28"/>
          <w:szCs w:val="28"/>
        </w:rPr>
      </w:pPr>
      <w:r w:rsidRPr="0086497F">
        <w:rPr>
          <w:position w:val="-12"/>
        </w:rPr>
        <w:object w:dxaOrig="499" w:dyaOrig="380">
          <v:shape id="_x0000_i1083" type="#_x0000_t75" style="width:25.8pt;height:19.35pt" o:ole="">
            <v:imagedata r:id="rId134" o:title=""/>
          </v:shape>
          <o:OLEObject Type="Embed" ProgID="Equation.3" ShapeID="_x0000_i1083" DrawAspect="Content" ObjectID="_1314372401" r:id="rId135"/>
        </w:object>
      </w:r>
      <w:r w:rsidRPr="00C14D8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14D8F">
        <w:rPr>
          <w:sz w:val="28"/>
          <w:szCs w:val="28"/>
        </w:rPr>
        <w:t xml:space="preserve"> коэффициент допустимой перегрузки СД</w:t>
      </w:r>
      <w:r>
        <w:rPr>
          <w:sz w:val="28"/>
          <w:szCs w:val="28"/>
        </w:rPr>
        <w:t xml:space="preserve">; </w:t>
      </w:r>
      <w:r w:rsidRPr="00B53492">
        <w:rPr>
          <w:position w:val="-22"/>
        </w:rPr>
        <w:object w:dxaOrig="1020" w:dyaOrig="600">
          <v:shape id="_x0000_i1084" type="#_x0000_t75" style="width:52.65pt;height:30.1pt" o:ole="">
            <v:imagedata r:id="rId136" o:title=""/>
          </v:shape>
          <o:OLEObject Type="Embed" ProgID="Equation.3" ShapeID="_x0000_i1084" DrawAspect="Content" ObjectID="_1314372402" r:id="rId137"/>
        </w:object>
      </w:r>
      <w:r>
        <w:t xml:space="preserve"> </w:t>
      </w:r>
      <w:r w:rsidRPr="00B53492">
        <w:rPr>
          <w:sz w:val="28"/>
          <w:szCs w:val="28"/>
        </w:rPr>
        <w:t>и</w:t>
      </w:r>
      <w:r>
        <w:t xml:space="preserve">  </w:t>
      </w:r>
      <w:r w:rsidRPr="006411B7">
        <w:rPr>
          <w:position w:val="-16"/>
        </w:rPr>
        <w:object w:dxaOrig="960" w:dyaOrig="420">
          <v:shape id="_x0000_i1085" type="#_x0000_t75" style="width:46.2pt;height:22.55pt" o:ole="">
            <v:imagedata r:id="rId138" o:title=""/>
          </v:shape>
          <o:OLEObject Type="Embed" ProgID="Equation.3" ShapeID="_x0000_i1085" DrawAspect="Content" ObjectID="_1314372403" r:id="rId139"/>
        </w:object>
      </w:r>
      <w:r>
        <w:t xml:space="preserve">  </w:t>
      </w:r>
      <w:r>
        <w:rPr>
          <w:sz w:val="28"/>
          <w:szCs w:val="28"/>
        </w:rPr>
        <w:t>–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минальные активная и реактивная мощности СД.</w:t>
      </w:r>
    </w:p>
    <w:p w:rsidR="00F52219" w:rsidRPr="00C14D8F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Целесообразная загрузка СД реактивной мощностью определяется до</w:t>
      </w:r>
      <w:r>
        <w:rPr>
          <w:sz w:val="28"/>
          <w:szCs w:val="28"/>
        </w:rPr>
        <w:t>полни</w:t>
      </w:r>
      <w:r w:rsidRPr="00C14D8F">
        <w:rPr>
          <w:sz w:val="28"/>
          <w:szCs w:val="28"/>
        </w:rPr>
        <w:t>тельными потерями активной мощности на генерацию реактивной мощ</w:t>
      </w:r>
      <w:r>
        <w:rPr>
          <w:sz w:val="28"/>
          <w:szCs w:val="28"/>
        </w:rPr>
        <w:t>ности</w:t>
      </w:r>
      <w:r w:rsidRPr="00C14D8F">
        <w:rPr>
          <w:sz w:val="28"/>
          <w:szCs w:val="28"/>
        </w:rPr>
        <w:t xml:space="preserve"> и оказывается значительно ниже располагаемой реактивной мощности.</w:t>
      </w:r>
      <w:r>
        <w:rPr>
          <w:sz w:val="28"/>
          <w:szCs w:val="28"/>
        </w:rPr>
        <w:t xml:space="preserve"> Схе</w:t>
      </w:r>
      <w:r w:rsidRPr="00C14D8F">
        <w:rPr>
          <w:sz w:val="28"/>
          <w:szCs w:val="28"/>
        </w:rPr>
        <w:t xml:space="preserve">ма замещения </w:t>
      </w:r>
      <w:r w:rsidRPr="000703FF">
        <w:rPr>
          <w:iCs/>
          <w:sz w:val="28"/>
          <w:szCs w:val="28"/>
        </w:rPr>
        <w:t>(</w:t>
      </w:r>
      <w:r w:rsidRPr="00C14D8F">
        <w:rPr>
          <w:i/>
          <w:iCs/>
          <w:sz w:val="28"/>
          <w:szCs w:val="28"/>
        </w:rPr>
        <w:t>а</w:t>
      </w:r>
      <w:r w:rsidRPr="000703FF">
        <w:rPr>
          <w:iCs/>
          <w:sz w:val="28"/>
          <w:szCs w:val="28"/>
        </w:rPr>
        <w:t>)</w:t>
      </w:r>
      <w:r w:rsidRPr="00C14D8F">
        <w:rPr>
          <w:i/>
          <w:iCs/>
          <w:sz w:val="28"/>
          <w:szCs w:val="28"/>
        </w:rPr>
        <w:t xml:space="preserve"> </w:t>
      </w:r>
      <w:r w:rsidRPr="00C14D8F">
        <w:rPr>
          <w:sz w:val="28"/>
          <w:szCs w:val="28"/>
        </w:rPr>
        <w:t>и векторная диаграмма (</w:t>
      </w:r>
      <w:r w:rsidRPr="000703FF">
        <w:rPr>
          <w:i/>
          <w:sz w:val="28"/>
          <w:szCs w:val="28"/>
        </w:rPr>
        <w:t>б</w:t>
      </w:r>
      <w:r w:rsidRPr="00C14D8F">
        <w:rPr>
          <w:sz w:val="28"/>
          <w:szCs w:val="28"/>
        </w:rPr>
        <w:t xml:space="preserve">) компенсации </w:t>
      </w:r>
      <w:r w:rsidRPr="00F35679">
        <w:rPr>
          <w:sz w:val="28"/>
          <w:szCs w:val="28"/>
        </w:rPr>
        <w:t xml:space="preserve">реактивной мощности представлены на рисунке </w:t>
      </w:r>
      <w:r>
        <w:rPr>
          <w:sz w:val="28"/>
          <w:szCs w:val="28"/>
        </w:rPr>
        <w:t>2.12</w:t>
      </w:r>
      <w:r w:rsidRPr="00F35679">
        <w:rPr>
          <w:sz w:val="28"/>
          <w:szCs w:val="28"/>
        </w:rPr>
        <w:t>.</w:t>
      </w:r>
    </w:p>
    <w:p w:rsidR="00F52219" w:rsidRPr="000703FF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Максимальная реактивная мощность, генерируемая СД напряжением 6</w:t>
      </w:r>
      <w:r>
        <w:rPr>
          <w:sz w:val="28"/>
          <w:szCs w:val="28"/>
        </w:rPr>
        <w:t>–</w:t>
      </w:r>
      <w:r w:rsidRPr="00C14D8F">
        <w:rPr>
          <w:sz w:val="28"/>
          <w:szCs w:val="28"/>
        </w:rPr>
        <w:t xml:space="preserve">10 </w:t>
      </w:r>
      <w:r>
        <w:rPr>
          <w:sz w:val="28"/>
          <w:szCs w:val="28"/>
        </w:rPr>
        <w:t>кВ</w:t>
      </w:r>
      <w:r w:rsidRPr="006965C9">
        <w:rPr>
          <w:iCs/>
          <w:sz w:val="28"/>
          <w:szCs w:val="28"/>
        </w:rPr>
        <w:t>,</w:t>
      </w:r>
      <w:r w:rsidRPr="00C14D8F">
        <w:rPr>
          <w:i/>
          <w:iCs/>
          <w:sz w:val="28"/>
          <w:szCs w:val="28"/>
        </w:rPr>
        <w:t xml:space="preserve"> </w:t>
      </w:r>
      <w:r w:rsidRPr="00C14D8F">
        <w:rPr>
          <w:sz w:val="28"/>
          <w:szCs w:val="28"/>
        </w:rPr>
        <w:t xml:space="preserve">которая может быть передана в сеть до 1 </w:t>
      </w:r>
      <w:r>
        <w:rPr>
          <w:sz w:val="28"/>
          <w:szCs w:val="28"/>
        </w:rPr>
        <w:t>кВ</w:t>
      </w:r>
      <w:r w:rsidRPr="00C14D8F">
        <w:rPr>
          <w:i/>
          <w:iCs/>
          <w:sz w:val="28"/>
          <w:szCs w:val="28"/>
        </w:rPr>
        <w:t xml:space="preserve"> </w:t>
      </w:r>
      <w:r w:rsidRPr="00C14D8F">
        <w:rPr>
          <w:sz w:val="28"/>
          <w:szCs w:val="28"/>
        </w:rPr>
        <w:t>без увеличения числа трансформаторов, вы</w:t>
      </w:r>
      <w:r>
        <w:rPr>
          <w:sz w:val="28"/>
          <w:szCs w:val="28"/>
        </w:rPr>
        <w:t>бранных по нагрузке, равна [34</w:t>
      </w:r>
      <w:r w:rsidRPr="000703F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52219" w:rsidRDefault="00F52219" w:rsidP="009D700C">
      <w:pPr>
        <w:widowControl w:val="0"/>
        <w:shd w:val="clear" w:color="auto" w:fill="FFFFFF"/>
        <w:spacing w:after="0" w:line="360" w:lineRule="atLeast"/>
        <w:jc w:val="center"/>
        <w:rPr>
          <w:sz w:val="28"/>
          <w:szCs w:val="28"/>
        </w:rPr>
      </w:pPr>
      <w:r w:rsidRPr="006965C9">
        <w:rPr>
          <w:position w:val="-14"/>
          <w:sz w:val="28"/>
          <w:szCs w:val="28"/>
        </w:rPr>
        <w:object w:dxaOrig="2980" w:dyaOrig="560">
          <v:shape id="_x0000_i1086" type="#_x0000_t75" style="width:149.35pt;height:26.85pt" o:ole="">
            <v:imagedata r:id="rId140" o:title=""/>
          </v:shape>
          <o:OLEObject Type="Embed" ProgID="Equation.3" ShapeID="_x0000_i1086" DrawAspect="Content" ObjectID="_1314372404" r:id="rId141"/>
        </w:object>
      </w:r>
      <w:r>
        <w:rPr>
          <w:sz w:val="28"/>
          <w:szCs w:val="28"/>
        </w:rPr>
        <w:t>,</w:t>
      </w:r>
    </w:p>
    <w:p w:rsidR="00F52219" w:rsidRPr="000703FF" w:rsidRDefault="00F52219" w:rsidP="009D700C">
      <w:pPr>
        <w:widowControl w:val="0"/>
        <w:shd w:val="clear" w:color="auto" w:fill="FFFFFF"/>
        <w:spacing w:after="0" w:line="360" w:lineRule="atLeast"/>
        <w:jc w:val="both"/>
        <w:rPr>
          <w:sz w:val="28"/>
          <w:szCs w:val="28"/>
        </w:rPr>
      </w:pPr>
      <w:r w:rsidRPr="002653A7">
        <w:rPr>
          <w:sz w:val="28"/>
          <w:szCs w:val="28"/>
        </w:rPr>
        <w:t xml:space="preserve">где </w:t>
      </w:r>
      <w:r w:rsidRPr="002653A7">
        <w:rPr>
          <w:i/>
          <w:iCs/>
          <w:sz w:val="28"/>
          <w:szCs w:val="28"/>
          <w:lang w:val="en-US"/>
        </w:rPr>
        <w:t>S</w:t>
      </w:r>
      <w:r w:rsidRPr="002653A7">
        <w:rPr>
          <w:iCs/>
          <w:spacing w:val="20"/>
          <w:sz w:val="36"/>
          <w:szCs w:val="36"/>
          <w:vertAlign w:val="subscript"/>
        </w:rPr>
        <w:t>т.ном</w:t>
      </w:r>
      <w:r w:rsidRPr="002653A7">
        <w:rPr>
          <w:i/>
          <w:iCs/>
          <w:sz w:val="28"/>
          <w:szCs w:val="28"/>
        </w:rPr>
        <w:t xml:space="preserve"> </w:t>
      </w:r>
      <w:r w:rsidRPr="002653A7">
        <w:rPr>
          <w:sz w:val="28"/>
          <w:szCs w:val="28"/>
        </w:rPr>
        <w:t xml:space="preserve">– номинальная мощность трансформатора; </w:t>
      </w:r>
      <w:r w:rsidRPr="002653A7">
        <w:rPr>
          <w:i/>
          <w:sz w:val="28"/>
          <w:szCs w:val="28"/>
          <w:lang w:val="en-US"/>
        </w:rPr>
        <w:t>k</w:t>
      </w:r>
      <w:r w:rsidRPr="002653A7">
        <w:rPr>
          <w:iCs/>
          <w:sz w:val="36"/>
          <w:szCs w:val="36"/>
          <w:vertAlign w:val="subscript"/>
        </w:rPr>
        <w:t>з</w:t>
      </w:r>
      <w:r w:rsidRPr="002653A7">
        <w:rPr>
          <w:i/>
          <w:iCs/>
          <w:sz w:val="28"/>
          <w:szCs w:val="28"/>
        </w:rPr>
        <w:t xml:space="preserve"> </w:t>
      </w:r>
      <w:r w:rsidRPr="002653A7">
        <w:rPr>
          <w:sz w:val="28"/>
          <w:szCs w:val="28"/>
        </w:rPr>
        <w:t>–</w:t>
      </w:r>
      <w:r w:rsidRPr="002653A7">
        <w:rPr>
          <w:i/>
          <w:iCs/>
          <w:sz w:val="28"/>
          <w:szCs w:val="28"/>
        </w:rPr>
        <w:t xml:space="preserve"> </w:t>
      </w:r>
      <w:r w:rsidRPr="002653A7">
        <w:rPr>
          <w:sz w:val="28"/>
          <w:szCs w:val="28"/>
        </w:rPr>
        <w:t xml:space="preserve">коэффициент  нагрузки трансформатора; </w:t>
      </w:r>
      <w:r w:rsidRPr="002653A7">
        <w:rPr>
          <w:i/>
          <w:iCs/>
          <w:sz w:val="28"/>
          <w:szCs w:val="28"/>
        </w:rPr>
        <w:t xml:space="preserve">Р – </w:t>
      </w:r>
      <w:r w:rsidRPr="002653A7">
        <w:rPr>
          <w:sz w:val="28"/>
          <w:szCs w:val="28"/>
        </w:rPr>
        <w:t xml:space="preserve">нагрузка сети 380 </w:t>
      </w:r>
      <w:r w:rsidRPr="002653A7">
        <w:rPr>
          <w:iCs/>
          <w:sz w:val="28"/>
          <w:szCs w:val="28"/>
        </w:rPr>
        <w:t xml:space="preserve">В. </w:t>
      </w:r>
    </w:p>
    <w:p w:rsidR="00F52219" w:rsidRDefault="00F52219" w:rsidP="009D700C">
      <w:pPr>
        <w:widowControl w:val="0"/>
        <w:spacing w:after="0" w:line="360" w:lineRule="atLeast"/>
        <w:ind w:right="34"/>
        <w:jc w:val="center"/>
        <w:rPr>
          <w:sz w:val="28"/>
          <w:szCs w:val="28"/>
        </w:rPr>
      </w:pPr>
    </w:p>
    <w:p w:rsidR="00F52219" w:rsidRDefault="00F52219" w:rsidP="009D700C">
      <w:pPr>
        <w:widowControl w:val="0"/>
        <w:spacing w:after="0" w:line="360" w:lineRule="atLeast"/>
        <w:ind w:right="34"/>
        <w:jc w:val="center"/>
        <w:rPr>
          <w:sz w:val="28"/>
          <w:szCs w:val="28"/>
        </w:rPr>
      </w:pPr>
    </w:p>
    <w:p w:rsidR="00F52219" w:rsidRDefault="00F52219" w:rsidP="009D700C">
      <w:pPr>
        <w:widowControl w:val="0"/>
        <w:shd w:val="clear" w:color="auto" w:fill="FFFFFF"/>
        <w:spacing w:after="0"/>
        <w:ind w:right="-1"/>
        <w:jc w:val="center"/>
        <w:rPr>
          <w:i/>
          <w:iCs/>
          <w:sz w:val="28"/>
          <w:szCs w:val="28"/>
        </w:rPr>
      </w:pPr>
      <w:r w:rsidRPr="001D350C">
        <w:rPr>
          <w:i/>
          <w:iCs/>
          <w:sz w:val="28"/>
          <w:szCs w:val="28"/>
        </w:rPr>
        <w:object w:dxaOrig="9029" w:dyaOrig="3345">
          <v:shape id="_x0000_i1087" type="#_x0000_t75" style="width:452.4pt;height:167.65pt" o:ole="">
            <v:imagedata r:id="rId142" o:title=""/>
          </v:shape>
          <o:OLEObject Type="Embed" ProgID="PBrush" ShapeID="_x0000_i1087" DrawAspect="Content" ObjectID="_1314372405" r:id="rId143"/>
        </w:object>
      </w:r>
    </w:p>
    <w:p w:rsidR="00F52219" w:rsidRDefault="00F52219" w:rsidP="009D700C">
      <w:pPr>
        <w:widowControl w:val="0"/>
        <w:shd w:val="clear" w:color="auto" w:fill="FFFFF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8. </w:t>
      </w:r>
      <w:r w:rsidRPr="00C14D8F">
        <w:rPr>
          <w:sz w:val="28"/>
          <w:szCs w:val="28"/>
        </w:rPr>
        <w:t>Компенсация реактивной мощности</w:t>
      </w:r>
    </w:p>
    <w:p w:rsidR="00F52219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</w:p>
    <w:p w:rsidR="00F52219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Чем ниже значение номинальной мощности и частоты вращения СД, тем больше потери в СД на генерацию реактивной мощности.</w:t>
      </w:r>
      <w:r>
        <w:rPr>
          <w:sz w:val="28"/>
          <w:szCs w:val="28"/>
        </w:rPr>
        <w:t xml:space="preserve"> Поэтому маломощные СД с малой частотой вращения неэкономичны в качестве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точников реактивной мощности. Обычно для компенсации реактивной мощности используют СД на номинальное напряжение 6 или 10 кВ, недо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руженные по активной мощности</w:t>
      </w:r>
      <w:r w:rsidRPr="009E58F0">
        <w:rPr>
          <w:sz w:val="28"/>
          <w:szCs w:val="28"/>
        </w:rPr>
        <w:t>.</w:t>
      </w:r>
    </w:p>
    <w:p w:rsidR="00F52219" w:rsidRPr="009E58F0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Высоковольтные СД учитываются в общем балансе реактивной мощности предприятия, но как правило, их реактивной мощности бывает недостаточно и тогда недостающую реактивную мощность восполняют за счет БК </w:t>
      </w:r>
      <w:r w:rsidRPr="009E58F0">
        <w:rPr>
          <w:sz w:val="28"/>
          <w:szCs w:val="28"/>
        </w:rPr>
        <w:t>[99]</w:t>
      </w:r>
      <w:r>
        <w:rPr>
          <w:sz w:val="28"/>
          <w:szCs w:val="28"/>
        </w:rPr>
        <w:t>.</w:t>
      </w:r>
    </w:p>
    <w:p w:rsidR="00F52219" w:rsidRPr="00437A82" w:rsidRDefault="00F52219" w:rsidP="009D700C">
      <w:pPr>
        <w:widowControl w:val="0"/>
        <w:spacing w:after="0" w:line="360" w:lineRule="atLeast"/>
        <w:ind w:left="709"/>
        <w:jc w:val="both"/>
        <w:rPr>
          <w:sz w:val="28"/>
          <w:szCs w:val="28"/>
        </w:rPr>
      </w:pPr>
      <w:r w:rsidRPr="00437A82">
        <w:rPr>
          <w:b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Pr="00437A82">
        <w:rPr>
          <w:b/>
          <w:sz w:val="28"/>
          <w:szCs w:val="28"/>
        </w:rPr>
        <w:t>Синхронные компенсаторы</w:t>
      </w:r>
    </w:p>
    <w:p w:rsidR="00F52219" w:rsidRPr="00E86212" w:rsidRDefault="00F52219" w:rsidP="009D700C">
      <w:pPr>
        <w:widowControl w:val="0"/>
        <w:spacing w:after="0"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Синхронный к</w:t>
      </w:r>
      <w:r w:rsidRPr="00E86212">
        <w:rPr>
          <w:sz w:val="28"/>
          <w:szCs w:val="28"/>
        </w:rPr>
        <w:t xml:space="preserve">омпенсатор </w:t>
      </w:r>
      <w:r>
        <w:rPr>
          <w:sz w:val="28"/>
          <w:szCs w:val="28"/>
        </w:rPr>
        <w:t>–</w:t>
      </w:r>
      <w:r w:rsidRPr="00E86212">
        <w:rPr>
          <w:sz w:val="28"/>
          <w:szCs w:val="28"/>
        </w:rPr>
        <w:t xml:space="preserve"> синхронный</w:t>
      </w:r>
      <w:r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>двигатель, работающий в режиме холостого хода, то есть без механической нагрузки на валу. Это позволяет изготовлять специальные синхронные компенсаторы с меньшим воздушным зазором и облегченным валом по сравнению с обычными си</w:t>
      </w:r>
      <w:r w:rsidRPr="00E86212">
        <w:rPr>
          <w:sz w:val="28"/>
          <w:szCs w:val="28"/>
        </w:rPr>
        <w:t>н</w:t>
      </w:r>
      <w:r w:rsidRPr="00E86212">
        <w:rPr>
          <w:sz w:val="28"/>
          <w:szCs w:val="28"/>
        </w:rPr>
        <w:t>хронными двигателями.</w:t>
      </w:r>
    </w:p>
    <w:p w:rsidR="00F52219" w:rsidRPr="00E86212" w:rsidRDefault="00F52219" w:rsidP="009D700C">
      <w:pPr>
        <w:widowControl w:val="0"/>
        <w:spacing w:after="0" w:line="360" w:lineRule="atLeast"/>
        <w:ind w:firstLine="708"/>
        <w:jc w:val="both"/>
        <w:rPr>
          <w:sz w:val="28"/>
          <w:szCs w:val="28"/>
        </w:rPr>
      </w:pPr>
      <w:r w:rsidRPr="00E86212">
        <w:rPr>
          <w:sz w:val="28"/>
          <w:szCs w:val="28"/>
        </w:rPr>
        <w:t xml:space="preserve">При перевозбуждении синхронный компенсатор генерирует опережающую реактивную мощность, а при недовозбуждении </w:t>
      </w:r>
      <w:r>
        <w:rPr>
          <w:sz w:val="28"/>
          <w:szCs w:val="28"/>
        </w:rPr>
        <w:t>–</w:t>
      </w:r>
      <w:r w:rsidRPr="00E86212">
        <w:rPr>
          <w:sz w:val="28"/>
          <w:szCs w:val="28"/>
        </w:rPr>
        <w:t xml:space="preserve"> отстающую</w:t>
      </w:r>
      <w:r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>реактивную мощность. Это свойство синхронных компенсаторов использ</w:t>
      </w:r>
      <w:r w:rsidRPr="00E86212">
        <w:rPr>
          <w:sz w:val="28"/>
          <w:szCs w:val="28"/>
        </w:rPr>
        <w:t>у</w:t>
      </w:r>
      <w:r w:rsidRPr="00E86212">
        <w:rPr>
          <w:sz w:val="28"/>
          <w:szCs w:val="28"/>
        </w:rPr>
        <w:t>ется для регулирования реактивной мощности и повышения коэффициента мощности, и для регулирования н</w:t>
      </w:r>
      <w:r>
        <w:rPr>
          <w:sz w:val="28"/>
          <w:szCs w:val="28"/>
        </w:rPr>
        <w:t>апряжения в электрических сетях</w:t>
      </w:r>
      <w:r w:rsidRPr="00E86212">
        <w:rPr>
          <w:sz w:val="28"/>
          <w:szCs w:val="28"/>
        </w:rPr>
        <w:t>.</w:t>
      </w:r>
    </w:p>
    <w:p w:rsidR="00F52219" w:rsidRPr="00E86212" w:rsidRDefault="00F52219" w:rsidP="009D700C">
      <w:pPr>
        <w:widowControl w:val="0"/>
        <w:spacing w:after="0"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Преимуществами синхронных</w:t>
      </w:r>
      <w:r w:rsidRPr="00E86212">
        <w:rPr>
          <w:sz w:val="28"/>
          <w:szCs w:val="28"/>
        </w:rPr>
        <w:t xml:space="preserve"> компенсаторов являются плавное автоматическое регулирование реактивной мощности и напряжения в большом диапазоне, чем обеспечивается увеличение статической динамич</w:t>
      </w:r>
      <w:r w:rsidRPr="00E86212">
        <w:rPr>
          <w:sz w:val="28"/>
          <w:szCs w:val="28"/>
        </w:rPr>
        <w:t>е</w:t>
      </w:r>
      <w:r w:rsidRPr="00E86212">
        <w:rPr>
          <w:sz w:val="28"/>
          <w:szCs w:val="28"/>
        </w:rPr>
        <w:t>ской устойчивости в энергетической системе, а так же высокая надежность ее работы.</w:t>
      </w:r>
    </w:p>
    <w:p w:rsidR="00F52219" w:rsidRPr="00E86212" w:rsidRDefault="00F52219" w:rsidP="009D700C">
      <w:pPr>
        <w:widowControl w:val="0"/>
        <w:spacing w:after="0" w:line="360" w:lineRule="atLeast"/>
        <w:ind w:firstLine="708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Недостатками синхронных компенсаторов являются относительно высокая стоимость, а следовательно, и высокие удельные капитальные затраты на компенсацию (12,5</w:t>
      </w:r>
      <w:r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E86212">
        <w:rPr>
          <w:sz w:val="28"/>
          <w:szCs w:val="28"/>
        </w:rPr>
        <w:t>/кВАр); удельный расход активной мощности на компенсацию (0,027 кВт/кВАр), что значительно больше по сравнению со статическими конденсаторами (0,003 кВт/кВАр), большая зан</w:t>
      </w:r>
      <w:r w:rsidRPr="00E86212">
        <w:rPr>
          <w:sz w:val="28"/>
          <w:szCs w:val="28"/>
        </w:rPr>
        <w:t>и</w:t>
      </w:r>
      <w:r w:rsidRPr="00E86212">
        <w:rPr>
          <w:sz w:val="28"/>
          <w:szCs w:val="28"/>
        </w:rPr>
        <w:t>маемая производственная площадь и шум, производимый при работе.</w:t>
      </w:r>
    </w:p>
    <w:p w:rsidR="00F52219" w:rsidRDefault="00F52219" w:rsidP="009D700C">
      <w:pPr>
        <w:widowControl w:val="0"/>
        <w:spacing w:after="0" w:line="360" w:lineRule="atLeast"/>
        <w:ind w:firstLine="708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Указанные особенности синхронных компенсаторов, а также возможность их пуска от источников питания большой мощн</w:t>
      </w:r>
      <w:r>
        <w:rPr>
          <w:sz w:val="28"/>
          <w:szCs w:val="28"/>
        </w:rPr>
        <w:t>ости огранич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вают их применение на промышленных предприятиях. Они используются </w:t>
      </w:r>
      <w:r w:rsidRPr="00E86212">
        <w:rPr>
          <w:sz w:val="28"/>
          <w:szCs w:val="28"/>
        </w:rPr>
        <w:t>только на подстанциях энергетических систем.</w:t>
      </w:r>
    </w:p>
    <w:p w:rsidR="00F52219" w:rsidRPr="00437A82" w:rsidRDefault="00F52219" w:rsidP="009D700C">
      <w:pPr>
        <w:widowControl w:val="0"/>
        <w:spacing w:after="0" w:line="360" w:lineRule="atLeast"/>
        <w:ind w:firstLine="709"/>
        <w:jc w:val="both"/>
        <w:rPr>
          <w:b/>
          <w:sz w:val="28"/>
          <w:szCs w:val="28"/>
        </w:rPr>
      </w:pPr>
      <w:r w:rsidRPr="00437A82">
        <w:rPr>
          <w:b/>
          <w:sz w:val="28"/>
          <w:szCs w:val="28"/>
        </w:rPr>
        <w:t>3. Конденсаторные установки</w:t>
      </w:r>
    </w:p>
    <w:p w:rsidR="00F52219" w:rsidRPr="00E86212" w:rsidRDefault="00F52219" w:rsidP="009D700C">
      <w:pPr>
        <w:widowControl w:val="0"/>
        <w:spacing w:after="0" w:line="360" w:lineRule="atLeast"/>
        <w:ind w:firstLine="708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Поскольку системы КРМ для снижения потерь, вызываемых перет</w:t>
      </w:r>
      <w:r w:rsidRPr="00E86212">
        <w:rPr>
          <w:sz w:val="28"/>
          <w:szCs w:val="28"/>
        </w:rPr>
        <w:t>о</w:t>
      </w:r>
      <w:r w:rsidRPr="00E86212">
        <w:rPr>
          <w:sz w:val="28"/>
          <w:szCs w:val="28"/>
        </w:rPr>
        <w:t xml:space="preserve">ком </w:t>
      </w:r>
      <w:r>
        <w:rPr>
          <w:sz w:val="28"/>
          <w:szCs w:val="28"/>
        </w:rPr>
        <w:t>реактивной мощности</w:t>
      </w:r>
      <w:r w:rsidRPr="00E86212">
        <w:rPr>
          <w:sz w:val="28"/>
          <w:szCs w:val="28"/>
        </w:rPr>
        <w:t>, необходимо располагать как можно ближе к нагрузке, КУ являются наиболее распространенным средством КРМ име</w:t>
      </w:r>
      <w:r w:rsidRPr="00E86212">
        <w:rPr>
          <w:sz w:val="28"/>
          <w:szCs w:val="28"/>
        </w:rPr>
        <w:t>н</w:t>
      </w:r>
      <w:r w:rsidRPr="00E86212">
        <w:rPr>
          <w:sz w:val="28"/>
          <w:szCs w:val="28"/>
        </w:rPr>
        <w:t>но в промышленных системах электроснабжения. На сегодняшний день в сетях отечественных потребителей для КРМ установлено порядка 30 млн. кВАр конденсаторов, из которых 18</w:t>
      </w:r>
      <w:r>
        <w:rPr>
          <w:sz w:val="28"/>
          <w:szCs w:val="28"/>
        </w:rPr>
        <w:t>–</w:t>
      </w:r>
      <w:r w:rsidRPr="00E86212">
        <w:rPr>
          <w:sz w:val="28"/>
          <w:szCs w:val="28"/>
        </w:rPr>
        <w:t>20 млн. кВАр включаются и откл</w:t>
      </w:r>
      <w:r w:rsidRPr="00E86212">
        <w:rPr>
          <w:sz w:val="28"/>
          <w:szCs w:val="28"/>
        </w:rPr>
        <w:t>ю</w:t>
      </w:r>
      <w:r w:rsidRPr="004C5286">
        <w:rPr>
          <w:sz w:val="28"/>
          <w:szCs w:val="28"/>
        </w:rPr>
        <w:t xml:space="preserve">чаются вручную </w:t>
      </w:r>
      <w:r w:rsidRPr="00E603A3">
        <w:rPr>
          <w:sz w:val="28"/>
          <w:szCs w:val="28"/>
        </w:rPr>
        <w:t>[1].</w:t>
      </w:r>
      <w:r w:rsidRPr="004C5286">
        <w:rPr>
          <w:sz w:val="28"/>
          <w:szCs w:val="28"/>
        </w:rPr>
        <w:t xml:space="preserve"> При этом доля низковольтных (до 1 кВ) конденсат</w:t>
      </w:r>
      <w:r w:rsidRPr="004C5286">
        <w:rPr>
          <w:sz w:val="28"/>
          <w:szCs w:val="28"/>
        </w:rPr>
        <w:t>о</w:t>
      </w:r>
      <w:r w:rsidRPr="00E86212">
        <w:rPr>
          <w:sz w:val="28"/>
          <w:szCs w:val="28"/>
        </w:rPr>
        <w:t>ров составляет 75</w:t>
      </w:r>
      <w:r>
        <w:rPr>
          <w:sz w:val="28"/>
          <w:szCs w:val="28"/>
        </w:rPr>
        <w:t>–</w:t>
      </w:r>
      <w:r w:rsidRPr="00E86212">
        <w:rPr>
          <w:sz w:val="28"/>
          <w:szCs w:val="28"/>
        </w:rPr>
        <w:t xml:space="preserve">80 % от общего объема. </w:t>
      </w:r>
    </w:p>
    <w:p w:rsidR="00F52219" w:rsidRPr="00E86212" w:rsidRDefault="00F52219" w:rsidP="009D700C">
      <w:pPr>
        <w:widowControl w:val="0"/>
        <w:spacing w:after="0" w:line="360" w:lineRule="atLeast"/>
        <w:ind w:firstLine="708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Такое широкое применение КУ, как для индивидуальной, так и для групповой компенсации, объясняется их преимуществами по сравнению с другими существующими в промышленности способами КРМ:</w:t>
      </w:r>
    </w:p>
    <w:p w:rsidR="00F52219" w:rsidRPr="00E86212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lastRenderedPageBreak/>
        <w:t>1) небольшие, практически постоянные в зоне номинальной темпер</w:t>
      </w:r>
      <w:r w:rsidRPr="00E86212">
        <w:rPr>
          <w:sz w:val="28"/>
          <w:szCs w:val="28"/>
        </w:rPr>
        <w:t>а</w:t>
      </w:r>
      <w:r w:rsidRPr="00E86212">
        <w:rPr>
          <w:sz w:val="28"/>
          <w:szCs w:val="28"/>
        </w:rPr>
        <w:t>туры окружающей среды, удельные потери активной мощности конденс</w:t>
      </w:r>
      <w:r w:rsidRPr="00E86212">
        <w:rPr>
          <w:sz w:val="28"/>
          <w:szCs w:val="28"/>
        </w:rPr>
        <w:t>а</w:t>
      </w:r>
      <w:r w:rsidRPr="00E86212">
        <w:rPr>
          <w:sz w:val="28"/>
          <w:szCs w:val="28"/>
        </w:rPr>
        <w:t>торов, не превышающими 0,5 Вт на 1 кВАр компенсационной мощности, т.е. не более 0,5% (для сравнения: в синхронных компенсаторах это значение достигает 10% номинальной мощности компенсатора, а в СД, раб</w:t>
      </w:r>
      <w:r w:rsidRPr="00E86212">
        <w:rPr>
          <w:sz w:val="28"/>
          <w:szCs w:val="28"/>
        </w:rPr>
        <w:t>о</w:t>
      </w:r>
      <w:r w:rsidRPr="00E86212">
        <w:rPr>
          <w:sz w:val="28"/>
          <w:szCs w:val="28"/>
        </w:rPr>
        <w:t xml:space="preserve">тающих в режиме перевозбуждения </w:t>
      </w:r>
      <w:r>
        <w:rPr>
          <w:sz w:val="28"/>
          <w:szCs w:val="28"/>
        </w:rPr>
        <w:t>–</w:t>
      </w:r>
      <w:r w:rsidRPr="00E86212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 xml:space="preserve">7%); </w:t>
      </w:r>
    </w:p>
    <w:p w:rsidR="00F52219" w:rsidRPr="00E86212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>отсутствие вращающихся частей; простота монтажа и эксплуат</w:t>
      </w:r>
      <w:r w:rsidRPr="00E86212">
        <w:rPr>
          <w:sz w:val="28"/>
          <w:szCs w:val="28"/>
        </w:rPr>
        <w:t>а</w:t>
      </w:r>
      <w:r w:rsidRPr="00E86212">
        <w:rPr>
          <w:sz w:val="28"/>
          <w:szCs w:val="28"/>
        </w:rPr>
        <w:t>ции; относительно невысокие капиталовложения; большой диапазон по</w:t>
      </w:r>
      <w:r w:rsidRPr="00E86212">
        <w:rPr>
          <w:sz w:val="28"/>
          <w:szCs w:val="28"/>
        </w:rPr>
        <w:t>д</w:t>
      </w:r>
      <w:r w:rsidRPr="00E86212">
        <w:rPr>
          <w:sz w:val="28"/>
          <w:szCs w:val="28"/>
        </w:rPr>
        <w:t>бора требуемой мощности; возможность установки в любых точках эле</w:t>
      </w:r>
      <w:r w:rsidRPr="00E86212">
        <w:rPr>
          <w:sz w:val="28"/>
          <w:szCs w:val="28"/>
        </w:rPr>
        <w:t>к</w:t>
      </w:r>
      <w:r w:rsidRPr="00E86212">
        <w:rPr>
          <w:sz w:val="28"/>
          <w:szCs w:val="28"/>
        </w:rPr>
        <w:t>тросети, бесшумность работы и т.д.</w:t>
      </w:r>
    </w:p>
    <w:p w:rsidR="00F52219" w:rsidRPr="00E86212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3)</w:t>
      </w:r>
      <w:r>
        <w:rPr>
          <w:sz w:val="28"/>
          <w:szCs w:val="28"/>
        </w:rPr>
        <w:t xml:space="preserve"> к</w:t>
      </w:r>
      <w:r w:rsidRPr="00E86212">
        <w:rPr>
          <w:sz w:val="28"/>
          <w:szCs w:val="28"/>
        </w:rPr>
        <w:t>роме того, в отличие от компенсаторов и синхронных двигателей, КРМ с помощью конденсаторов позволяет расширить функциональные возможности устройств компенсации. Так фильтрокомпенсирующие КУ (ФКУ) одновременно осуществляют КРМ и частичное подавление прису</w:t>
      </w:r>
      <w:r w:rsidRPr="00E86212">
        <w:rPr>
          <w:sz w:val="28"/>
          <w:szCs w:val="28"/>
        </w:rPr>
        <w:t>т</w:t>
      </w:r>
      <w:r w:rsidRPr="00E86212">
        <w:rPr>
          <w:sz w:val="28"/>
          <w:szCs w:val="28"/>
        </w:rPr>
        <w:t>ствующих в компенсируемой сети гармоник, искажающих синусоидал</w:t>
      </w:r>
      <w:r w:rsidRPr="00E86212">
        <w:rPr>
          <w:sz w:val="28"/>
          <w:szCs w:val="28"/>
        </w:rPr>
        <w:t>ь</w:t>
      </w:r>
      <w:r w:rsidRPr="00E86212">
        <w:rPr>
          <w:sz w:val="28"/>
          <w:szCs w:val="28"/>
        </w:rPr>
        <w:t>ность напряжения, а симметрирующие установки на базе конденсаторных батарей (при соответствующ</w:t>
      </w:r>
      <w:r>
        <w:rPr>
          <w:sz w:val="28"/>
          <w:szCs w:val="28"/>
        </w:rPr>
        <w:t>е</w:t>
      </w:r>
      <w:r w:rsidRPr="00E86212">
        <w:rPr>
          <w:sz w:val="28"/>
          <w:szCs w:val="28"/>
        </w:rPr>
        <w:t>м конструктивном исполнении) позволяют производить одновременно КРМ и симметрирование нагрузки сети.</w:t>
      </w:r>
    </w:p>
    <w:p w:rsidR="00F52219" w:rsidRPr="00E86212" w:rsidRDefault="00F52219" w:rsidP="009D700C">
      <w:pPr>
        <w:widowControl w:val="0"/>
        <w:spacing w:after="0" w:line="360" w:lineRule="atLeast"/>
        <w:ind w:firstLine="708"/>
        <w:jc w:val="both"/>
        <w:rPr>
          <w:sz w:val="28"/>
          <w:szCs w:val="28"/>
        </w:rPr>
      </w:pPr>
      <w:r w:rsidRPr="00B35AE3">
        <w:rPr>
          <w:i/>
          <w:sz w:val="28"/>
          <w:szCs w:val="28"/>
        </w:rPr>
        <w:t>Недостатками КУ являются</w:t>
      </w:r>
      <w:r w:rsidRPr="00E86212">
        <w:rPr>
          <w:sz w:val="28"/>
          <w:szCs w:val="28"/>
        </w:rPr>
        <w:t>:</w:t>
      </w:r>
    </w:p>
    <w:p w:rsidR="00F52219" w:rsidRPr="00E86212" w:rsidRDefault="00F52219" w:rsidP="00932B1B">
      <w:pPr>
        <w:widowControl w:val="0"/>
        <w:numPr>
          <w:ilvl w:val="0"/>
          <w:numId w:val="14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86212">
        <w:rPr>
          <w:sz w:val="28"/>
          <w:szCs w:val="28"/>
        </w:rPr>
        <w:t>ависимость генерируемой ре</w:t>
      </w:r>
      <w:r>
        <w:rPr>
          <w:sz w:val="28"/>
          <w:szCs w:val="28"/>
        </w:rPr>
        <w:t>активной мощности от напряжения.</w:t>
      </w:r>
    </w:p>
    <w:p w:rsidR="00F52219" w:rsidRPr="00E86212" w:rsidRDefault="00F52219" w:rsidP="00932B1B">
      <w:pPr>
        <w:widowControl w:val="0"/>
        <w:numPr>
          <w:ilvl w:val="0"/>
          <w:numId w:val="14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Недостаточная прочность, ос</w:t>
      </w:r>
      <w:r>
        <w:rPr>
          <w:sz w:val="28"/>
          <w:szCs w:val="28"/>
        </w:rPr>
        <w:t>обенно при КЗ и перенапряжениях.</w:t>
      </w:r>
    </w:p>
    <w:p w:rsidR="00F52219" w:rsidRPr="00E86212" w:rsidRDefault="00F52219" w:rsidP="00932B1B">
      <w:pPr>
        <w:widowControl w:val="0"/>
        <w:numPr>
          <w:ilvl w:val="0"/>
          <w:numId w:val="14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Малый срок службы</w:t>
      </w:r>
      <w:r>
        <w:rPr>
          <w:sz w:val="28"/>
          <w:szCs w:val="28"/>
        </w:rPr>
        <w:t>.</w:t>
      </w:r>
    </w:p>
    <w:p w:rsidR="00F52219" w:rsidRPr="00E86212" w:rsidRDefault="00F52219" w:rsidP="00932B1B">
      <w:pPr>
        <w:widowControl w:val="0"/>
        <w:numPr>
          <w:ilvl w:val="0"/>
          <w:numId w:val="14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Пожароопасность</w:t>
      </w:r>
      <w:r>
        <w:rPr>
          <w:sz w:val="28"/>
          <w:szCs w:val="28"/>
        </w:rPr>
        <w:t>.</w:t>
      </w:r>
    </w:p>
    <w:p w:rsidR="00F52219" w:rsidRPr="00E86212" w:rsidRDefault="00F52219" w:rsidP="00932B1B">
      <w:pPr>
        <w:widowControl w:val="0"/>
        <w:numPr>
          <w:ilvl w:val="0"/>
          <w:numId w:val="14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остаточного заряда.</w:t>
      </w:r>
    </w:p>
    <w:p w:rsidR="00F52219" w:rsidRPr="00E86212" w:rsidRDefault="00F52219" w:rsidP="00932B1B">
      <w:pPr>
        <w:widowControl w:val="0"/>
        <w:numPr>
          <w:ilvl w:val="0"/>
          <w:numId w:val="14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Перегрев при повышении напряжения и наличии в сети высших гармоник, ведущих к повреждению конденсато</w:t>
      </w:r>
      <w:r>
        <w:rPr>
          <w:sz w:val="28"/>
          <w:szCs w:val="28"/>
        </w:rPr>
        <w:t>ров.</w:t>
      </w:r>
    </w:p>
    <w:p w:rsidR="00F52219" w:rsidRPr="00255A94" w:rsidRDefault="00F52219" w:rsidP="00932B1B">
      <w:pPr>
        <w:widowControl w:val="0"/>
        <w:numPr>
          <w:ilvl w:val="0"/>
          <w:numId w:val="14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255A94">
        <w:rPr>
          <w:sz w:val="28"/>
          <w:szCs w:val="28"/>
        </w:rPr>
        <w:t xml:space="preserve">Сложность регулирования реактивной мощности (ступенчато). 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255A94">
        <w:rPr>
          <w:sz w:val="28"/>
          <w:szCs w:val="28"/>
        </w:rPr>
        <w:t>Конденсаторы</w:t>
      </w:r>
      <w:r w:rsidRPr="00E86212">
        <w:rPr>
          <w:sz w:val="28"/>
          <w:szCs w:val="28"/>
        </w:rPr>
        <w:t xml:space="preserve"> напряжением 6</w:t>
      </w:r>
      <w:r>
        <w:rPr>
          <w:sz w:val="28"/>
          <w:szCs w:val="28"/>
        </w:rPr>
        <w:t>–</w:t>
      </w:r>
      <w:r w:rsidRPr="00E86212">
        <w:rPr>
          <w:sz w:val="28"/>
          <w:szCs w:val="28"/>
        </w:rPr>
        <w:t>10 кВ следует устанавливать на цех</w:t>
      </w:r>
      <w:r w:rsidRPr="00E86212">
        <w:rPr>
          <w:sz w:val="28"/>
          <w:szCs w:val="28"/>
        </w:rPr>
        <w:t>о</w:t>
      </w:r>
      <w:r w:rsidRPr="00E86212">
        <w:rPr>
          <w:sz w:val="28"/>
          <w:szCs w:val="28"/>
        </w:rPr>
        <w:t>вых подстанциях</w:t>
      </w:r>
      <w:r>
        <w:rPr>
          <w:sz w:val="28"/>
          <w:szCs w:val="28"/>
        </w:rPr>
        <w:t xml:space="preserve"> (ЦТП)</w:t>
      </w:r>
      <w:r w:rsidRPr="00E86212">
        <w:rPr>
          <w:sz w:val="28"/>
          <w:szCs w:val="28"/>
        </w:rPr>
        <w:t>, имеющих распределительные устройства</w:t>
      </w:r>
      <w:r>
        <w:rPr>
          <w:sz w:val="28"/>
          <w:szCs w:val="28"/>
        </w:rPr>
        <w:t xml:space="preserve"> (РУ)</w:t>
      </w:r>
      <w:r w:rsidRPr="00E86212">
        <w:rPr>
          <w:sz w:val="28"/>
          <w:szCs w:val="28"/>
        </w:rPr>
        <w:t xml:space="preserve"> напряжением 6</w:t>
      </w:r>
      <w:r>
        <w:rPr>
          <w:sz w:val="28"/>
          <w:szCs w:val="28"/>
        </w:rPr>
        <w:t>–</w:t>
      </w:r>
      <w:r w:rsidRPr="00E86212">
        <w:rPr>
          <w:sz w:val="28"/>
          <w:szCs w:val="28"/>
        </w:rPr>
        <w:t>10 кВ, на распределительных пунктах</w:t>
      </w:r>
      <w:r>
        <w:rPr>
          <w:sz w:val="28"/>
          <w:szCs w:val="28"/>
        </w:rPr>
        <w:t xml:space="preserve"> (РП)</w:t>
      </w:r>
      <w:r w:rsidRPr="00E86212">
        <w:rPr>
          <w:sz w:val="28"/>
          <w:szCs w:val="28"/>
        </w:rPr>
        <w:t xml:space="preserve"> и, как искл</w:t>
      </w:r>
      <w:r w:rsidRPr="00E86212">
        <w:rPr>
          <w:sz w:val="28"/>
          <w:szCs w:val="28"/>
        </w:rPr>
        <w:t>ю</w:t>
      </w:r>
      <w:r w:rsidRPr="00E86212">
        <w:rPr>
          <w:sz w:val="28"/>
          <w:szCs w:val="28"/>
        </w:rPr>
        <w:t xml:space="preserve">чение, на </w:t>
      </w:r>
      <w:r>
        <w:rPr>
          <w:sz w:val="28"/>
          <w:szCs w:val="28"/>
        </w:rPr>
        <w:t>центральных распределительных пунктах (</w:t>
      </w:r>
      <w:r w:rsidRPr="00E86212">
        <w:rPr>
          <w:sz w:val="28"/>
          <w:szCs w:val="28"/>
        </w:rPr>
        <w:t>ЦРП</w:t>
      </w:r>
      <w:r>
        <w:rPr>
          <w:sz w:val="28"/>
          <w:szCs w:val="28"/>
        </w:rPr>
        <w:t>)</w:t>
      </w:r>
      <w:r w:rsidRPr="00E86212">
        <w:rPr>
          <w:sz w:val="28"/>
          <w:szCs w:val="28"/>
        </w:rPr>
        <w:t xml:space="preserve"> или </w:t>
      </w:r>
      <w:r>
        <w:rPr>
          <w:sz w:val="28"/>
          <w:szCs w:val="28"/>
        </w:rPr>
        <w:t>главных понизительных подстанциях (</w:t>
      </w:r>
      <w:r w:rsidRPr="00E86212">
        <w:rPr>
          <w:sz w:val="28"/>
          <w:szCs w:val="28"/>
        </w:rPr>
        <w:t>ГПП</w:t>
      </w:r>
      <w:r>
        <w:rPr>
          <w:sz w:val="28"/>
          <w:szCs w:val="28"/>
        </w:rPr>
        <w:t>)</w:t>
      </w:r>
      <w:r w:rsidRPr="00E86212">
        <w:rPr>
          <w:sz w:val="28"/>
          <w:szCs w:val="28"/>
        </w:rPr>
        <w:t>. На бесшинных цеховых подстанциях батареи конденсаторов 6</w:t>
      </w:r>
      <w:r>
        <w:rPr>
          <w:sz w:val="28"/>
          <w:szCs w:val="28"/>
        </w:rPr>
        <w:t>–</w:t>
      </w:r>
      <w:r w:rsidRPr="00E86212">
        <w:rPr>
          <w:sz w:val="28"/>
          <w:szCs w:val="28"/>
        </w:rPr>
        <w:t>10 кВ устанавливать не рекомендуется. Мо</w:t>
      </w:r>
      <w:r w:rsidRPr="00E86212">
        <w:rPr>
          <w:sz w:val="28"/>
          <w:szCs w:val="28"/>
        </w:rPr>
        <w:t>щ</w:t>
      </w:r>
      <w:r w:rsidRPr="00E86212">
        <w:rPr>
          <w:sz w:val="28"/>
          <w:szCs w:val="28"/>
        </w:rPr>
        <w:t>ность рассматриваемых батарей конденсато</w:t>
      </w:r>
      <w:r>
        <w:rPr>
          <w:sz w:val="28"/>
          <w:szCs w:val="28"/>
        </w:rPr>
        <w:t>ров не должна быть менее 400 кВАр при соединении конденс</w:t>
      </w:r>
      <w:r w:rsidRPr="00E86212">
        <w:rPr>
          <w:sz w:val="28"/>
          <w:szCs w:val="28"/>
        </w:rPr>
        <w:t>аторов через обычный выключа</w:t>
      </w:r>
      <w:r>
        <w:rPr>
          <w:sz w:val="28"/>
          <w:szCs w:val="28"/>
        </w:rPr>
        <w:t>тель и не менее 100 кВА</w:t>
      </w:r>
      <w:r w:rsidRPr="00E86212">
        <w:rPr>
          <w:sz w:val="28"/>
          <w:szCs w:val="28"/>
        </w:rPr>
        <w:t>р при соединении конденсаторов через общий выключатель с силовым трансформатором, асинхронным двигателем и другими эле</w:t>
      </w:r>
      <w:r w:rsidRPr="00E86212">
        <w:rPr>
          <w:sz w:val="28"/>
          <w:szCs w:val="28"/>
        </w:rPr>
        <w:t>к</w:t>
      </w:r>
      <w:r w:rsidRPr="00E86212">
        <w:rPr>
          <w:sz w:val="28"/>
          <w:szCs w:val="28"/>
        </w:rPr>
        <w:t>троприёмниками.</w:t>
      </w:r>
    </w:p>
    <w:p w:rsidR="00F52219" w:rsidRPr="00357408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Мощность трехфазной конденсаторной установки, соединенной в </w:t>
      </w:r>
      <w:r>
        <w:rPr>
          <w:sz w:val="28"/>
          <w:szCs w:val="28"/>
        </w:rPr>
        <w:lastRenderedPageBreak/>
        <w:t xml:space="preserve">треугольник, равна </w:t>
      </w:r>
      <w:r w:rsidRPr="00357408">
        <w:rPr>
          <w:sz w:val="28"/>
          <w:szCs w:val="28"/>
        </w:rPr>
        <w:t>[</w:t>
      </w:r>
      <w:r>
        <w:rPr>
          <w:sz w:val="28"/>
          <w:szCs w:val="28"/>
        </w:rPr>
        <w:t>99</w:t>
      </w:r>
      <w:r w:rsidRPr="00357408">
        <w:rPr>
          <w:sz w:val="28"/>
          <w:szCs w:val="28"/>
        </w:rPr>
        <w:t>]</w:t>
      </w:r>
    </w:p>
    <w:p w:rsidR="00F52219" w:rsidRDefault="00F52219" w:rsidP="009D700C">
      <w:pPr>
        <w:widowControl w:val="0"/>
        <w:spacing w:after="0" w:line="360" w:lineRule="atLeast"/>
        <w:jc w:val="center"/>
        <w:rPr>
          <w:sz w:val="28"/>
          <w:szCs w:val="28"/>
        </w:rPr>
      </w:pPr>
      <w:r w:rsidRPr="00357408">
        <w:rPr>
          <w:position w:val="-18"/>
          <w:sz w:val="28"/>
          <w:szCs w:val="28"/>
        </w:rPr>
        <w:object w:dxaOrig="2220" w:dyaOrig="540">
          <v:shape id="_x0000_i1088" type="#_x0000_t75" style="width:111.75pt;height:26.85pt" o:ole="">
            <v:imagedata r:id="rId144" o:title=""/>
          </v:shape>
          <o:OLEObject Type="Embed" ProgID="Equation.3" ShapeID="_x0000_i1088" DrawAspect="Content" ObjectID="_1314372406" r:id="rId145"/>
        </w:object>
      </w:r>
    </w:p>
    <w:p w:rsidR="00F52219" w:rsidRDefault="00F52219" w:rsidP="009D700C">
      <w:pPr>
        <w:widowControl w:val="0"/>
        <w:spacing w:after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 присоединении звездой</w:t>
      </w:r>
    </w:p>
    <w:p w:rsidR="00F52219" w:rsidRDefault="00F52219" w:rsidP="009D700C">
      <w:pPr>
        <w:widowControl w:val="0"/>
        <w:spacing w:after="0" w:line="360" w:lineRule="atLeast"/>
        <w:jc w:val="center"/>
        <w:rPr>
          <w:sz w:val="28"/>
          <w:szCs w:val="28"/>
        </w:rPr>
      </w:pPr>
      <w:r w:rsidRPr="00357408">
        <w:rPr>
          <w:position w:val="-18"/>
          <w:sz w:val="28"/>
          <w:szCs w:val="28"/>
        </w:rPr>
        <w:object w:dxaOrig="1920" w:dyaOrig="540">
          <v:shape id="_x0000_i1089" type="#_x0000_t75" style="width:94.55pt;height:26.85pt" o:ole="">
            <v:imagedata r:id="rId146" o:title=""/>
          </v:shape>
          <o:OLEObject Type="Embed" ProgID="Equation.3" ShapeID="_x0000_i1089" DrawAspect="Content" ObjectID="_1314372407" r:id="rId147"/>
        </w:object>
      </w:r>
    </w:p>
    <w:p w:rsidR="00F52219" w:rsidRDefault="00F52219" w:rsidP="009D700C">
      <w:pPr>
        <w:widowControl w:val="0"/>
        <w:spacing w:after="0" w:line="360" w:lineRule="atLeast"/>
        <w:jc w:val="both"/>
        <w:rPr>
          <w:sz w:val="28"/>
          <w:szCs w:val="28"/>
        </w:rPr>
      </w:pPr>
      <w:r w:rsidRPr="00357408">
        <w:rPr>
          <w:sz w:val="28"/>
          <w:szCs w:val="28"/>
        </w:rPr>
        <w:t xml:space="preserve">где </w:t>
      </w:r>
      <w:r w:rsidRPr="00357408">
        <w:rPr>
          <w:position w:val="-12"/>
          <w:sz w:val="28"/>
          <w:szCs w:val="28"/>
        </w:rPr>
        <w:object w:dxaOrig="1280" w:dyaOrig="380">
          <v:shape id="_x0000_i1090" type="#_x0000_t75" style="width:63.4pt;height:19.35pt" o:ole="">
            <v:imagedata r:id="rId148" o:title=""/>
          </v:shape>
          <o:OLEObject Type="Embed" ProgID="Equation.3" ShapeID="_x0000_i1090" DrawAspect="Content" ObjectID="_1314372408" r:id="rId149"/>
        </w:object>
      </w:r>
      <w:r w:rsidRPr="00357408">
        <w:rPr>
          <w:position w:val="-18"/>
          <w:sz w:val="28"/>
          <w:szCs w:val="28"/>
        </w:rPr>
        <w:object w:dxaOrig="420" w:dyaOrig="440">
          <v:shape id="_x0000_i1091" type="#_x0000_t75" style="width:22.55pt;height:22.55pt" o:ole="">
            <v:imagedata r:id="rId150" o:title=""/>
          </v:shape>
          <o:OLEObject Type="Embed" ProgID="Equation.3" ShapeID="_x0000_i1091" DrawAspect="Content" ObjectID="_1314372409" r:id="rId151"/>
        </w:object>
      </w:r>
      <w:r>
        <w:rPr>
          <w:sz w:val="28"/>
          <w:szCs w:val="28"/>
        </w:rPr>
        <w:t xml:space="preserve"> –</w:t>
      </w:r>
      <w:r w:rsidRPr="00357408">
        <w:rPr>
          <w:sz w:val="28"/>
          <w:szCs w:val="28"/>
        </w:rPr>
        <w:t xml:space="preserve"> суммарная </w:t>
      </w:r>
      <w:r>
        <w:rPr>
          <w:sz w:val="28"/>
          <w:szCs w:val="28"/>
        </w:rPr>
        <w:t xml:space="preserve">емкость конденсаторов одной фазы, </w:t>
      </w:r>
      <w:r w:rsidRPr="00357408">
        <w:rPr>
          <w:i/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линейное напряжение.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6F6FA1">
        <w:rPr>
          <w:sz w:val="28"/>
          <w:szCs w:val="28"/>
        </w:rPr>
        <w:t>При выборе конденсаторной установки требуемая мощность конде</w:t>
      </w:r>
      <w:r w:rsidRPr="006F6FA1">
        <w:rPr>
          <w:sz w:val="28"/>
          <w:szCs w:val="28"/>
        </w:rPr>
        <w:t>н</w:t>
      </w:r>
      <w:r w:rsidRPr="006F6FA1">
        <w:rPr>
          <w:sz w:val="28"/>
          <w:szCs w:val="28"/>
        </w:rPr>
        <w:t>саторов может определяться как</w:t>
      </w:r>
    </w:p>
    <w:p w:rsidR="00F52219" w:rsidRDefault="00F52219" w:rsidP="009D700C">
      <w:pPr>
        <w:widowControl w:val="0"/>
        <w:spacing w:after="0" w:line="360" w:lineRule="atLeast"/>
        <w:jc w:val="center"/>
        <w:rPr>
          <w:sz w:val="28"/>
          <w:szCs w:val="28"/>
        </w:rPr>
      </w:pPr>
      <w:r w:rsidRPr="00FE124E">
        <w:rPr>
          <w:i/>
          <w:sz w:val="28"/>
          <w:szCs w:val="28"/>
        </w:rPr>
        <w:t>Q</w:t>
      </w:r>
      <w:r w:rsidRPr="00EB610F">
        <w:rPr>
          <w:sz w:val="36"/>
          <w:szCs w:val="36"/>
          <w:vertAlign w:val="subscript"/>
        </w:rPr>
        <w:t>c</w:t>
      </w:r>
      <w:r>
        <w:rPr>
          <w:sz w:val="28"/>
          <w:szCs w:val="28"/>
        </w:rPr>
        <w:t xml:space="preserve"> = </w:t>
      </w:r>
      <w:r w:rsidRPr="00FE124E">
        <w:rPr>
          <w:i/>
          <w:sz w:val="28"/>
          <w:szCs w:val="28"/>
        </w:rPr>
        <w:t>P</w:t>
      </w:r>
      <w:r>
        <w:rPr>
          <w:sz w:val="28"/>
          <w:szCs w:val="28"/>
        </w:rPr>
        <w:t>∙</w:t>
      </w:r>
      <w:r w:rsidRPr="006F6FA1">
        <w:rPr>
          <w:sz w:val="28"/>
          <w:szCs w:val="28"/>
        </w:rPr>
        <w:t>(tg</w:t>
      </w:r>
      <w:r>
        <w:rPr>
          <w:sz w:val="28"/>
          <w:szCs w:val="28"/>
        </w:rPr>
        <w:t xml:space="preserve"> </w:t>
      </w:r>
      <w:r w:rsidRPr="006F6FA1">
        <w:rPr>
          <w:sz w:val="28"/>
          <w:szCs w:val="28"/>
        </w:rPr>
        <w:sym w:font="Symbol" w:char="006A"/>
      </w:r>
      <w:r w:rsidRPr="00EB610F">
        <w:rPr>
          <w:sz w:val="36"/>
          <w:szCs w:val="36"/>
          <w:vertAlign w:val="subscript"/>
        </w:rPr>
        <w:t>1</w:t>
      </w:r>
      <w:r w:rsidRPr="006F6FA1">
        <w:rPr>
          <w:sz w:val="28"/>
          <w:szCs w:val="28"/>
        </w:rPr>
        <w:t xml:space="preserve"> – tg</w:t>
      </w:r>
      <w:r>
        <w:rPr>
          <w:sz w:val="28"/>
          <w:szCs w:val="28"/>
        </w:rPr>
        <w:t xml:space="preserve"> </w:t>
      </w:r>
      <w:r w:rsidRPr="006F6FA1">
        <w:rPr>
          <w:sz w:val="28"/>
          <w:szCs w:val="28"/>
        </w:rPr>
        <w:sym w:font="Symbol" w:char="006A"/>
      </w:r>
      <w:r w:rsidRPr="00EB610F">
        <w:rPr>
          <w:sz w:val="36"/>
          <w:szCs w:val="36"/>
          <w:vertAlign w:val="subscript"/>
        </w:rPr>
        <w:t>2</w:t>
      </w:r>
      <w:r w:rsidRPr="006F6FA1">
        <w:rPr>
          <w:sz w:val="28"/>
          <w:szCs w:val="28"/>
        </w:rPr>
        <w:t>),</w:t>
      </w:r>
    </w:p>
    <w:p w:rsidR="00F52219" w:rsidRPr="006F6FA1" w:rsidRDefault="00F52219" w:rsidP="009D700C">
      <w:pPr>
        <w:widowControl w:val="0"/>
        <w:spacing w:after="0" w:line="360" w:lineRule="atLeast"/>
        <w:jc w:val="both"/>
        <w:rPr>
          <w:sz w:val="28"/>
          <w:szCs w:val="28"/>
        </w:rPr>
      </w:pPr>
      <w:r w:rsidRPr="006F6FA1">
        <w:rPr>
          <w:sz w:val="28"/>
          <w:szCs w:val="28"/>
        </w:rPr>
        <w:t>где tg</w:t>
      </w:r>
      <w:r>
        <w:rPr>
          <w:sz w:val="28"/>
          <w:szCs w:val="28"/>
        </w:rPr>
        <w:t xml:space="preserve"> </w:t>
      </w:r>
      <w:r w:rsidRPr="006F6FA1">
        <w:rPr>
          <w:sz w:val="28"/>
          <w:szCs w:val="28"/>
        </w:rPr>
        <w:sym w:font="Symbol" w:char="006A"/>
      </w:r>
      <w:r w:rsidRPr="00EB610F">
        <w:rPr>
          <w:sz w:val="36"/>
          <w:szCs w:val="36"/>
          <w:vertAlign w:val="subscript"/>
        </w:rPr>
        <w:t>1</w:t>
      </w:r>
      <w:r w:rsidRPr="006F6FA1">
        <w:rPr>
          <w:sz w:val="28"/>
          <w:szCs w:val="28"/>
        </w:rPr>
        <w:t xml:space="preserve"> – коэффициент мощности потребителя до установки компенс</w:t>
      </w:r>
      <w:r w:rsidRPr="006F6FA1">
        <w:rPr>
          <w:sz w:val="28"/>
          <w:szCs w:val="28"/>
        </w:rPr>
        <w:t>и</w:t>
      </w:r>
      <w:r w:rsidRPr="006F6FA1">
        <w:rPr>
          <w:sz w:val="28"/>
          <w:szCs w:val="28"/>
        </w:rPr>
        <w:t>рующих устройств;</w:t>
      </w:r>
      <w:r>
        <w:rPr>
          <w:sz w:val="28"/>
          <w:szCs w:val="28"/>
        </w:rPr>
        <w:t xml:space="preserve">  </w:t>
      </w:r>
      <w:r w:rsidRPr="006F6FA1">
        <w:rPr>
          <w:sz w:val="28"/>
          <w:szCs w:val="28"/>
        </w:rPr>
        <w:t>tg</w:t>
      </w:r>
      <w:r>
        <w:rPr>
          <w:sz w:val="28"/>
          <w:szCs w:val="28"/>
        </w:rPr>
        <w:t xml:space="preserve"> </w:t>
      </w:r>
      <w:r w:rsidRPr="006F6FA1">
        <w:rPr>
          <w:sz w:val="28"/>
          <w:szCs w:val="28"/>
        </w:rPr>
        <w:sym w:font="Symbol" w:char="006A"/>
      </w:r>
      <w:r w:rsidRPr="00EB610F">
        <w:rPr>
          <w:sz w:val="36"/>
          <w:szCs w:val="36"/>
          <w:vertAlign w:val="subscript"/>
        </w:rPr>
        <w:t>2</w:t>
      </w:r>
      <w:r w:rsidRPr="006F6FA1">
        <w:rPr>
          <w:sz w:val="28"/>
          <w:szCs w:val="28"/>
        </w:rPr>
        <w:t xml:space="preserve"> – коэффициент мощности после установки компенсирующих устройств (желаемый или задаваемый энергосистемой к</w:t>
      </w:r>
      <w:r w:rsidRPr="006F6FA1">
        <w:rPr>
          <w:sz w:val="28"/>
          <w:szCs w:val="28"/>
        </w:rPr>
        <w:t>о</w:t>
      </w:r>
      <w:r w:rsidRPr="006F6FA1">
        <w:rPr>
          <w:sz w:val="28"/>
          <w:szCs w:val="28"/>
        </w:rPr>
        <w:t>эффициент).</w:t>
      </w:r>
    </w:p>
    <w:p w:rsidR="00F52219" w:rsidRPr="00EB36FC" w:rsidRDefault="00F52219" w:rsidP="009D700C">
      <w:pPr>
        <w:widowControl w:val="0"/>
        <w:spacing w:after="0" w:line="360" w:lineRule="atLeast"/>
        <w:jc w:val="center"/>
        <w:rPr>
          <w:sz w:val="28"/>
          <w:szCs w:val="28"/>
        </w:rPr>
      </w:pPr>
      <w:r w:rsidRPr="00FE124E">
        <w:rPr>
          <w:i/>
          <w:sz w:val="28"/>
          <w:szCs w:val="28"/>
        </w:rPr>
        <w:t>P</w:t>
      </w:r>
      <w:r w:rsidRPr="006F6FA1">
        <w:rPr>
          <w:sz w:val="28"/>
          <w:szCs w:val="28"/>
        </w:rPr>
        <w:t xml:space="preserve"> = </w:t>
      </w:r>
      <w:r w:rsidRPr="00FE124E">
        <w:rPr>
          <w:i/>
          <w:sz w:val="28"/>
          <w:szCs w:val="28"/>
        </w:rPr>
        <w:t>E</w:t>
      </w:r>
      <w:r w:rsidRPr="00EB610F">
        <w:rPr>
          <w:sz w:val="36"/>
          <w:szCs w:val="36"/>
          <w:vertAlign w:val="subscript"/>
        </w:rPr>
        <w:t xml:space="preserve">w </w:t>
      </w:r>
      <w:r w:rsidRPr="006F6FA1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FE124E">
        <w:rPr>
          <w:i/>
          <w:sz w:val="28"/>
          <w:szCs w:val="28"/>
        </w:rPr>
        <w:t>T</w:t>
      </w:r>
      <w:r w:rsidRPr="00EB610F">
        <w:rPr>
          <w:i/>
          <w:sz w:val="36"/>
          <w:szCs w:val="36"/>
        </w:rPr>
        <w:t xml:space="preserve"> </w:t>
      </w:r>
      <w:r w:rsidRPr="003B7BCE">
        <w:rPr>
          <w:sz w:val="28"/>
          <w:szCs w:val="28"/>
        </w:rPr>
        <w:t>,</w:t>
      </w:r>
    </w:p>
    <w:p w:rsidR="00F52219" w:rsidRPr="00EB36FC" w:rsidRDefault="00F52219" w:rsidP="009D700C">
      <w:pPr>
        <w:widowControl w:val="0"/>
        <w:spacing w:after="0" w:line="360" w:lineRule="atLeast"/>
        <w:jc w:val="center"/>
        <w:rPr>
          <w:noProof/>
          <w:sz w:val="28"/>
          <w:szCs w:val="28"/>
        </w:rPr>
      </w:pPr>
      <w:r w:rsidRPr="003B7BCE">
        <w:rPr>
          <w:noProof/>
          <w:position w:val="-34"/>
          <w:sz w:val="28"/>
          <w:szCs w:val="28"/>
        </w:rPr>
        <w:object w:dxaOrig="2340" w:dyaOrig="940">
          <v:shape id="_x0000_i1092" type="#_x0000_t75" style="width:117.15pt;height:47.3pt" o:ole="">
            <v:imagedata r:id="rId152" o:title=""/>
          </v:shape>
          <o:OLEObject Type="Embed" ProgID="Equation.3" ShapeID="_x0000_i1092" DrawAspect="Content" ObjectID="_1314372410" r:id="rId153"/>
        </w:object>
      </w:r>
      <w:r>
        <w:rPr>
          <w:noProof/>
          <w:sz w:val="28"/>
          <w:szCs w:val="28"/>
        </w:rPr>
        <w:t xml:space="preserve">,    </w:t>
      </w:r>
      <w:r w:rsidRPr="00BB3D0A">
        <w:rPr>
          <w:noProof/>
          <w:position w:val="-42"/>
          <w:sz w:val="28"/>
          <w:szCs w:val="28"/>
        </w:rPr>
        <w:object w:dxaOrig="2659" w:dyaOrig="859">
          <v:shape id="_x0000_i1093" type="#_x0000_t75" style="width:133.25pt;height:43pt" o:ole="">
            <v:imagedata r:id="rId154" o:title=""/>
          </v:shape>
          <o:OLEObject Type="Embed" ProgID="Equation.3" ShapeID="_x0000_i1093" DrawAspect="Content" ObjectID="_1314372411" r:id="rId155"/>
        </w:object>
      </w:r>
      <w:r>
        <w:rPr>
          <w:noProof/>
          <w:sz w:val="28"/>
          <w:szCs w:val="28"/>
        </w:rPr>
        <w:t xml:space="preserve">,     </w:t>
      </w:r>
    </w:p>
    <w:p w:rsidR="00F52219" w:rsidRDefault="00F52219" w:rsidP="009D700C">
      <w:pPr>
        <w:widowControl w:val="0"/>
        <w:spacing w:after="0" w:line="360" w:lineRule="atLeast"/>
        <w:jc w:val="both"/>
        <w:rPr>
          <w:sz w:val="28"/>
          <w:szCs w:val="28"/>
        </w:rPr>
      </w:pPr>
      <w:r w:rsidRPr="006F6FA1">
        <w:rPr>
          <w:sz w:val="28"/>
          <w:szCs w:val="28"/>
        </w:rPr>
        <w:t xml:space="preserve">где </w:t>
      </w:r>
      <w:r w:rsidRPr="00FE124E">
        <w:rPr>
          <w:i/>
          <w:sz w:val="28"/>
          <w:szCs w:val="28"/>
        </w:rPr>
        <w:t>E</w:t>
      </w:r>
      <w:r w:rsidRPr="00EB610F">
        <w:rPr>
          <w:sz w:val="36"/>
          <w:szCs w:val="36"/>
          <w:vertAlign w:val="subscript"/>
        </w:rPr>
        <w:t>w</w:t>
      </w:r>
      <w:r w:rsidRPr="006F6FA1">
        <w:rPr>
          <w:sz w:val="28"/>
          <w:szCs w:val="28"/>
        </w:rPr>
        <w:t xml:space="preserve"> – показания</w:t>
      </w:r>
      <w:r>
        <w:rPr>
          <w:sz w:val="28"/>
          <w:szCs w:val="28"/>
        </w:rPr>
        <w:t xml:space="preserve"> счетчика активной энергии, кВт∙</w:t>
      </w:r>
      <w:r w:rsidRPr="006F6FA1">
        <w:rPr>
          <w:sz w:val="28"/>
          <w:szCs w:val="28"/>
        </w:rPr>
        <w:t>ч;</w:t>
      </w:r>
      <w:r>
        <w:rPr>
          <w:sz w:val="28"/>
          <w:szCs w:val="28"/>
        </w:rPr>
        <w:t xml:space="preserve"> </w:t>
      </w:r>
      <w:r w:rsidRPr="00FE124E">
        <w:rPr>
          <w:i/>
          <w:sz w:val="28"/>
          <w:szCs w:val="28"/>
        </w:rPr>
        <w:t>E</w:t>
      </w:r>
      <w:r w:rsidRPr="00BB3D0A">
        <w:rPr>
          <w:i/>
          <w:sz w:val="36"/>
          <w:szCs w:val="36"/>
          <w:vertAlign w:val="subscript"/>
        </w:rPr>
        <w:t>q</w:t>
      </w:r>
      <w:r w:rsidRPr="006F6FA1">
        <w:rPr>
          <w:sz w:val="28"/>
          <w:szCs w:val="28"/>
        </w:rPr>
        <w:t xml:space="preserve"> – показатель сч</w:t>
      </w:r>
      <w:r>
        <w:rPr>
          <w:sz w:val="28"/>
          <w:szCs w:val="28"/>
        </w:rPr>
        <w:t>етчика реактивной энергии, кВАр∙</w:t>
      </w:r>
      <w:r w:rsidRPr="006F6FA1">
        <w:rPr>
          <w:sz w:val="28"/>
          <w:szCs w:val="28"/>
        </w:rPr>
        <w:t>ч;</w:t>
      </w:r>
      <w:r>
        <w:rPr>
          <w:sz w:val="28"/>
          <w:szCs w:val="28"/>
        </w:rPr>
        <w:t xml:space="preserve"> </w:t>
      </w:r>
      <w:r w:rsidRPr="00FE124E">
        <w:rPr>
          <w:i/>
          <w:sz w:val="28"/>
          <w:szCs w:val="28"/>
        </w:rPr>
        <w:t>T</w:t>
      </w:r>
      <w:r w:rsidRPr="006F6FA1">
        <w:rPr>
          <w:sz w:val="28"/>
          <w:szCs w:val="28"/>
        </w:rPr>
        <w:t xml:space="preserve"> – период снятия показаний сче</w:t>
      </w:r>
      <w:r w:rsidRPr="006F6FA1">
        <w:rPr>
          <w:sz w:val="28"/>
          <w:szCs w:val="28"/>
        </w:rPr>
        <w:t>т</w:t>
      </w:r>
      <w:r w:rsidRPr="006F6FA1">
        <w:rPr>
          <w:sz w:val="28"/>
          <w:szCs w:val="28"/>
        </w:rPr>
        <w:t>чиков электроэнергии, ч.</w:t>
      </w:r>
      <w:r w:rsidRPr="00EF7F0E">
        <w:rPr>
          <w:sz w:val="28"/>
          <w:szCs w:val="28"/>
        </w:rPr>
        <w:t xml:space="preserve"> </w:t>
      </w:r>
    </w:p>
    <w:p w:rsidR="00F52219" w:rsidRPr="00AD2BEA" w:rsidRDefault="00F52219" w:rsidP="009D700C">
      <w:pPr>
        <w:widowControl w:val="0"/>
        <w:shd w:val="clear" w:color="auto" w:fill="FFFFFF"/>
        <w:spacing w:after="0" w:line="360" w:lineRule="atLeast"/>
        <w:ind w:left="34" w:right="62" w:firstLine="675"/>
        <w:jc w:val="both"/>
        <w:rPr>
          <w:sz w:val="28"/>
          <w:szCs w:val="28"/>
        </w:rPr>
      </w:pPr>
      <w:r w:rsidRPr="00AD2BEA">
        <w:rPr>
          <w:sz w:val="28"/>
          <w:szCs w:val="28"/>
        </w:rPr>
        <w:t xml:space="preserve">В установках напряжением до 1 </w:t>
      </w:r>
      <w:r w:rsidRPr="00AD2BEA">
        <w:rPr>
          <w:iCs/>
          <w:sz w:val="28"/>
          <w:szCs w:val="28"/>
        </w:rPr>
        <w:t xml:space="preserve">кВ </w:t>
      </w:r>
      <w:r w:rsidRPr="00AD2BEA">
        <w:rPr>
          <w:sz w:val="28"/>
          <w:szCs w:val="28"/>
        </w:rPr>
        <w:t>конденсаторы включаются в сеть и отключаются от сети с помощью автоматических выключателей (авт</w:t>
      </w:r>
      <w:r w:rsidRPr="00AD2BEA">
        <w:rPr>
          <w:sz w:val="28"/>
          <w:szCs w:val="28"/>
        </w:rPr>
        <w:t>о</w:t>
      </w:r>
      <w:r w:rsidRPr="00AD2BEA">
        <w:rPr>
          <w:sz w:val="28"/>
          <w:szCs w:val="28"/>
        </w:rPr>
        <w:t>матов) или рубильников.</w:t>
      </w:r>
      <w:r>
        <w:rPr>
          <w:sz w:val="28"/>
          <w:szCs w:val="28"/>
        </w:rPr>
        <w:t xml:space="preserve"> </w:t>
      </w:r>
      <w:r w:rsidRPr="00AD2BEA">
        <w:rPr>
          <w:sz w:val="28"/>
          <w:szCs w:val="28"/>
        </w:rPr>
        <w:t xml:space="preserve">В установках напряжением выше 1 </w:t>
      </w:r>
      <w:r w:rsidRPr="00AD2BEA">
        <w:rPr>
          <w:iCs/>
          <w:sz w:val="28"/>
          <w:szCs w:val="28"/>
        </w:rPr>
        <w:t xml:space="preserve">кВ </w:t>
      </w:r>
      <w:r w:rsidRPr="00AD2BEA">
        <w:rPr>
          <w:sz w:val="28"/>
          <w:szCs w:val="28"/>
        </w:rPr>
        <w:t>для вкл</w:t>
      </w:r>
      <w:r w:rsidRPr="00AD2BEA">
        <w:rPr>
          <w:sz w:val="28"/>
          <w:szCs w:val="28"/>
        </w:rPr>
        <w:t>ю</w:t>
      </w:r>
      <w:r w:rsidRPr="00AD2BEA">
        <w:rPr>
          <w:sz w:val="28"/>
          <w:szCs w:val="28"/>
        </w:rPr>
        <w:t>чения и отключения конденсаторов служат высоковольтные выключатели или выключатели нагрузки.</w:t>
      </w:r>
    </w:p>
    <w:p w:rsidR="00F52219" w:rsidRPr="00AD2BEA" w:rsidRDefault="00F52219" w:rsidP="009D700C">
      <w:pPr>
        <w:widowControl w:val="0"/>
        <w:shd w:val="clear" w:color="auto" w:fill="FFFFFF"/>
        <w:spacing w:after="0" w:line="360" w:lineRule="atLeast"/>
        <w:ind w:left="34" w:right="62" w:firstLine="675"/>
        <w:jc w:val="both"/>
        <w:rPr>
          <w:sz w:val="28"/>
          <w:szCs w:val="28"/>
        </w:rPr>
      </w:pPr>
      <w:r w:rsidRPr="00AD2BEA">
        <w:rPr>
          <w:sz w:val="28"/>
          <w:szCs w:val="28"/>
        </w:rPr>
        <w:t>В системах промышленного электроснабжения применяются, как правило, комплектные конденсаторные установки</w:t>
      </w:r>
      <w:r>
        <w:rPr>
          <w:sz w:val="28"/>
          <w:szCs w:val="28"/>
        </w:rPr>
        <w:t xml:space="preserve"> (ККУ)</w:t>
      </w:r>
      <w:r w:rsidRPr="00AD2BEA">
        <w:rPr>
          <w:sz w:val="28"/>
          <w:szCs w:val="28"/>
        </w:rPr>
        <w:t>.</w:t>
      </w:r>
    </w:p>
    <w:p w:rsidR="00F52219" w:rsidRDefault="00F52219" w:rsidP="009D700C">
      <w:pPr>
        <w:widowControl w:val="0"/>
        <w:shd w:val="clear" w:color="auto" w:fill="FFFFFF"/>
        <w:spacing w:after="0" w:line="360" w:lineRule="atLeast"/>
        <w:ind w:left="34" w:right="62" w:firstLine="675"/>
        <w:jc w:val="both"/>
        <w:rPr>
          <w:sz w:val="28"/>
          <w:szCs w:val="28"/>
        </w:rPr>
      </w:pPr>
      <w:r w:rsidRPr="00AD2BEA">
        <w:rPr>
          <w:sz w:val="28"/>
          <w:szCs w:val="28"/>
        </w:rPr>
        <w:t>Основными недостатками конденсаторных батарей являются сл</w:t>
      </w:r>
      <w:r w:rsidRPr="00AD2BEA">
        <w:rPr>
          <w:sz w:val="28"/>
          <w:szCs w:val="28"/>
        </w:rPr>
        <w:t>е</w:t>
      </w:r>
      <w:r w:rsidRPr="00AD2BEA">
        <w:rPr>
          <w:sz w:val="28"/>
          <w:szCs w:val="28"/>
        </w:rPr>
        <w:t xml:space="preserve">дующие: </w:t>
      </w:r>
    </w:p>
    <w:p w:rsidR="00F52219" w:rsidRPr="00AD2BEA" w:rsidRDefault="00F52219" w:rsidP="009D700C">
      <w:pPr>
        <w:widowControl w:val="0"/>
        <w:shd w:val="clear" w:color="auto" w:fill="FFFFFF"/>
        <w:spacing w:after="0" w:line="360" w:lineRule="atLeast"/>
        <w:ind w:left="34" w:right="62" w:firstLine="675"/>
        <w:jc w:val="both"/>
        <w:rPr>
          <w:sz w:val="28"/>
          <w:szCs w:val="28"/>
        </w:rPr>
      </w:pPr>
      <w:r w:rsidRPr="00AD2BEA">
        <w:rPr>
          <w:sz w:val="28"/>
          <w:szCs w:val="28"/>
        </w:rPr>
        <w:t>1) зависимость генерируемой реактивной мощности от напряжения и частоты</w:t>
      </w:r>
    </w:p>
    <w:p w:rsidR="00F52219" w:rsidRPr="00AD2BEA" w:rsidRDefault="00F52219" w:rsidP="009D700C">
      <w:pPr>
        <w:widowControl w:val="0"/>
        <w:shd w:val="clear" w:color="auto" w:fill="FFFFFF"/>
        <w:tabs>
          <w:tab w:val="left" w:pos="6187"/>
        </w:tabs>
        <w:spacing w:after="0" w:line="360" w:lineRule="atLeast"/>
        <w:ind w:right="62"/>
        <w:jc w:val="center"/>
        <w:rPr>
          <w:sz w:val="28"/>
          <w:szCs w:val="28"/>
        </w:rPr>
      </w:pPr>
      <w:r w:rsidRPr="00BB3D0A">
        <w:rPr>
          <w:position w:val="-22"/>
          <w:sz w:val="28"/>
          <w:szCs w:val="28"/>
        </w:rPr>
        <w:object w:dxaOrig="2820" w:dyaOrig="580">
          <v:shape id="_x0000_i1094" type="#_x0000_t75" style="width:142.95pt;height:29pt" o:ole="">
            <v:imagedata r:id="rId156" o:title=""/>
          </v:shape>
          <o:OLEObject Type="Embed" ProgID="Equation.3" ShapeID="_x0000_i1094" DrawAspect="Content" ObjectID="_1314372412" r:id="rId157"/>
        </w:object>
      </w:r>
      <w:r>
        <w:rPr>
          <w:sz w:val="28"/>
          <w:szCs w:val="28"/>
        </w:rPr>
        <w:t>,</w:t>
      </w:r>
    </w:p>
    <w:p w:rsidR="00F52219" w:rsidRPr="00AD2BEA" w:rsidRDefault="00F52219" w:rsidP="009D700C">
      <w:pPr>
        <w:widowControl w:val="0"/>
        <w:shd w:val="clear" w:color="auto" w:fill="FFFFFF"/>
        <w:spacing w:after="0" w:line="360" w:lineRule="atLeast"/>
        <w:ind w:left="34" w:right="62"/>
        <w:jc w:val="both"/>
        <w:rPr>
          <w:sz w:val="28"/>
          <w:szCs w:val="28"/>
        </w:rPr>
      </w:pPr>
      <w:r w:rsidRPr="00AD2BEA">
        <w:rPr>
          <w:sz w:val="28"/>
          <w:szCs w:val="28"/>
        </w:rPr>
        <w:t xml:space="preserve">где </w:t>
      </w:r>
      <w:r w:rsidRPr="00EB610F">
        <w:rPr>
          <w:position w:val="-18"/>
        </w:rPr>
        <w:object w:dxaOrig="840" w:dyaOrig="540">
          <v:shape id="_x0000_i1095" type="#_x0000_t75" style="width:41.9pt;height:26.85pt" o:ole="">
            <v:imagedata r:id="rId158" o:title=""/>
          </v:shape>
          <o:OLEObject Type="Embed" ProgID="Equation.3" ShapeID="_x0000_i1095" DrawAspect="Content" ObjectID="_1314372413" r:id="rId159"/>
        </w:object>
      </w:r>
      <w:r>
        <w:t xml:space="preserve"> </w:t>
      </w:r>
      <w:r>
        <w:rPr>
          <w:sz w:val="28"/>
          <w:szCs w:val="28"/>
        </w:rPr>
        <w:t>–</w:t>
      </w:r>
      <w:r w:rsidRPr="00AD2BEA">
        <w:rPr>
          <w:sz w:val="28"/>
          <w:szCs w:val="28"/>
        </w:rPr>
        <w:t xml:space="preserve"> отношение</w:t>
      </w:r>
      <w:r>
        <w:rPr>
          <w:sz w:val="28"/>
          <w:szCs w:val="28"/>
        </w:rPr>
        <w:t xml:space="preserve"> </w:t>
      </w:r>
      <w:r w:rsidRPr="00AD2BEA">
        <w:rPr>
          <w:sz w:val="28"/>
          <w:szCs w:val="28"/>
        </w:rPr>
        <w:t>напряжений при отклонении напряжения и част</w:t>
      </w:r>
      <w:r w:rsidRPr="00AD2BEA">
        <w:rPr>
          <w:sz w:val="28"/>
          <w:szCs w:val="28"/>
        </w:rPr>
        <w:t>о</w:t>
      </w:r>
      <w:r w:rsidRPr="00AD2BEA">
        <w:rPr>
          <w:sz w:val="28"/>
          <w:szCs w:val="28"/>
        </w:rPr>
        <w:t>ты сети от номинального значения к напряжению в номинальном режиме;</w:t>
      </w:r>
    </w:p>
    <w:p w:rsidR="00F52219" w:rsidRPr="00AD2BEA" w:rsidRDefault="00F52219" w:rsidP="00932B1B">
      <w:pPr>
        <w:widowControl w:val="0"/>
        <w:numPr>
          <w:ilvl w:val="0"/>
          <w:numId w:val="1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tLeast"/>
        <w:ind w:left="34" w:right="62" w:firstLine="675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2BEA">
        <w:rPr>
          <w:sz w:val="28"/>
          <w:szCs w:val="28"/>
        </w:rPr>
        <w:t xml:space="preserve">высокая чувствительность конденсаторных батарей к наличию </w:t>
      </w:r>
      <w:r w:rsidRPr="00AD2BEA">
        <w:rPr>
          <w:sz w:val="28"/>
          <w:szCs w:val="28"/>
        </w:rPr>
        <w:lastRenderedPageBreak/>
        <w:t>высших гармоник тока и напряжения;</w:t>
      </w:r>
    </w:p>
    <w:p w:rsidR="00F52219" w:rsidRPr="00AD2BEA" w:rsidRDefault="00F52219" w:rsidP="00932B1B">
      <w:pPr>
        <w:widowControl w:val="0"/>
        <w:numPr>
          <w:ilvl w:val="0"/>
          <w:numId w:val="1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360" w:lineRule="atLeast"/>
        <w:ind w:left="34" w:right="62" w:firstLine="675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2BEA">
        <w:rPr>
          <w:sz w:val="28"/>
          <w:szCs w:val="28"/>
        </w:rPr>
        <w:t>недостаточная электрическая прочность.</w:t>
      </w:r>
    </w:p>
    <w:p w:rsidR="00F52219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AD2BEA">
        <w:rPr>
          <w:sz w:val="28"/>
          <w:szCs w:val="28"/>
        </w:rPr>
        <w:t>Зависимость мощности конденсаторной батареи от к</w:t>
      </w:r>
      <w:r>
        <w:rPr>
          <w:sz w:val="28"/>
          <w:szCs w:val="28"/>
        </w:rPr>
        <w:t>в</w:t>
      </w:r>
      <w:r w:rsidRPr="00AD2BEA">
        <w:rPr>
          <w:sz w:val="28"/>
          <w:szCs w:val="28"/>
        </w:rPr>
        <w:t>адрата напряжения снижает устойчивость нагрузки и может привести к лавине напря</w:t>
      </w:r>
      <w:r w:rsidRPr="004C5286">
        <w:rPr>
          <w:sz w:val="28"/>
          <w:szCs w:val="28"/>
        </w:rPr>
        <w:t>жения. Наличие высших гармоник тока и напря</w:t>
      </w:r>
      <w:r w:rsidRPr="00AD2BEA">
        <w:rPr>
          <w:sz w:val="28"/>
          <w:szCs w:val="28"/>
        </w:rPr>
        <w:t>жения в сети может пр</w:t>
      </w:r>
      <w:r w:rsidRPr="00AD2BEA">
        <w:rPr>
          <w:sz w:val="28"/>
          <w:szCs w:val="28"/>
        </w:rPr>
        <w:t>и</w:t>
      </w:r>
      <w:r w:rsidRPr="00AD2BEA">
        <w:rPr>
          <w:sz w:val="28"/>
          <w:szCs w:val="28"/>
        </w:rPr>
        <w:t>вести к пробою конденсаторных батарей.</w:t>
      </w:r>
      <w:r>
        <w:rPr>
          <w:sz w:val="28"/>
          <w:szCs w:val="28"/>
        </w:rPr>
        <w:t xml:space="preserve"> </w:t>
      </w:r>
    </w:p>
    <w:p w:rsidR="00F52219" w:rsidRDefault="00F52219" w:rsidP="009D700C">
      <w:pPr>
        <w:widowControl w:val="0"/>
        <w:spacing w:after="0"/>
        <w:jc w:val="right"/>
        <w:rPr>
          <w:sz w:val="28"/>
          <w:szCs w:val="28"/>
        </w:rPr>
      </w:pPr>
    </w:p>
    <w:p w:rsidR="00F52219" w:rsidRDefault="00F52219" w:rsidP="009D700C">
      <w:pPr>
        <w:widowControl w:val="0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F52219" w:rsidRDefault="00F52219" w:rsidP="009D700C">
      <w:pPr>
        <w:widowControl w:val="0"/>
        <w:spacing w:after="0"/>
        <w:jc w:val="center"/>
        <w:rPr>
          <w:b/>
          <w:sz w:val="28"/>
          <w:szCs w:val="28"/>
        </w:rPr>
      </w:pPr>
      <w:r w:rsidRPr="009766EC">
        <w:rPr>
          <w:b/>
          <w:sz w:val="28"/>
          <w:szCs w:val="28"/>
        </w:rPr>
        <w:t>Технико</w:t>
      </w:r>
      <w:r>
        <w:rPr>
          <w:b/>
          <w:sz w:val="28"/>
          <w:szCs w:val="28"/>
        </w:rPr>
        <w:t>–</w:t>
      </w:r>
      <w:r w:rsidRPr="009766EC">
        <w:rPr>
          <w:b/>
          <w:sz w:val="28"/>
          <w:szCs w:val="28"/>
        </w:rPr>
        <w:t xml:space="preserve">экономический эффект, ожидаемый </w:t>
      </w:r>
    </w:p>
    <w:p w:rsidR="00F52219" w:rsidRDefault="00F52219" w:rsidP="009D700C">
      <w:pPr>
        <w:widowControl w:val="0"/>
        <w:spacing w:after="0"/>
        <w:jc w:val="center"/>
        <w:rPr>
          <w:sz w:val="28"/>
          <w:szCs w:val="28"/>
        </w:rPr>
      </w:pPr>
      <w:r w:rsidRPr="009766EC">
        <w:rPr>
          <w:b/>
          <w:sz w:val="28"/>
          <w:szCs w:val="28"/>
        </w:rPr>
        <w:t>в результате применения конденсаторных установок</w:t>
      </w:r>
    </w:p>
    <w:p w:rsidR="00F52219" w:rsidRDefault="00F52219" w:rsidP="009D700C">
      <w:pPr>
        <w:widowControl w:val="0"/>
        <w:spacing w:after="0"/>
        <w:jc w:val="righ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2"/>
        <w:gridCol w:w="2213"/>
        <w:gridCol w:w="2644"/>
        <w:gridCol w:w="2644"/>
      </w:tblGrid>
      <w:tr w:rsidR="00F52219" w:rsidRPr="009766EC" w:rsidTr="008C6101">
        <w:trPr>
          <w:trHeight w:val="1008"/>
        </w:trPr>
        <w:tc>
          <w:tcPr>
            <w:tcW w:w="1139" w:type="pct"/>
            <w:vAlign w:val="center"/>
            <w:hideMark/>
          </w:tcPr>
          <w:p w:rsidR="00F52219" w:rsidRPr="00A914FD" w:rsidRDefault="00F52219" w:rsidP="009D700C">
            <w:pPr>
              <w:widowControl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A914FD">
              <w:rPr>
                <w:bCs/>
                <w:sz w:val="28"/>
                <w:szCs w:val="28"/>
              </w:rPr>
              <w:t xml:space="preserve">сos </w:t>
            </w:r>
            <w:r w:rsidRPr="00A914FD">
              <w:rPr>
                <w:bCs/>
                <w:sz w:val="28"/>
                <w:szCs w:val="28"/>
              </w:rPr>
              <w:sym w:font="Symbol" w:char="006A"/>
            </w:r>
            <w:r w:rsidRPr="00A914FD">
              <w:rPr>
                <w:bCs/>
                <w:sz w:val="28"/>
                <w:szCs w:val="28"/>
                <w:vertAlign w:val="subscript"/>
              </w:rPr>
              <w:t>1</w:t>
            </w:r>
            <w:r w:rsidRPr="00A914FD">
              <w:rPr>
                <w:bCs/>
                <w:sz w:val="28"/>
                <w:szCs w:val="28"/>
              </w:rPr>
              <w:t>, без ко</w:t>
            </w:r>
            <w:r w:rsidRPr="00A914FD">
              <w:rPr>
                <w:bCs/>
                <w:sz w:val="28"/>
                <w:szCs w:val="28"/>
              </w:rPr>
              <w:t>м</w:t>
            </w:r>
            <w:r w:rsidRPr="00A914FD">
              <w:rPr>
                <w:bCs/>
                <w:sz w:val="28"/>
                <w:szCs w:val="28"/>
              </w:rPr>
              <w:t>пенсации</w:t>
            </w:r>
          </w:p>
        </w:tc>
        <w:tc>
          <w:tcPr>
            <w:tcW w:w="1139" w:type="pct"/>
            <w:vAlign w:val="center"/>
            <w:hideMark/>
          </w:tcPr>
          <w:p w:rsidR="00F52219" w:rsidRPr="00A914FD" w:rsidRDefault="00F52219" w:rsidP="009D700C">
            <w:pPr>
              <w:widowControl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A914FD">
              <w:rPr>
                <w:bCs/>
                <w:sz w:val="28"/>
                <w:szCs w:val="28"/>
              </w:rPr>
              <w:t xml:space="preserve">сos </w:t>
            </w:r>
            <w:r w:rsidRPr="00A914FD">
              <w:rPr>
                <w:bCs/>
                <w:sz w:val="28"/>
                <w:szCs w:val="28"/>
              </w:rPr>
              <w:sym w:font="Symbol" w:char="006A"/>
            </w:r>
            <w:r w:rsidRPr="00A914FD">
              <w:rPr>
                <w:bCs/>
                <w:sz w:val="28"/>
                <w:szCs w:val="28"/>
                <w:vertAlign w:val="subscript"/>
              </w:rPr>
              <w:t>2</w:t>
            </w:r>
            <w:r w:rsidRPr="00A914FD">
              <w:rPr>
                <w:bCs/>
                <w:sz w:val="28"/>
                <w:szCs w:val="28"/>
              </w:rPr>
              <w:t xml:space="preserve"> с ко</w:t>
            </w:r>
            <w:r w:rsidRPr="00A914FD">
              <w:rPr>
                <w:bCs/>
                <w:sz w:val="28"/>
                <w:szCs w:val="28"/>
              </w:rPr>
              <w:t>м</w:t>
            </w:r>
            <w:r w:rsidRPr="00A914FD">
              <w:rPr>
                <w:bCs/>
                <w:sz w:val="28"/>
                <w:szCs w:val="28"/>
              </w:rPr>
              <w:t>пенсацией</w:t>
            </w:r>
          </w:p>
        </w:tc>
        <w:tc>
          <w:tcPr>
            <w:tcW w:w="1361" w:type="pct"/>
            <w:vAlign w:val="center"/>
            <w:hideMark/>
          </w:tcPr>
          <w:p w:rsidR="00F52219" w:rsidRPr="00A914FD" w:rsidRDefault="00F52219" w:rsidP="009D700C">
            <w:pPr>
              <w:widowControl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A914FD">
              <w:rPr>
                <w:bCs/>
                <w:sz w:val="28"/>
                <w:szCs w:val="28"/>
              </w:rPr>
              <w:t>Снижение велич</w:t>
            </w:r>
            <w:r w:rsidRPr="00A914FD">
              <w:rPr>
                <w:bCs/>
                <w:sz w:val="28"/>
                <w:szCs w:val="28"/>
              </w:rPr>
              <w:t>и</w:t>
            </w:r>
            <w:r w:rsidRPr="00A914FD">
              <w:rPr>
                <w:bCs/>
                <w:sz w:val="28"/>
                <w:szCs w:val="28"/>
              </w:rPr>
              <w:t>ны тока и полной мощности, %</w:t>
            </w:r>
          </w:p>
        </w:tc>
        <w:tc>
          <w:tcPr>
            <w:tcW w:w="1361" w:type="pct"/>
            <w:vAlign w:val="center"/>
            <w:hideMark/>
          </w:tcPr>
          <w:p w:rsidR="00F52219" w:rsidRPr="00A914FD" w:rsidRDefault="00F52219" w:rsidP="009D700C">
            <w:pPr>
              <w:widowControl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A914FD">
              <w:rPr>
                <w:bCs/>
                <w:sz w:val="28"/>
                <w:szCs w:val="28"/>
              </w:rPr>
              <w:t>Снижение велич</w:t>
            </w:r>
            <w:r w:rsidRPr="00A914FD">
              <w:rPr>
                <w:bCs/>
                <w:sz w:val="28"/>
                <w:szCs w:val="28"/>
              </w:rPr>
              <w:t>и</w:t>
            </w:r>
            <w:r w:rsidRPr="00A914FD">
              <w:rPr>
                <w:bCs/>
                <w:sz w:val="28"/>
                <w:szCs w:val="28"/>
              </w:rPr>
              <w:t>ны тепловых п</w:t>
            </w:r>
            <w:r w:rsidRPr="00A914FD">
              <w:rPr>
                <w:bCs/>
                <w:sz w:val="28"/>
                <w:szCs w:val="28"/>
              </w:rPr>
              <w:t>о</w:t>
            </w:r>
            <w:r w:rsidRPr="00A914FD">
              <w:rPr>
                <w:bCs/>
                <w:sz w:val="28"/>
                <w:szCs w:val="28"/>
              </w:rPr>
              <w:t>терь, %</w:t>
            </w:r>
          </w:p>
        </w:tc>
      </w:tr>
      <w:tr w:rsidR="00F52219" w:rsidRPr="009766EC" w:rsidTr="008C6101">
        <w:tc>
          <w:tcPr>
            <w:tcW w:w="1139" w:type="pct"/>
            <w:vAlign w:val="center"/>
            <w:hideMark/>
          </w:tcPr>
          <w:p w:rsidR="00F52219" w:rsidRPr="00A914FD" w:rsidRDefault="00F52219" w:rsidP="009D700C">
            <w:pPr>
              <w:widowControl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9" w:type="pct"/>
            <w:vAlign w:val="center"/>
            <w:hideMark/>
          </w:tcPr>
          <w:p w:rsidR="00F52219" w:rsidRPr="00A914FD" w:rsidRDefault="00F52219" w:rsidP="009D700C">
            <w:pPr>
              <w:widowControl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61" w:type="pct"/>
            <w:vAlign w:val="center"/>
            <w:hideMark/>
          </w:tcPr>
          <w:p w:rsidR="00F52219" w:rsidRPr="00A914FD" w:rsidRDefault="00F52219" w:rsidP="009D700C">
            <w:pPr>
              <w:widowControl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61" w:type="pct"/>
            <w:vAlign w:val="center"/>
            <w:hideMark/>
          </w:tcPr>
          <w:p w:rsidR="00F52219" w:rsidRPr="00A914FD" w:rsidRDefault="00F52219" w:rsidP="009D700C">
            <w:pPr>
              <w:widowControl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F52219" w:rsidRPr="009766EC" w:rsidTr="008C6101">
        <w:tc>
          <w:tcPr>
            <w:tcW w:w="1139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0,5</w:t>
            </w:r>
          </w:p>
        </w:tc>
        <w:tc>
          <w:tcPr>
            <w:tcW w:w="1139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0,9</w:t>
            </w:r>
          </w:p>
        </w:tc>
        <w:tc>
          <w:tcPr>
            <w:tcW w:w="1361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44</w:t>
            </w:r>
          </w:p>
        </w:tc>
        <w:tc>
          <w:tcPr>
            <w:tcW w:w="1361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69</w:t>
            </w:r>
          </w:p>
        </w:tc>
      </w:tr>
      <w:tr w:rsidR="00F52219" w:rsidRPr="009766EC" w:rsidTr="008C6101">
        <w:tc>
          <w:tcPr>
            <w:tcW w:w="1139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0,5</w:t>
            </w:r>
          </w:p>
        </w:tc>
        <w:tc>
          <w:tcPr>
            <w:tcW w:w="1139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1</w:t>
            </w:r>
          </w:p>
        </w:tc>
        <w:tc>
          <w:tcPr>
            <w:tcW w:w="1361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50</w:t>
            </w:r>
          </w:p>
        </w:tc>
        <w:tc>
          <w:tcPr>
            <w:tcW w:w="1361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75</w:t>
            </w:r>
          </w:p>
        </w:tc>
      </w:tr>
      <w:tr w:rsidR="00F52219" w:rsidRPr="009766EC" w:rsidTr="008C6101"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0,6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0,9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33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55</w:t>
            </w:r>
          </w:p>
        </w:tc>
      </w:tr>
      <w:tr w:rsidR="00F52219" w:rsidRPr="009766EC" w:rsidTr="008C6101"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0,6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1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40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64</w:t>
            </w:r>
          </w:p>
        </w:tc>
      </w:tr>
      <w:tr w:rsidR="00F52219" w:rsidRPr="009766EC" w:rsidTr="008C6101">
        <w:tc>
          <w:tcPr>
            <w:tcW w:w="1139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0,7</w:t>
            </w:r>
          </w:p>
        </w:tc>
        <w:tc>
          <w:tcPr>
            <w:tcW w:w="1139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0,9</w:t>
            </w:r>
          </w:p>
        </w:tc>
        <w:tc>
          <w:tcPr>
            <w:tcW w:w="1361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22</w:t>
            </w:r>
          </w:p>
        </w:tc>
        <w:tc>
          <w:tcPr>
            <w:tcW w:w="1361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39</w:t>
            </w:r>
          </w:p>
        </w:tc>
      </w:tr>
      <w:tr w:rsidR="00F52219" w:rsidRPr="009766EC" w:rsidTr="008C6101">
        <w:tc>
          <w:tcPr>
            <w:tcW w:w="1139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0,7</w:t>
            </w:r>
          </w:p>
        </w:tc>
        <w:tc>
          <w:tcPr>
            <w:tcW w:w="1139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1</w:t>
            </w:r>
          </w:p>
        </w:tc>
        <w:tc>
          <w:tcPr>
            <w:tcW w:w="1361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30</w:t>
            </w:r>
          </w:p>
        </w:tc>
        <w:tc>
          <w:tcPr>
            <w:tcW w:w="1361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51</w:t>
            </w:r>
          </w:p>
        </w:tc>
      </w:tr>
      <w:tr w:rsidR="00F52219" w:rsidRPr="009766EC" w:rsidTr="008C6101">
        <w:tc>
          <w:tcPr>
            <w:tcW w:w="1139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0,8</w:t>
            </w:r>
          </w:p>
        </w:tc>
        <w:tc>
          <w:tcPr>
            <w:tcW w:w="1139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1</w:t>
            </w:r>
          </w:p>
        </w:tc>
        <w:tc>
          <w:tcPr>
            <w:tcW w:w="1361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20</w:t>
            </w:r>
          </w:p>
        </w:tc>
        <w:tc>
          <w:tcPr>
            <w:tcW w:w="1361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36</w:t>
            </w:r>
          </w:p>
        </w:tc>
      </w:tr>
    </w:tbl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6F6FA1">
        <w:rPr>
          <w:sz w:val="28"/>
          <w:szCs w:val="28"/>
        </w:rPr>
        <w:t>Технико</w:t>
      </w:r>
      <w:r>
        <w:rPr>
          <w:sz w:val="28"/>
          <w:szCs w:val="28"/>
        </w:rPr>
        <w:t>–</w:t>
      </w:r>
      <w:r w:rsidRPr="006F6FA1">
        <w:rPr>
          <w:sz w:val="28"/>
          <w:szCs w:val="28"/>
        </w:rPr>
        <w:t>экономический эффект, ожидаемый в результате примен</w:t>
      </w:r>
      <w:r w:rsidRPr="006F6FA1">
        <w:rPr>
          <w:sz w:val="28"/>
          <w:szCs w:val="28"/>
        </w:rPr>
        <w:t>е</w:t>
      </w:r>
      <w:r w:rsidRPr="004C5286">
        <w:rPr>
          <w:sz w:val="28"/>
          <w:szCs w:val="28"/>
        </w:rPr>
        <w:t>ния конденсаторных ус</w:t>
      </w:r>
      <w:r>
        <w:rPr>
          <w:sz w:val="28"/>
          <w:szCs w:val="28"/>
        </w:rPr>
        <w:t>тановок, представлен в табл. 2.</w:t>
      </w:r>
    </w:p>
    <w:p w:rsidR="00F52219" w:rsidRPr="006F6FA1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4C5286">
        <w:rPr>
          <w:sz w:val="28"/>
          <w:szCs w:val="28"/>
        </w:rPr>
        <w:t>В зависимости от типоисполнения установки изготавливаются в ра</w:t>
      </w:r>
      <w:r w:rsidRPr="004C5286">
        <w:rPr>
          <w:sz w:val="28"/>
          <w:szCs w:val="28"/>
        </w:rPr>
        <w:t>з</w:t>
      </w:r>
      <w:r w:rsidRPr="004C5286">
        <w:rPr>
          <w:sz w:val="28"/>
          <w:szCs w:val="28"/>
        </w:rPr>
        <w:t>личном конструктивном исп</w:t>
      </w:r>
      <w:r>
        <w:rPr>
          <w:sz w:val="28"/>
          <w:szCs w:val="28"/>
        </w:rPr>
        <w:t>олнении и комплектации (табл.3</w:t>
      </w:r>
      <w:r w:rsidRPr="004C5286">
        <w:rPr>
          <w:sz w:val="28"/>
          <w:szCs w:val="28"/>
        </w:rPr>
        <w:t>).</w:t>
      </w:r>
    </w:p>
    <w:p w:rsidR="00F52219" w:rsidRPr="006F6FA1" w:rsidRDefault="00F52219" w:rsidP="009D700C">
      <w:pPr>
        <w:widowControl w:val="0"/>
        <w:spacing w:after="0" w:line="360" w:lineRule="atLeast"/>
        <w:jc w:val="center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t</w:t>
      </w:r>
      <w:r w:rsidRPr="00BF1E33">
        <w:rPr>
          <w:sz w:val="36"/>
          <w:szCs w:val="36"/>
          <w:vertAlign w:val="subscript"/>
        </w:rPr>
        <w:t>ок</w:t>
      </w:r>
      <w:r w:rsidRPr="006F6FA1">
        <w:rPr>
          <w:sz w:val="28"/>
          <w:szCs w:val="28"/>
        </w:rPr>
        <w:t xml:space="preserve"> = </w:t>
      </w:r>
      <w:r w:rsidRPr="004A0A35">
        <w:rPr>
          <w:sz w:val="28"/>
          <w:szCs w:val="28"/>
        </w:rPr>
        <w:t>З</w:t>
      </w:r>
      <w:r w:rsidRPr="00EB610F">
        <w:rPr>
          <w:sz w:val="36"/>
          <w:szCs w:val="36"/>
          <w:vertAlign w:val="subscript"/>
        </w:rPr>
        <w:t>1</w:t>
      </w:r>
      <w:r w:rsidRPr="006F6FA1">
        <w:rPr>
          <w:sz w:val="28"/>
          <w:szCs w:val="28"/>
        </w:rPr>
        <w:t>/(</w:t>
      </w:r>
      <w:r w:rsidRPr="004A0A35">
        <w:rPr>
          <w:sz w:val="28"/>
          <w:szCs w:val="28"/>
        </w:rPr>
        <w:t>З</w:t>
      </w:r>
      <w:r w:rsidRPr="00EB610F">
        <w:rPr>
          <w:sz w:val="36"/>
          <w:szCs w:val="36"/>
          <w:vertAlign w:val="subscript"/>
        </w:rPr>
        <w:t>2</w:t>
      </w:r>
      <w:r w:rsidRPr="006F6FA1">
        <w:rPr>
          <w:sz w:val="28"/>
          <w:szCs w:val="28"/>
        </w:rPr>
        <w:t xml:space="preserve"> – </w:t>
      </w:r>
      <w:r w:rsidRPr="004A0A35">
        <w:rPr>
          <w:sz w:val="28"/>
          <w:szCs w:val="28"/>
        </w:rPr>
        <w:t>З</w:t>
      </w:r>
      <w:r w:rsidRPr="00EB610F">
        <w:rPr>
          <w:sz w:val="36"/>
          <w:szCs w:val="36"/>
          <w:vertAlign w:val="subscript"/>
        </w:rPr>
        <w:t>3</w:t>
      </w:r>
      <w:r w:rsidRPr="006F6FA1">
        <w:rPr>
          <w:sz w:val="28"/>
          <w:szCs w:val="28"/>
        </w:rPr>
        <w:t>),</w:t>
      </w:r>
    </w:p>
    <w:p w:rsidR="00F52219" w:rsidRDefault="00F52219" w:rsidP="009D700C">
      <w:pPr>
        <w:widowControl w:val="0"/>
        <w:spacing w:after="0" w:line="360" w:lineRule="atLeast"/>
        <w:jc w:val="both"/>
        <w:rPr>
          <w:sz w:val="28"/>
          <w:szCs w:val="28"/>
        </w:rPr>
      </w:pPr>
      <w:r w:rsidRPr="006F6FA1">
        <w:rPr>
          <w:sz w:val="28"/>
          <w:szCs w:val="28"/>
        </w:rPr>
        <w:t xml:space="preserve">где </w:t>
      </w:r>
      <w:r w:rsidRPr="004A0A35">
        <w:rPr>
          <w:sz w:val="28"/>
          <w:szCs w:val="28"/>
        </w:rPr>
        <w:t>З</w:t>
      </w:r>
      <w:r w:rsidRPr="00EB610F">
        <w:rPr>
          <w:sz w:val="36"/>
          <w:szCs w:val="36"/>
          <w:vertAlign w:val="subscript"/>
        </w:rPr>
        <w:t>1</w:t>
      </w:r>
      <w:r w:rsidRPr="006F6FA1">
        <w:rPr>
          <w:sz w:val="28"/>
          <w:szCs w:val="28"/>
        </w:rPr>
        <w:t xml:space="preserve"> – стоимость конденсаторной установки, руб.;</w:t>
      </w:r>
      <w:r>
        <w:rPr>
          <w:sz w:val="28"/>
          <w:szCs w:val="28"/>
        </w:rPr>
        <w:t xml:space="preserve"> </w:t>
      </w:r>
      <w:r w:rsidRPr="004A0A35">
        <w:rPr>
          <w:sz w:val="28"/>
          <w:szCs w:val="28"/>
        </w:rPr>
        <w:t>З</w:t>
      </w:r>
      <w:r w:rsidRPr="00EB610F">
        <w:rPr>
          <w:sz w:val="36"/>
          <w:szCs w:val="36"/>
          <w:vertAlign w:val="subscript"/>
        </w:rPr>
        <w:t>2</w:t>
      </w:r>
      <w:r w:rsidRPr="006F6FA1">
        <w:rPr>
          <w:sz w:val="28"/>
          <w:szCs w:val="28"/>
        </w:rPr>
        <w:t xml:space="preserve"> – затраты на эле</w:t>
      </w:r>
      <w:r w:rsidRPr="006F6FA1">
        <w:rPr>
          <w:sz w:val="28"/>
          <w:szCs w:val="28"/>
        </w:rPr>
        <w:t>к</w:t>
      </w:r>
      <w:r w:rsidRPr="006F6FA1">
        <w:rPr>
          <w:sz w:val="28"/>
          <w:szCs w:val="28"/>
        </w:rPr>
        <w:t>троэнергию без компенсации, руб./мес.;</w:t>
      </w:r>
      <w:r>
        <w:rPr>
          <w:sz w:val="28"/>
          <w:szCs w:val="28"/>
        </w:rPr>
        <w:t xml:space="preserve"> </w:t>
      </w:r>
      <w:r w:rsidRPr="004A0A35">
        <w:rPr>
          <w:sz w:val="28"/>
          <w:szCs w:val="28"/>
        </w:rPr>
        <w:t>З</w:t>
      </w:r>
      <w:r w:rsidRPr="00EB610F">
        <w:rPr>
          <w:sz w:val="36"/>
          <w:szCs w:val="36"/>
          <w:vertAlign w:val="subscript"/>
        </w:rPr>
        <w:t>3</w:t>
      </w:r>
      <w:r w:rsidRPr="006F6FA1">
        <w:rPr>
          <w:sz w:val="28"/>
          <w:szCs w:val="28"/>
        </w:rPr>
        <w:t xml:space="preserve"> – затраты на электроэнергию при применении конденсаторных установок, руб./мес.</w:t>
      </w:r>
      <w:r>
        <w:rPr>
          <w:sz w:val="28"/>
          <w:szCs w:val="28"/>
        </w:rPr>
        <w:br w:type="page"/>
      </w:r>
    </w:p>
    <w:p w:rsidR="00F52219" w:rsidRDefault="00F52219" w:rsidP="009D700C">
      <w:pPr>
        <w:widowControl w:val="0"/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p w:rsidR="00F52219" w:rsidRDefault="00F52219" w:rsidP="009D700C">
      <w:pPr>
        <w:widowControl w:val="0"/>
        <w:spacing w:after="0"/>
        <w:jc w:val="center"/>
        <w:rPr>
          <w:b/>
          <w:sz w:val="28"/>
          <w:szCs w:val="28"/>
        </w:rPr>
      </w:pPr>
      <w:r w:rsidRPr="009766EC">
        <w:rPr>
          <w:b/>
          <w:sz w:val="28"/>
          <w:szCs w:val="28"/>
        </w:rPr>
        <w:t xml:space="preserve">Конструктивное исполнение и комплектация </w:t>
      </w:r>
    </w:p>
    <w:p w:rsidR="00F52219" w:rsidRPr="009766EC" w:rsidRDefault="00F52219" w:rsidP="009D700C">
      <w:pPr>
        <w:widowControl w:val="0"/>
        <w:spacing w:after="0"/>
        <w:jc w:val="center"/>
        <w:rPr>
          <w:b/>
          <w:sz w:val="28"/>
          <w:szCs w:val="28"/>
        </w:rPr>
      </w:pPr>
      <w:r w:rsidRPr="009766EC">
        <w:rPr>
          <w:b/>
          <w:sz w:val="28"/>
          <w:szCs w:val="28"/>
        </w:rPr>
        <w:t>конденсаторных установок</w:t>
      </w:r>
    </w:p>
    <w:p w:rsidR="00F52219" w:rsidRDefault="00F52219" w:rsidP="009D700C">
      <w:pPr>
        <w:widowControl w:val="0"/>
        <w:spacing w:after="0"/>
        <w:jc w:val="righ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3"/>
        <w:gridCol w:w="1874"/>
        <w:gridCol w:w="2605"/>
        <w:gridCol w:w="1539"/>
        <w:gridCol w:w="2052"/>
      </w:tblGrid>
      <w:tr w:rsidR="00F52219" w:rsidRPr="009766EC" w:rsidTr="008C6101">
        <w:trPr>
          <w:trHeight w:val="1307"/>
        </w:trPr>
        <w:tc>
          <w:tcPr>
            <w:tcW w:w="0" w:type="auto"/>
            <w:vAlign w:val="center"/>
            <w:hideMark/>
          </w:tcPr>
          <w:p w:rsidR="00F52219" w:rsidRPr="00A914FD" w:rsidRDefault="00F52219" w:rsidP="009D700C">
            <w:pPr>
              <w:widowControl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A914FD">
              <w:rPr>
                <w:bCs/>
                <w:sz w:val="28"/>
                <w:szCs w:val="28"/>
              </w:rPr>
              <w:t>Типоиспол</w:t>
            </w:r>
            <w:r>
              <w:rPr>
                <w:bCs/>
                <w:sz w:val="28"/>
                <w:szCs w:val="28"/>
              </w:rPr>
              <w:t>–</w:t>
            </w:r>
            <w:r w:rsidRPr="00A914FD">
              <w:rPr>
                <w:bCs/>
                <w:sz w:val="28"/>
                <w:szCs w:val="28"/>
              </w:rPr>
              <w:t>нение</w:t>
            </w:r>
          </w:p>
        </w:tc>
        <w:tc>
          <w:tcPr>
            <w:tcW w:w="0" w:type="auto"/>
            <w:vAlign w:val="center"/>
            <w:hideMark/>
          </w:tcPr>
          <w:p w:rsidR="00F52219" w:rsidRPr="00A914FD" w:rsidRDefault="00F52219" w:rsidP="009D700C">
            <w:pPr>
              <w:widowControl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A914FD">
              <w:rPr>
                <w:bCs/>
                <w:sz w:val="28"/>
                <w:szCs w:val="28"/>
              </w:rPr>
              <w:t>Номинальное напряжение, кВ</w:t>
            </w:r>
          </w:p>
        </w:tc>
        <w:tc>
          <w:tcPr>
            <w:tcW w:w="0" w:type="auto"/>
            <w:vAlign w:val="center"/>
            <w:hideMark/>
          </w:tcPr>
          <w:p w:rsidR="00F52219" w:rsidRPr="00A914FD" w:rsidRDefault="00F52219" w:rsidP="009D700C">
            <w:pPr>
              <w:widowControl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A914FD">
              <w:rPr>
                <w:bCs/>
                <w:sz w:val="28"/>
                <w:szCs w:val="28"/>
              </w:rPr>
              <w:t>Диапазон мо</w:t>
            </w:r>
            <w:r w:rsidRPr="00A914FD">
              <w:rPr>
                <w:bCs/>
                <w:sz w:val="28"/>
                <w:szCs w:val="28"/>
              </w:rPr>
              <w:t>щ</w:t>
            </w:r>
            <w:r w:rsidRPr="00A914FD">
              <w:rPr>
                <w:bCs/>
                <w:sz w:val="28"/>
                <w:szCs w:val="28"/>
              </w:rPr>
              <w:t>ности, кВАр</w:t>
            </w:r>
          </w:p>
        </w:tc>
        <w:tc>
          <w:tcPr>
            <w:tcW w:w="800" w:type="pct"/>
            <w:vAlign w:val="center"/>
            <w:hideMark/>
          </w:tcPr>
          <w:p w:rsidR="00F52219" w:rsidRPr="00A914FD" w:rsidRDefault="00F52219" w:rsidP="009D700C">
            <w:pPr>
              <w:widowControl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A914FD">
              <w:rPr>
                <w:bCs/>
                <w:sz w:val="28"/>
                <w:szCs w:val="28"/>
              </w:rPr>
              <w:t>Наличие регулятора</w:t>
            </w:r>
          </w:p>
        </w:tc>
        <w:tc>
          <w:tcPr>
            <w:tcW w:w="1075" w:type="pct"/>
            <w:vAlign w:val="center"/>
            <w:hideMark/>
          </w:tcPr>
          <w:p w:rsidR="00F52219" w:rsidRPr="00A914FD" w:rsidRDefault="00F52219" w:rsidP="009D700C">
            <w:pPr>
              <w:widowControl w:val="0"/>
              <w:spacing w:after="0"/>
              <w:jc w:val="center"/>
              <w:rPr>
                <w:bCs/>
                <w:sz w:val="28"/>
                <w:szCs w:val="28"/>
              </w:rPr>
            </w:pPr>
            <w:r w:rsidRPr="00A914FD">
              <w:rPr>
                <w:bCs/>
                <w:sz w:val="28"/>
                <w:szCs w:val="28"/>
              </w:rPr>
              <w:t>Климатическое исполнение и категория ра</w:t>
            </w:r>
            <w:r w:rsidRPr="00A914FD">
              <w:rPr>
                <w:bCs/>
                <w:sz w:val="28"/>
                <w:szCs w:val="28"/>
              </w:rPr>
              <w:t>з</w:t>
            </w:r>
            <w:r w:rsidRPr="00A914FD">
              <w:rPr>
                <w:bCs/>
                <w:sz w:val="28"/>
                <w:szCs w:val="28"/>
              </w:rPr>
              <w:t>мещения</w:t>
            </w:r>
          </w:p>
        </w:tc>
      </w:tr>
      <w:tr w:rsidR="00F52219" w:rsidRPr="009766EC" w:rsidTr="008C6101">
        <w:tc>
          <w:tcPr>
            <w:tcW w:w="0" w:type="auto"/>
            <w:vAlign w:val="center"/>
            <w:hideMark/>
          </w:tcPr>
          <w:p w:rsidR="00F52219" w:rsidRPr="00A914FD" w:rsidRDefault="00F52219" w:rsidP="009D700C">
            <w:pPr>
              <w:widowControl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52219" w:rsidRPr="00A914FD" w:rsidRDefault="00F52219" w:rsidP="009D700C">
            <w:pPr>
              <w:widowControl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52219" w:rsidRPr="00A914FD" w:rsidRDefault="00F52219" w:rsidP="009D700C">
            <w:pPr>
              <w:widowControl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00" w:type="pct"/>
            <w:vAlign w:val="center"/>
            <w:hideMark/>
          </w:tcPr>
          <w:p w:rsidR="00F52219" w:rsidRPr="00A914FD" w:rsidRDefault="00F52219" w:rsidP="009D700C">
            <w:pPr>
              <w:widowControl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75" w:type="pct"/>
            <w:vAlign w:val="center"/>
            <w:hideMark/>
          </w:tcPr>
          <w:p w:rsidR="00F52219" w:rsidRPr="00A914FD" w:rsidRDefault="00F52219" w:rsidP="009D700C">
            <w:pPr>
              <w:widowControl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F52219" w:rsidRPr="009766EC" w:rsidTr="008C6101">
        <w:tc>
          <w:tcPr>
            <w:tcW w:w="0" w:type="auto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УК</w:t>
            </w:r>
          </w:p>
        </w:tc>
        <w:tc>
          <w:tcPr>
            <w:tcW w:w="0" w:type="auto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–</w:t>
            </w:r>
            <w:r w:rsidRPr="009766EC">
              <w:rPr>
                <w:sz w:val="28"/>
                <w:szCs w:val="28"/>
              </w:rPr>
              <w:t>200</w:t>
            </w:r>
          </w:p>
        </w:tc>
        <w:tc>
          <w:tcPr>
            <w:tcW w:w="800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07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УЗ</w:t>
            </w:r>
          </w:p>
        </w:tc>
      </w:tr>
      <w:tr w:rsidR="00F52219" w:rsidRPr="009766EC" w:rsidTr="008C6101">
        <w:tc>
          <w:tcPr>
            <w:tcW w:w="0" w:type="auto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УКМ58</w:t>
            </w:r>
          </w:p>
        </w:tc>
        <w:tc>
          <w:tcPr>
            <w:tcW w:w="0" w:type="auto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–</w:t>
            </w:r>
            <w:r w:rsidRPr="009766EC">
              <w:rPr>
                <w:sz w:val="28"/>
                <w:szCs w:val="28"/>
              </w:rPr>
              <w:t>603</w:t>
            </w:r>
          </w:p>
        </w:tc>
        <w:tc>
          <w:tcPr>
            <w:tcW w:w="800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+</w:t>
            </w:r>
          </w:p>
        </w:tc>
        <w:tc>
          <w:tcPr>
            <w:tcW w:w="1075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УЗ (У1)</w:t>
            </w:r>
          </w:p>
        </w:tc>
      </w:tr>
      <w:tr w:rsidR="00F52219" w:rsidRPr="009766EC" w:rsidTr="008C6101">
        <w:tc>
          <w:tcPr>
            <w:tcW w:w="848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УКМ70</w:t>
            </w:r>
          </w:p>
        </w:tc>
        <w:tc>
          <w:tcPr>
            <w:tcW w:w="962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0,4</w:t>
            </w:r>
          </w:p>
        </w:tc>
        <w:tc>
          <w:tcPr>
            <w:tcW w:w="1357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–</w:t>
            </w:r>
            <w:r w:rsidRPr="009766EC">
              <w:rPr>
                <w:sz w:val="28"/>
                <w:szCs w:val="28"/>
              </w:rPr>
              <w:t>550</w:t>
            </w:r>
          </w:p>
        </w:tc>
        <w:tc>
          <w:tcPr>
            <w:tcW w:w="759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УЗ (У1)</w:t>
            </w:r>
          </w:p>
        </w:tc>
      </w:tr>
      <w:tr w:rsidR="00F52219" w:rsidRPr="009766EC" w:rsidTr="008C6101">
        <w:tc>
          <w:tcPr>
            <w:tcW w:w="848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УКМФ71</w:t>
            </w:r>
          </w:p>
        </w:tc>
        <w:tc>
          <w:tcPr>
            <w:tcW w:w="962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0,4</w:t>
            </w:r>
          </w:p>
        </w:tc>
        <w:tc>
          <w:tcPr>
            <w:tcW w:w="1357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–</w:t>
            </w:r>
            <w:r w:rsidRPr="009766EC">
              <w:rPr>
                <w:sz w:val="28"/>
                <w:szCs w:val="28"/>
              </w:rPr>
              <w:t>300</w:t>
            </w:r>
          </w:p>
        </w:tc>
        <w:tc>
          <w:tcPr>
            <w:tcW w:w="759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УЗ(У1)</w:t>
            </w:r>
          </w:p>
        </w:tc>
      </w:tr>
      <w:tr w:rsidR="00F52219" w:rsidRPr="009766EC" w:rsidTr="008C6101">
        <w:tc>
          <w:tcPr>
            <w:tcW w:w="848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УКЛ(П)56</w:t>
            </w:r>
          </w:p>
        </w:tc>
        <w:tc>
          <w:tcPr>
            <w:tcW w:w="962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6,3 или 10,5</w:t>
            </w:r>
          </w:p>
        </w:tc>
        <w:tc>
          <w:tcPr>
            <w:tcW w:w="1357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450</w:t>
            </w:r>
            <w:r>
              <w:rPr>
                <w:sz w:val="28"/>
                <w:szCs w:val="28"/>
              </w:rPr>
              <w:t>–</w:t>
            </w:r>
            <w:r w:rsidRPr="009766EC">
              <w:rPr>
                <w:sz w:val="28"/>
                <w:szCs w:val="28"/>
              </w:rPr>
              <w:t>1 800</w:t>
            </w:r>
          </w:p>
        </w:tc>
        <w:tc>
          <w:tcPr>
            <w:tcW w:w="759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У1</w:t>
            </w:r>
          </w:p>
        </w:tc>
      </w:tr>
      <w:tr w:rsidR="00F52219" w:rsidRPr="009766EC" w:rsidTr="008C6101">
        <w:tc>
          <w:tcPr>
            <w:tcW w:w="848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УКЛ(П)57</w:t>
            </w:r>
          </w:p>
        </w:tc>
        <w:tc>
          <w:tcPr>
            <w:tcW w:w="962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6,3 или 10,5</w:t>
            </w:r>
          </w:p>
        </w:tc>
        <w:tc>
          <w:tcPr>
            <w:tcW w:w="1357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450</w:t>
            </w:r>
            <w:r>
              <w:rPr>
                <w:sz w:val="28"/>
                <w:szCs w:val="28"/>
              </w:rPr>
              <w:t>–</w:t>
            </w:r>
            <w:r w:rsidRPr="009766EC">
              <w:rPr>
                <w:sz w:val="28"/>
                <w:szCs w:val="28"/>
              </w:rPr>
              <w:t>1 800</w:t>
            </w:r>
          </w:p>
        </w:tc>
        <w:tc>
          <w:tcPr>
            <w:tcW w:w="759" w:type="pct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F52219" w:rsidRPr="009766EC" w:rsidRDefault="00F52219" w:rsidP="009D700C">
            <w:pPr>
              <w:widowControl w:val="0"/>
              <w:spacing w:after="0"/>
              <w:jc w:val="center"/>
              <w:rPr>
                <w:sz w:val="28"/>
                <w:szCs w:val="28"/>
              </w:rPr>
            </w:pPr>
            <w:r w:rsidRPr="009766EC">
              <w:rPr>
                <w:sz w:val="28"/>
                <w:szCs w:val="28"/>
              </w:rPr>
              <w:t>У1</w:t>
            </w:r>
          </w:p>
        </w:tc>
      </w:tr>
    </w:tbl>
    <w:p w:rsidR="00F52219" w:rsidRDefault="00F52219" w:rsidP="009D700C">
      <w:pPr>
        <w:widowControl w:val="0"/>
        <w:spacing w:after="0"/>
        <w:ind w:firstLine="709"/>
        <w:jc w:val="both"/>
        <w:rPr>
          <w:sz w:val="28"/>
          <w:szCs w:val="28"/>
        </w:rPr>
      </w:pPr>
    </w:p>
    <w:p w:rsidR="00F52219" w:rsidRPr="006F6FA1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603A3">
        <w:rPr>
          <w:i/>
          <w:sz w:val="28"/>
          <w:szCs w:val="28"/>
        </w:rPr>
        <w:t>Преимущества</w:t>
      </w:r>
      <w:r w:rsidRPr="006F6FA1">
        <w:rPr>
          <w:sz w:val="28"/>
          <w:szCs w:val="28"/>
        </w:rPr>
        <w:t xml:space="preserve"> установок обуславливаются использованием:</w:t>
      </w:r>
    </w:p>
    <w:p w:rsidR="00F52219" w:rsidRPr="006F6FA1" w:rsidRDefault="00F52219" w:rsidP="00932B1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6F6FA1">
        <w:rPr>
          <w:sz w:val="28"/>
          <w:szCs w:val="28"/>
        </w:rPr>
        <w:t>самовосстанавливающихся сегментированных конденсаторов, что обеспечивает их надежность, долговечность и низкую стоимость при пр</w:t>
      </w:r>
      <w:r w:rsidRPr="006F6FA1">
        <w:rPr>
          <w:sz w:val="28"/>
          <w:szCs w:val="28"/>
        </w:rPr>
        <w:t>о</w:t>
      </w:r>
      <w:r w:rsidRPr="006F6FA1">
        <w:rPr>
          <w:sz w:val="28"/>
          <w:szCs w:val="28"/>
        </w:rPr>
        <w:t>филактических и ремонтных работах;</w:t>
      </w:r>
    </w:p>
    <w:p w:rsidR="00F52219" w:rsidRPr="006F6FA1" w:rsidRDefault="00F52219" w:rsidP="00932B1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6F6FA1">
        <w:rPr>
          <w:sz w:val="28"/>
          <w:szCs w:val="28"/>
        </w:rPr>
        <w:t>специальных контакторов опережающего включения, увелич</w:t>
      </w:r>
      <w:r w:rsidRPr="006F6FA1">
        <w:rPr>
          <w:sz w:val="28"/>
          <w:szCs w:val="28"/>
        </w:rPr>
        <w:t>и</w:t>
      </w:r>
      <w:r w:rsidRPr="006F6FA1">
        <w:rPr>
          <w:sz w:val="28"/>
          <w:szCs w:val="28"/>
        </w:rPr>
        <w:t>вающих срок службы контакторов;</w:t>
      </w:r>
    </w:p>
    <w:p w:rsidR="00F52219" w:rsidRPr="006F6FA1" w:rsidRDefault="00F52219" w:rsidP="00932B1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6F6FA1">
        <w:rPr>
          <w:sz w:val="28"/>
          <w:szCs w:val="28"/>
        </w:rPr>
        <w:t>специальных контроллеров нескольких типов, обеспечивающих ав</w:t>
      </w:r>
      <w:r>
        <w:rPr>
          <w:sz w:val="28"/>
          <w:szCs w:val="28"/>
        </w:rPr>
        <w:t xml:space="preserve">томатическое регулирование cos </w:t>
      </w:r>
      <w:r w:rsidRPr="006F6FA1">
        <w:rPr>
          <w:sz w:val="28"/>
          <w:szCs w:val="28"/>
        </w:rPr>
        <w:sym w:font="Symbol" w:char="006A"/>
      </w:r>
      <w:r w:rsidRPr="006F6FA1">
        <w:rPr>
          <w:sz w:val="28"/>
          <w:szCs w:val="28"/>
        </w:rPr>
        <w:t>, в том числе с возможностью перед</w:t>
      </w:r>
      <w:r w:rsidRPr="006F6FA1">
        <w:rPr>
          <w:sz w:val="28"/>
          <w:szCs w:val="28"/>
        </w:rPr>
        <w:t>а</w:t>
      </w:r>
      <w:r w:rsidRPr="006F6FA1">
        <w:rPr>
          <w:sz w:val="28"/>
          <w:szCs w:val="28"/>
        </w:rPr>
        <w:t>чи данных на PC и возможностью контроля в сети высших гармоник тока и напряжения;</w:t>
      </w:r>
    </w:p>
    <w:p w:rsidR="00F52219" w:rsidRPr="006F6FA1" w:rsidRDefault="00F52219" w:rsidP="00932B1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6F6FA1">
        <w:rPr>
          <w:sz w:val="28"/>
          <w:szCs w:val="28"/>
        </w:rPr>
        <w:t>индикации при неисправностях;</w:t>
      </w:r>
    </w:p>
    <w:p w:rsidR="00F52219" w:rsidRPr="006F6FA1" w:rsidRDefault="00F52219" w:rsidP="00932B1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6F6FA1">
        <w:rPr>
          <w:sz w:val="28"/>
          <w:szCs w:val="28"/>
        </w:rPr>
        <w:t xml:space="preserve">фильтра высших гармонических; </w:t>
      </w:r>
    </w:p>
    <w:p w:rsidR="00F52219" w:rsidRPr="006F6FA1" w:rsidRDefault="00F52219" w:rsidP="00932B1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6F6FA1">
        <w:rPr>
          <w:sz w:val="28"/>
          <w:szCs w:val="28"/>
        </w:rPr>
        <w:t>устройства терморегуляции;</w:t>
      </w:r>
    </w:p>
    <w:p w:rsidR="00F52219" w:rsidRPr="006F6FA1" w:rsidRDefault="00F52219" w:rsidP="00932B1B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6F6FA1">
        <w:rPr>
          <w:sz w:val="28"/>
          <w:szCs w:val="28"/>
        </w:rPr>
        <w:t>эмалевой или порошковой окраски (по желанию заказчика).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6F6FA1">
        <w:rPr>
          <w:sz w:val="28"/>
          <w:szCs w:val="28"/>
        </w:rPr>
        <w:t>По желанию заказчика возможно изготовление и поставка конденс</w:t>
      </w:r>
      <w:r w:rsidRPr="006F6FA1">
        <w:rPr>
          <w:sz w:val="28"/>
          <w:szCs w:val="28"/>
        </w:rPr>
        <w:t>а</w:t>
      </w:r>
      <w:r w:rsidRPr="006F6FA1">
        <w:rPr>
          <w:sz w:val="28"/>
          <w:szCs w:val="28"/>
        </w:rPr>
        <w:t>торных установок напряжением 0,4 кВ, мощностью до 1200 кВАр.</w:t>
      </w:r>
      <w:r>
        <w:rPr>
          <w:sz w:val="28"/>
          <w:szCs w:val="28"/>
        </w:rPr>
        <w:t xml:space="preserve"> </w:t>
      </w:r>
      <w:r w:rsidRPr="006F6FA1">
        <w:rPr>
          <w:sz w:val="28"/>
          <w:szCs w:val="28"/>
        </w:rPr>
        <w:t>Вся продукция имеет соответствующие сертификаты.</w:t>
      </w:r>
    </w:p>
    <w:p w:rsidR="00F52219" w:rsidRPr="0092518D" w:rsidRDefault="00F52219" w:rsidP="009D700C">
      <w:pPr>
        <w:widowControl w:val="0"/>
        <w:spacing w:after="0" w:line="360" w:lineRule="atLeast"/>
        <w:ind w:firstLine="709"/>
        <w:jc w:val="both"/>
        <w:rPr>
          <w:b/>
          <w:sz w:val="28"/>
          <w:szCs w:val="28"/>
        </w:rPr>
      </w:pPr>
      <w:r w:rsidRPr="0092518D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92518D">
        <w:rPr>
          <w:b/>
          <w:sz w:val="28"/>
          <w:szCs w:val="28"/>
        </w:rPr>
        <w:t>Стати</w:t>
      </w:r>
      <w:r>
        <w:rPr>
          <w:b/>
          <w:sz w:val="28"/>
          <w:szCs w:val="28"/>
        </w:rPr>
        <w:t>ческие тиристорные компенсаторы</w:t>
      </w:r>
    </w:p>
    <w:p w:rsidR="00F52219" w:rsidRPr="00E86212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 xml:space="preserve">в </w:t>
      </w:r>
      <w:r w:rsidRPr="00E86212">
        <w:rPr>
          <w:sz w:val="28"/>
          <w:szCs w:val="28"/>
        </w:rPr>
        <w:t>промышленном электроснабжении используют относител</w:t>
      </w:r>
      <w:r w:rsidRPr="00E86212">
        <w:rPr>
          <w:sz w:val="28"/>
          <w:szCs w:val="28"/>
        </w:rPr>
        <w:t>ь</w:t>
      </w:r>
      <w:r w:rsidRPr="00E86212">
        <w:rPr>
          <w:sz w:val="28"/>
          <w:szCs w:val="28"/>
        </w:rPr>
        <w:t>но новые устройства компенсации</w:t>
      </w:r>
      <w:r>
        <w:rPr>
          <w:sz w:val="28"/>
          <w:szCs w:val="28"/>
        </w:rPr>
        <w:t xml:space="preserve"> – с</w:t>
      </w:r>
      <w:r w:rsidRPr="00E86212">
        <w:rPr>
          <w:sz w:val="28"/>
          <w:szCs w:val="28"/>
        </w:rPr>
        <w:t>татические</w:t>
      </w:r>
      <w:r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>тиристорные компенсат</w:t>
      </w:r>
      <w:r w:rsidRPr="00E86212">
        <w:rPr>
          <w:sz w:val="28"/>
          <w:szCs w:val="28"/>
        </w:rPr>
        <w:t>о</w:t>
      </w:r>
      <w:r w:rsidRPr="00E86212">
        <w:rPr>
          <w:sz w:val="28"/>
          <w:szCs w:val="28"/>
        </w:rPr>
        <w:t>ры (СТК)</w:t>
      </w:r>
      <w:r>
        <w:rPr>
          <w:sz w:val="28"/>
          <w:szCs w:val="28"/>
        </w:rPr>
        <w:t>. Э</w:t>
      </w:r>
      <w:r w:rsidRPr="00E86212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 xml:space="preserve">комплексные устройства, предназначенные как для выдачи, так и </w:t>
      </w:r>
      <w:r w:rsidRPr="00E86212">
        <w:rPr>
          <w:sz w:val="28"/>
          <w:szCs w:val="28"/>
        </w:rPr>
        <w:lastRenderedPageBreak/>
        <w:t>для потребления реактивной мощности. Основу СТК составляют н</w:t>
      </w:r>
      <w:r w:rsidRPr="00E86212">
        <w:rPr>
          <w:sz w:val="28"/>
          <w:szCs w:val="28"/>
        </w:rPr>
        <w:t>а</w:t>
      </w:r>
      <w:r w:rsidRPr="00E86212">
        <w:rPr>
          <w:sz w:val="28"/>
          <w:szCs w:val="28"/>
        </w:rPr>
        <w:t>копительные элементы (емкости, индуктивности), реакторно</w:t>
      </w:r>
      <w:r>
        <w:rPr>
          <w:sz w:val="28"/>
          <w:szCs w:val="28"/>
        </w:rPr>
        <w:t>–</w:t>
      </w:r>
      <w:r w:rsidRPr="00E86212">
        <w:rPr>
          <w:sz w:val="28"/>
          <w:szCs w:val="28"/>
        </w:rPr>
        <w:t>тиристорные и конденсаторно</w:t>
      </w:r>
      <w:r>
        <w:rPr>
          <w:sz w:val="28"/>
          <w:szCs w:val="28"/>
        </w:rPr>
        <w:t>–</w:t>
      </w:r>
      <w:r w:rsidRPr="00E86212">
        <w:rPr>
          <w:sz w:val="28"/>
          <w:szCs w:val="28"/>
        </w:rPr>
        <w:t>тиристорные блоки. СТК за счет тиристорного управл</w:t>
      </w:r>
      <w:r w:rsidRPr="00E86212">
        <w:rPr>
          <w:sz w:val="28"/>
          <w:szCs w:val="28"/>
        </w:rPr>
        <w:t>е</w:t>
      </w:r>
      <w:r w:rsidRPr="00E86212">
        <w:rPr>
          <w:sz w:val="28"/>
          <w:szCs w:val="28"/>
        </w:rPr>
        <w:t>ния обладают исключительным быстродействием и осуществляют бе</w:t>
      </w:r>
      <w:r w:rsidRPr="00E86212">
        <w:rPr>
          <w:sz w:val="28"/>
          <w:szCs w:val="28"/>
        </w:rPr>
        <w:t>з</w:t>
      </w:r>
      <w:r w:rsidRPr="00E86212">
        <w:rPr>
          <w:sz w:val="28"/>
          <w:szCs w:val="28"/>
        </w:rPr>
        <w:t>инерционное плавное регулирование (наибольшая скорость регулирования от 1% до 100% за 0,3 сек) реактивной мощности во всем диапазоне от мощности, генерируемой конденсаторами, до мощности, потребляемой индуктивностью. Устанавливаются на подстанциях энергосистем, имеют мощность 100,</w:t>
      </w:r>
      <w:r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>150,</w:t>
      </w:r>
      <w:r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>250,</w:t>
      </w:r>
      <w:r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>300 и 400 МВАр и номинальные напряжения 10; 15,75; 20; 35; 110 кВ. СТК имеют различные схемы подключения к выс</w:t>
      </w:r>
      <w:r w:rsidRPr="00E86212">
        <w:rPr>
          <w:sz w:val="28"/>
          <w:szCs w:val="28"/>
        </w:rPr>
        <w:t>о</w:t>
      </w:r>
      <w:r w:rsidRPr="00E86212">
        <w:rPr>
          <w:sz w:val="28"/>
          <w:szCs w:val="28"/>
        </w:rPr>
        <w:t xml:space="preserve">ковольтной сети и управления потребляемой реактивной мощностью. 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Основная схемная конфигурация СТК включает в себя конденсато</w:t>
      </w:r>
      <w:r w:rsidRPr="00E86212">
        <w:rPr>
          <w:sz w:val="28"/>
          <w:szCs w:val="28"/>
        </w:rPr>
        <w:t>р</w:t>
      </w:r>
      <w:r w:rsidRPr="00E86212">
        <w:rPr>
          <w:sz w:val="28"/>
          <w:szCs w:val="28"/>
        </w:rPr>
        <w:t>ные батареи, настроенные как фильтры высших гармоник – фильтроко</w:t>
      </w:r>
      <w:r w:rsidRPr="00E86212">
        <w:rPr>
          <w:sz w:val="28"/>
          <w:szCs w:val="28"/>
        </w:rPr>
        <w:t>м</w:t>
      </w:r>
      <w:r w:rsidRPr="00E86212">
        <w:rPr>
          <w:sz w:val="28"/>
          <w:szCs w:val="28"/>
        </w:rPr>
        <w:t>пенсирующие цепи (ФКЦ), постоянно подключенные к сети или коммут</w:t>
      </w:r>
      <w:r w:rsidRPr="00E86212">
        <w:rPr>
          <w:sz w:val="28"/>
          <w:szCs w:val="28"/>
        </w:rPr>
        <w:t>и</w:t>
      </w:r>
      <w:r w:rsidRPr="00E86212">
        <w:rPr>
          <w:sz w:val="28"/>
          <w:szCs w:val="28"/>
        </w:rPr>
        <w:t>руемые выключателями в соответствии с требованиями Заказчика, и вкл</w:t>
      </w:r>
      <w:r w:rsidRPr="00E86212">
        <w:rPr>
          <w:sz w:val="28"/>
          <w:szCs w:val="28"/>
        </w:rPr>
        <w:t>ю</w:t>
      </w:r>
      <w:r w:rsidRPr="00E86212">
        <w:rPr>
          <w:sz w:val="28"/>
          <w:szCs w:val="28"/>
        </w:rPr>
        <w:t xml:space="preserve">ченные параллельно им в треугольник три фазы управляемых тиристорами реакторов </w:t>
      </w:r>
      <w:r>
        <w:rPr>
          <w:sz w:val="28"/>
          <w:szCs w:val="28"/>
        </w:rPr>
        <w:t>–</w:t>
      </w:r>
      <w:r w:rsidRPr="00E86212">
        <w:rPr>
          <w:sz w:val="28"/>
          <w:szCs w:val="28"/>
        </w:rPr>
        <w:t xml:space="preserve"> тиристорно</w:t>
      </w:r>
      <w:r>
        <w:rPr>
          <w:sz w:val="28"/>
          <w:szCs w:val="28"/>
        </w:rPr>
        <w:t>–</w:t>
      </w:r>
      <w:r w:rsidRPr="00E86212">
        <w:rPr>
          <w:sz w:val="28"/>
          <w:szCs w:val="28"/>
        </w:rPr>
        <w:t xml:space="preserve">реакторная группа (ТРГ). 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Угол зажигания тиристоров может быстро изменяться таким обр</w:t>
      </w:r>
      <w:r w:rsidRPr="00E86212">
        <w:rPr>
          <w:sz w:val="28"/>
          <w:szCs w:val="28"/>
        </w:rPr>
        <w:t>а</w:t>
      </w:r>
      <w:r w:rsidRPr="00E86212">
        <w:rPr>
          <w:sz w:val="28"/>
          <w:szCs w:val="28"/>
        </w:rPr>
        <w:t>зом, чтобы ток в реакторе отслеживал ток нагрузки или реактивную мо</w:t>
      </w:r>
      <w:r w:rsidRPr="00E86212">
        <w:rPr>
          <w:sz w:val="28"/>
          <w:szCs w:val="28"/>
        </w:rPr>
        <w:t>щ</w:t>
      </w:r>
      <w:r w:rsidRPr="00E86212">
        <w:rPr>
          <w:sz w:val="28"/>
          <w:szCs w:val="28"/>
        </w:rPr>
        <w:t xml:space="preserve">ность в энергосистеме. 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Номинальная мощность и схема СТК выбирается для каждого ко</w:t>
      </w:r>
      <w:r w:rsidRPr="00E86212">
        <w:rPr>
          <w:sz w:val="28"/>
          <w:szCs w:val="28"/>
        </w:rPr>
        <w:t>н</w:t>
      </w:r>
      <w:r w:rsidRPr="00E86212">
        <w:rPr>
          <w:sz w:val="28"/>
          <w:szCs w:val="28"/>
        </w:rPr>
        <w:t xml:space="preserve">кретного объекта в зависимости от параметров схемы электроснабжения, вида компенсируемой нагрузки и требований по качеству электроэнергии. Для каждого отдельного случая производится расчет требуемой мощности ТРГ и ФКЦ и определяется их состав. 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Система автоматического управления СТК обеспечивает быструю компенсацию реактивной мощности нагрузки и поддержание регулиру</w:t>
      </w:r>
      <w:r w:rsidRPr="00E86212">
        <w:rPr>
          <w:sz w:val="28"/>
          <w:szCs w:val="28"/>
        </w:rPr>
        <w:t>е</w:t>
      </w:r>
      <w:r w:rsidRPr="00E86212">
        <w:rPr>
          <w:sz w:val="28"/>
          <w:szCs w:val="28"/>
        </w:rPr>
        <w:t>мого параметра в соответствии с заданной уставкой, выполняет защиту оборудования СТК, контроль и сигнализацию отказов и может быть мод</w:t>
      </w:r>
      <w:r w:rsidRPr="00E86212">
        <w:rPr>
          <w:sz w:val="28"/>
          <w:szCs w:val="28"/>
        </w:rPr>
        <w:t>и</w:t>
      </w:r>
      <w:r w:rsidRPr="00E86212">
        <w:rPr>
          <w:sz w:val="28"/>
          <w:szCs w:val="28"/>
        </w:rPr>
        <w:t>фицирована под к</w:t>
      </w:r>
      <w:r>
        <w:rPr>
          <w:sz w:val="28"/>
          <w:szCs w:val="28"/>
        </w:rPr>
        <w:t>онкретные требования з</w:t>
      </w:r>
      <w:r w:rsidRPr="00E86212">
        <w:rPr>
          <w:sz w:val="28"/>
          <w:szCs w:val="28"/>
        </w:rPr>
        <w:t>аказчика.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Шкаф у</w:t>
      </w:r>
      <w:r>
        <w:rPr>
          <w:sz w:val="28"/>
          <w:szCs w:val="28"/>
        </w:rPr>
        <w:t xml:space="preserve">правления тиристорных вентилей </w:t>
      </w:r>
      <w:r w:rsidRPr="00E86212">
        <w:rPr>
          <w:sz w:val="28"/>
          <w:szCs w:val="28"/>
        </w:rPr>
        <w:t>преобразует электрические импульсы управления тиристоров в световые и передает их на высокий потенциал посредством волоконно</w:t>
      </w:r>
      <w:r>
        <w:rPr>
          <w:sz w:val="28"/>
          <w:szCs w:val="28"/>
        </w:rPr>
        <w:t>–</w:t>
      </w:r>
      <w:r w:rsidRPr="00E86212">
        <w:rPr>
          <w:sz w:val="28"/>
          <w:szCs w:val="28"/>
        </w:rPr>
        <w:t>оптических световодов, принимает контрольные световые импульсы с каждой тиристорной ячейки и регистрир</w:t>
      </w:r>
      <w:r w:rsidRPr="00E86212">
        <w:rPr>
          <w:sz w:val="28"/>
          <w:szCs w:val="28"/>
        </w:rPr>
        <w:t>у</w:t>
      </w:r>
      <w:r w:rsidRPr="00E86212">
        <w:rPr>
          <w:sz w:val="28"/>
          <w:szCs w:val="28"/>
        </w:rPr>
        <w:t xml:space="preserve">ет количество и расположение отказавших тиристоров. 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 xml:space="preserve">СТК разрабатываются в двух основных модификациях </w:t>
      </w:r>
      <w:r>
        <w:rPr>
          <w:sz w:val="28"/>
          <w:szCs w:val="28"/>
        </w:rPr>
        <w:t>–</w:t>
      </w:r>
      <w:r w:rsidRPr="00E86212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 xml:space="preserve">линий электропередач и для промышленных установок типа дуговых </w:t>
      </w:r>
      <w:r w:rsidRPr="00E86212">
        <w:rPr>
          <w:sz w:val="28"/>
          <w:szCs w:val="28"/>
        </w:rPr>
        <w:lastRenderedPageBreak/>
        <w:t>сталепл</w:t>
      </w:r>
      <w:r w:rsidRPr="00E86212">
        <w:rPr>
          <w:sz w:val="28"/>
          <w:szCs w:val="28"/>
        </w:rPr>
        <w:t>а</w:t>
      </w:r>
      <w:r w:rsidRPr="00E86212">
        <w:rPr>
          <w:sz w:val="28"/>
          <w:szCs w:val="28"/>
        </w:rPr>
        <w:t>вильных печей (ДСП) и тиристорных приводов прокатных станов.</w:t>
      </w:r>
    </w:p>
    <w:p w:rsidR="00F52219" w:rsidRPr="00571242" w:rsidRDefault="00F52219" w:rsidP="009D700C">
      <w:pPr>
        <w:widowControl w:val="0"/>
        <w:spacing w:after="0" w:line="360" w:lineRule="atLeast"/>
        <w:ind w:firstLine="709"/>
        <w:jc w:val="both"/>
        <w:rPr>
          <w:spacing w:val="-4"/>
          <w:sz w:val="28"/>
          <w:szCs w:val="28"/>
        </w:rPr>
      </w:pPr>
      <w:r w:rsidRPr="00571242">
        <w:rPr>
          <w:spacing w:val="-4"/>
          <w:sz w:val="28"/>
          <w:szCs w:val="28"/>
        </w:rPr>
        <w:t>Основные преимущества применения СТК заключаются в следующем:</w:t>
      </w:r>
    </w:p>
    <w:p w:rsidR="00F52219" w:rsidRPr="00E86212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Повышение статической и дин</w:t>
      </w:r>
      <w:r>
        <w:rPr>
          <w:sz w:val="28"/>
          <w:szCs w:val="28"/>
        </w:rPr>
        <w:t>амической устойчивости передачи.</w:t>
      </w:r>
    </w:p>
    <w:p w:rsidR="00F52219" w:rsidRPr="00E86212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Снижение отклонений напряжения при больших возмущениях в сис</w:t>
      </w:r>
      <w:r>
        <w:rPr>
          <w:sz w:val="28"/>
          <w:szCs w:val="28"/>
        </w:rPr>
        <w:t>теме.</w:t>
      </w:r>
    </w:p>
    <w:p w:rsidR="00F52219" w:rsidRPr="00E86212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Стабилизация напряжения.</w:t>
      </w:r>
    </w:p>
    <w:p w:rsidR="00F52219" w:rsidRPr="00E86212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Ограни</w:t>
      </w:r>
      <w:r>
        <w:rPr>
          <w:sz w:val="28"/>
          <w:szCs w:val="28"/>
        </w:rPr>
        <w:t>чение внутренних перенапряжений.</w:t>
      </w:r>
    </w:p>
    <w:p w:rsidR="00F52219" w:rsidRPr="00E86212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Увеличение передаточной способности электропередачи из</w:t>
      </w:r>
      <w:r>
        <w:rPr>
          <w:sz w:val="28"/>
          <w:szCs w:val="28"/>
        </w:rPr>
        <w:t>–</w:t>
      </w:r>
      <w:r w:rsidRPr="00E86212">
        <w:rPr>
          <w:sz w:val="28"/>
          <w:szCs w:val="28"/>
        </w:rPr>
        <w:t>за улучшения устойчивости пр</w:t>
      </w:r>
      <w:r>
        <w:rPr>
          <w:sz w:val="28"/>
          <w:szCs w:val="28"/>
        </w:rPr>
        <w:t>и большой передаваемой мощности.</w:t>
      </w:r>
    </w:p>
    <w:p w:rsidR="00F52219" w:rsidRPr="00E86212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Ф</w:t>
      </w:r>
      <w:r>
        <w:rPr>
          <w:sz w:val="28"/>
          <w:szCs w:val="28"/>
        </w:rPr>
        <w:t>ильтрация токов высших гармоник.</w:t>
      </w:r>
    </w:p>
    <w:p w:rsidR="00F52219" w:rsidRPr="00E86212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Промышленные установки.</w:t>
      </w:r>
    </w:p>
    <w:p w:rsidR="00F52219" w:rsidRPr="00E86212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колебаний напряжения.</w:t>
      </w:r>
    </w:p>
    <w:p w:rsidR="00F52219" w:rsidRPr="00E86212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коэффициента мощности.</w:t>
      </w:r>
    </w:p>
    <w:p w:rsidR="00F52219" w:rsidRPr="00E86212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токов высших гармоник.</w:t>
      </w:r>
    </w:p>
    <w:p w:rsidR="00F52219" w:rsidRPr="00E86212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искажений напряжения.</w:t>
      </w:r>
    </w:p>
    <w:p w:rsidR="00F52219" w:rsidRPr="00E86212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Дуговые сталеплавильные печи.</w:t>
      </w:r>
    </w:p>
    <w:p w:rsidR="00F52219" w:rsidRPr="00E86212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Существенное сниж</w:t>
      </w:r>
      <w:r>
        <w:rPr>
          <w:sz w:val="28"/>
          <w:szCs w:val="28"/>
        </w:rPr>
        <w:t>ение возмущений в питающей сети.</w:t>
      </w:r>
    </w:p>
    <w:p w:rsidR="00F52219" w:rsidRPr="00E86212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Возможность подключения мощных печей к энергосис</w:t>
      </w:r>
      <w:r>
        <w:rPr>
          <w:sz w:val="28"/>
          <w:szCs w:val="28"/>
        </w:rPr>
        <w:t>темам с низкой мощностью КЗ.</w:t>
      </w:r>
    </w:p>
    <w:p w:rsidR="00F52219" w:rsidRPr="00E86212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среднего коэффициента мощности.</w:t>
      </w:r>
    </w:p>
    <w:p w:rsidR="00F52219" w:rsidRPr="00E86212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Снижение токов высших га</w:t>
      </w:r>
      <w:r>
        <w:rPr>
          <w:sz w:val="28"/>
          <w:szCs w:val="28"/>
        </w:rPr>
        <w:t>рмоник, текущих в энергосистему.</w:t>
      </w:r>
    </w:p>
    <w:p w:rsidR="00F52219" w:rsidRPr="00E86212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Компен</w:t>
      </w:r>
      <w:r>
        <w:rPr>
          <w:sz w:val="28"/>
          <w:szCs w:val="28"/>
        </w:rPr>
        <w:t>сация несимметрии токов фаз ДСП.</w:t>
      </w:r>
    </w:p>
    <w:p w:rsidR="00F52219" w:rsidRPr="00E86212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По</w:t>
      </w:r>
      <w:r>
        <w:rPr>
          <w:sz w:val="28"/>
          <w:szCs w:val="28"/>
        </w:rPr>
        <w:t>вышение производительности печи.</w:t>
      </w:r>
    </w:p>
    <w:p w:rsidR="00F52219" w:rsidRPr="00E86212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Увеличение вводимой в печь мощности за счет стабилизации н</w:t>
      </w:r>
      <w:r w:rsidRPr="00E86212">
        <w:rPr>
          <w:sz w:val="28"/>
          <w:szCs w:val="28"/>
        </w:rPr>
        <w:t>а</w:t>
      </w:r>
      <w:r w:rsidRPr="00E86212">
        <w:rPr>
          <w:sz w:val="28"/>
          <w:szCs w:val="28"/>
        </w:rPr>
        <w:t>пряже</w:t>
      </w:r>
      <w:r>
        <w:rPr>
          <w:sz w:val="28"/>
          <w:szCs w:val="28"/>
        </w:rPr>
        <w:t>ния.</w:t>
      </w:r>
    </w:p>
    <w:p w:rsidR="00F52219" w:rsidRPr="00E86212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расхода электродов.</w:t>
      </w:r>
    </w:p>
    <w:p w:rsidR="00F52219" w:rsidRPr="00E86212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Предотвращения резонансных явлений за счет установки фикс</w:t>
      </w:r>
      <w:r w:rsidRPr="00E86212">
        <w:rPr>
          <w:sz w:val="28"/>
          <w:szCs w:val="28"/>
        </w:rPr>
        <w:t>и</w:t>
      </w:r>
      <w:r w:rsidRPr="00E86212">
        <w:rPr>
          <w:sz w:val="28"/>
          <w:szCs w:val="28"/>
        </w:rPr>
        <w:t>рован</w:t>
      </w:r>
      <w:r>
        <w:rPr>
          <w:sz w:val="28"/>
          <w:szCs w:val="28"/>
        </w:rPr>
        <w:t>ных фильтров высших гармоник.</w:t>
      </w:r>
    </w:p>
    <w:p w:rsidR="00F52219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Срок окупае</w:t>
      </w:r>
      <w:r>
        <w:rPr>
          <w:sz w:val="28"/>
          <w:szCs w:val="28"/>
        </w:rPr>
        <w:t>мости компенсатора составляет 1–</w:t>
      </w:r>
      <w:r w:rsidRPr="00E86212">
        <w:rPr>
          <w:sz w:val="28"/>
          <w:szCs w:val="28"/>
        </w:rPr>
        <w:t>1,5 года.</w:t>
      </w:r>
    </w:p>
    <w:p w:rsidR="00F52219" w:rsidRPr="00E86212" w:rsidRDefault="00F52219" w:rsidP="009D700C">
      <w:pPr>
        <w:widowControl w:val="0"/>
        <w:spacing w:after="0" w:line="360" w:lineRule="atLeast"/>
        <w:ind w:left="720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Номинальные параме</w:t>
      </w:r>
      <w:r>
        <w:rPr>
          <w:sz w:val="28"/>
          <w:szCs w:val="28"/>
        </w:rPr>
        <w:t>тры и отличительные особенности:</w:t>
      </w:r>
    </w:p>
    <w:p w:rsidR="00F52219" w:rsidRPr="00E86212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Номинальное напряжение: от 6 до 35 кВ</w:t>
      </w:r>
      <w:r>
        <w:rPr>
          <w:sz w:val="28"/>
          <w:szCs w:val="28"/>
        </w:rPr>
        <w:t>.</w:t>
      </w:r>
      <w:r w:rsidRPr="00E86212">
        <w:rPr>
          <w:sz w:val="28"/>
          <w:szCs w:val="28"/>
        </w:rPr>
        <w:t xml:space="preserve"> </w:t>
      </w:r>
    </w:p>
    <w:p w:rsidR="00F52219" w:rsidRPr="00E86212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Номинальная мощность: от 10 до 360 МВАр</w:t>
      </w:r>
      <w:r>
        <w:rPr>
          <w:sz w:val="28"/>
          <w:szCs w:val="28"/>
        </w:rPr>
        <w:t>.</w:t>
      </w:r>
      <w:r w:rsidRPr="00E86212">
        <w:rPr>
          <w:sz w:val="28"/>
          <w:szCs w:val="28"/>
        </w:rPr>
        <w:t xml:space="preserve"> </w:t>
      </w:r>
    </w:p>
    <w:p w:rsidR="00F52219" w:rsidRPr="00E86212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 xml:space="preserve">Водяное или воздушное принудительное охлаждение тиристоров, </w:t>
      </w:r>
      <w:r>
        <w:rPr>
          <w:sz w:val="28"/>
          <w:szCs w:val="28"/>
        </w:rPr>
        <w:t>воздушная изоляция.</w:t>
      </w:r>
    </w:p>
    <w:p w:rsidR="00F52219" w:rsidRPr="00E86212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Передача импульсов управления тиристоров в виде световых и</w:t>
      </w:r>
      <w:r w:rsidRPr="00E86212">
        <w:rPr>
          <w:sz w:val="28"/>
          <w:szCs w:val="28"/>
        </w:rPr>
        <w:t>м</w:t>
      </w:r>
      <w:r w:rsidRPr="00E86212">
        <w:rPr>
          <w:sz w:val="28"/>
          <w:szCs w:val="28"/>
        </w:rPr>
        <w:t>пульсов по волоконно</w:t>
      </w:r>
      <w:r>
        <w:rPr>
          <w:sz w:val="28"/>
          <w:szCs w:val="28"/>
        </w:rPr>
        <w:t>–</w:t>
      </w:r>
      <w:r w:rsidRPr="00E86212">
        <w:rPr>
          <w:sz w:val="28"/>
          <w:szCs w:val="28"/>
        </w:rPr>
        <w:t>оптическим каналам</w:t>
      </w:r>
      <w:r>
        <w:rPr>
          <w:sz w:val="28"/>
          <w:szCs w:val="28"/>
        </w:rPr>
        <w:t>.</w:t>
      </w:r>
      <w:r w:rsidRPr="00E86212">
        <w:rPr>
          <w:sz w:val="28"/>
          <w:szCs w:val="28"/>
        </w:rPr>
        <w:t xml:space="preserve"> </w:t>
      </w:r>
    </w:p>
    <w:p w:rsidR="00F52219" w:rsidRPr="00E86212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Избыточные тиристоры в каждой фазе</w:t>
      </w:r>
      <w:r>
        <w:rPr>
          <w:sz w:val="28"/>
          <w:szCs w:val="28"/>
        </w:rPr>
        <w:t>.</w:t>
      </w:r>
      <w:r w:rsidRPr="00E86212">
        <w:rPr>
          <w:sz w:val="28"/>
          <w:szCs w:val="28"/>
        </w:rPr>
        <w:t xml:space="preserve"> </w:t>
      </w:r>
    </w:p>
    <w:p w:rsidR="00F52219" w:rsidRPr="00E86212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Резе</w:t>
      </w:r>
      <w:r>
        <w:rPr>
          <w:sz w:val="28"/>
          <w:szCs w:val="28"/>
        </w:rPr>
        <w:t>рвирование ключевых компонентов.</w:t>
      </w:r>
    </w:p>
    <w:p w:rsidR="00F52219" w:rsidRPr="00196E17" w:rsidRDefault="00F52219" w:rsidP="00932B1B">
      <w:pPr>
        <w:widowControl w:val="0"/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196E17">
        <w:rPr>
          <w:sz w:val="28"/>
          <w:szCs w:val="28"/>
        </w:rPr>
        <w:lastRenderedPageBreak/>
        <w:t xml:space="preserve">Модульная конструкция для легкого обслуживания. </w:t>
      </w:r>
    </w:p>
    <w:p w:rsidR="00F52219" w:rsidRPr="00E86212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В качестве перспективной замены давно известным технологиям с СТК, включающими ТРГ (тиристорно</w:t>
      </w:r>
      <w:r>
        <w:rPr>
          <w:sz w:val="28"/>
          <w:szCs w:val="28"/>
        </w:rPr>
        <w:t>–</w:t>
      </w:r>
      <w:r w:rsidRPr="00E86212">
        <w:rPr>
          <w:sz w:val="28"/>
          <w:szCs w:val="28"/>
        </w:rPr>
        <w:t>реакторные группы), в мире успе</w:t>
      </w:r>
      <w:r w:rsidRPr="00E86212">
        <w:rPr>
          <w:sz w:val="28"/>
          <w:szCs w:val="28"/>
        </w:rPr>
        <w:t>ш</w:t>
      </w:r>
      <w:r w:rsidRPr="00E86212">
        <w:rPr>
          <w:sz w:val="28"/>
          <w:szCs w:val="28"/>
        </w:rPr>
        <w:t>но применяют преобразователи на IGBT</w:t>
      </w:r>
      <w:r>
        <w:rPr>
          <w:sz w:val="28"/>
          <w:szCs w:val="28"/>
        </w:rPr>
        <w:t>–</w:t>
      </w:r>
      <w:r w:rsidRPr="00E86212">
        <w:rPr>
          <w:sz w:val="28"/>
          <w:szCs w:val="28"/>
        </w:rPr>
        <w:t>транзисторах с широтно</w:t>
      </w:r>
      <w:r>
        <w:rPr>
          <w:sz w:val="28"/>
          <w:szCs w:val="28"/>
        </w:rPr>
        <w:t>–</w:t>
      </w:r>
      <w:r w:rsidRPr="00E86212">
        <w:rPr>
          <w:sz w:val="28"/>
          <w:szCs w:val="28"/>
        </w:rPr>
        <w:t>импульсной модуляций (ШИМ), работающими на конденсаторы, в завис</w:t>
      </w:r>
      <w:r w:rsidRPr="00E86212">
        <w:rPr>
          <w:sz w:val="28"/>
          <w:szCs w:val="28"/>
        </w:rPr>
        <w:t>и</w:t>
      </w:r>
      <w:r w:rsidRPr="00E86212">
        <w:rPr>
          <w:sz w:val="28"/>
          <w:szCs w:val="28"/>
        </w:rPr>
        <w:t>мости от напряжения на шинах, в выпрямительном или инверторном р</w:t>
      </w:r>
      <w:r w:rsidRPr="00E86212">
        <w:rPr>
          <w:sz w:val="28"/>
          <w:szCs w:val="28"/>
        </w:rPr>
        <w:t>е</w:t>
      </w:r>
      <w:r w:rsidRPr="00E86212">
        <w:rPr>
          <w:sz w:val="28"/>
          <w:szCs w:val="28"/>
        </w:rPr>
        <w:t>жимах работы.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 xml:space="preserve">В устройствах </w:t>
      </w:r>
      <w:r>
        <w:rPr>
          <w:sz w:val="28"/>
          <w:szCs w:val="28"/>
        </w:rPr>
        <w:t xml:space="preserve">КРМ </w:t>
      </w:r>
      <w:r w:rsidRPr="00C34FE8">
        <w:rPr>
          <w:sz w:val="28"/>
          <w:szCs w:val="28"/>
        </w:rPr>
        <w:t>СТАТКОМ</w:t>
      </w:r>
      <w:r w:rsidRPr="00E86212">
        <w:rPr>
          <w:sz w:val="28"/>
          <w:szCs w:val="28"/>
        </w:rPr>
        <w:t xml:space="preserve"> (система статической компенсации реактивной мощности) или </w:t>
      </w:r>
      <w:r w:rsidRPr="00C34FE8">
        <w:rPr>
          <w:sz w:val="28"/>
          <w:szCs w:val="28"/>
        </w:rPr>
        <w:t xml:space="preserve">SVC </w:t>
      </w:r>
      <w:r w:rsidRPr="00E86212">
        <w:rPr>
          <w:sz w:val="28"/>
          <w:szCs w:val="28"/>
        </w:rPr>
        <w:t>(</w:t>
      </w:r>
      <w:r w:rsidRPr="00C34FE8">
        <w:rPr>
          <w:i/>
          <w:sz w:val="28"/>
          <w:szCs w:val="28"/>
        </w:rPr>
        <w:t>Static VAR Compensator</w:t>
      </w:r>
      <w:r w:rsidRPr="00E86212">
        <w:rPr>
          <w:sz w:val="28"/>
          <w:szCs w:val="28"/>
        </w:rPr>
        <w:t xml:space="preserve">) индуктивность </w:t>
      </w:r>
      <w:r w:rsidRPr="004C5286">
        <w:rPr>
          <w:sz w:val="28"/>
          <w:szCs w:val="28"/>
        </w:rPr>
        <w:t xml:space="preserve">изменяется за счет использования тиристоров (рис. </w:t>
      </w:r>
      <w:r>
        <w:rPr>
          <w:sz w:val="28"/>
          <w:szCs w:val="28"/>
        </w:rPr>
        <w:t>9</w:t>
      </w:r>
      <w:r w:rsidRPr="004C5286">
        <w:rPr>
          <w:sz w:val="28"/>
          <w:szCs w:val="28"/>
        </w:rPr>
        <w:t>).</w:t>
      </w:r>
      <w:r w:rsidRPr="00332F64">
        <w:rPr>
          <w:sz w:val="28"/>
          <w:szCs w:val="28"/>
        </w:rPr>
        <w:t xml:space="preserve"> 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схеме (рис. 10</w:t>
      </w:r>
      <w:r w:rsidRPr="004C5286">
        <w:rPr>
          <w:sz w:val="28"/>
          <w:szCs w:val="28"/>
        </w:rPr>
        <w:t>) имеется конденсаторная батарея (</w:t>
      </w:r>
      <w:r w:rsidRPr="004C5286">
        <w:rPr>
          <w:i/>
          <w:sz w:val="28"/>
          <w:szCs w:val="28"/>
        </w:rPr>
        <w:t>C</w:t>
      </w:r>
      <w:r w:rsidRPr="00EB610F">
        <w:rPr>
          <w:sz w:val="36"/>
          <w:szCs w:val="36"/>
          <w:vertAlign w:val="subscript"/>
        </w:rPr>
        <w:t>d</w:t>
      </w:r>
      <w:r w:rsidRPr="004C5286">
        <w:rPr>
          <w:sz w:val="28"/>
          <w:szCs w:val="28"/>
        </w:rPr>
        <w:t>) на стороне</w:t>
      </w:r>
      <w:r w:rsidRPr="00E86212">
        <w:rPr>
          <w:sz w:val="28"/>
          <w:szCs w:val="28"/>
        </w:rPr>
        <w:t xml:space="preserve"> постоянного напряжения (</w:t>
      </w:r>
      <w:r w:rsidRPr="00507D1C">
        <w:rPr>
          <w:i/>
          <w:sz w:val="28"/>
          <w:szCs w:val="28"/>
        </w:rPr>
        <w:t>E</w:t>
      </w:r>
      <w:r w:rsidRPr="00EB610F">
        <w:rPr>
          <w:i/>
          <w:sz w:val="36"/>
          <w:szCs w:val="36"/>
          <w:vertAlign w:val="subscript"/>
        </w:rPr>
        <w:t>d</w:t>
      </w:r>
      <w:r w:rsidRPr="00E86212">
        <w:rPr>
          <w:sz w:val="28"/>
          <w:szCs w:val="28"/>
        </w:rPr>
        <w:t>), фазный реактор (</w:t>
      </w:r>
      <w:r w:rsidRPr="00507D1C">
        <w:rPr>
          <w:i/>
          <w:sz w:val="28"/>
          <w:szCs w:val="28"/>
        </w:rPr>
        <w:t>L</w:t>
      </w:r>
      <w:r w:rsidRPr="00EB610F">
        <w:rPr>
          <w:sz w:val="36"/>
          <w:szCs w:val="36"/>
          <w:vertAlign w:val="subscript"/>
        </w:rPr>
        <w:t>р</w:t>
      </w:r>
      <w:r w:rsidRPr="00E86212">
        <w:rPr>
          <w:sz w:val="28"/>
          <w:szCs w:val="28"/>
        </w:rPr>
        <w:t>), широкополосный фильтр с элементами (</w:t>
      </w:r>
      <w:r w:rsidRPr="00E21851">
        <w:rPr>
          <w:i/>
          <w:sz w:val="28"/>
          <w:szCs w:val="28"/>
        </w:rPr>
        <w:t>C</w:t>
      </w:r>
      <w:r w:rsidRPr="00EB610F">
        <w:rPr>
          <w:sz w:val="36"/>
          <w:szCs w:val="36"/>
          <w:vertAlign w:val="subscript"/>
        </w:rPr>
        <w:t>ф</w:t>
      </w:r>
      <w:r w:rsidRPr="00E86212">
        <w:rPr>
          <w:sz w:val="28"/>
          <w:szCs w:val="28"/>
        </w:rPr>
        <w:t xml:space="preserve">, </w:t>
      </w:r>
      <w:r w:rsidRPr="00E21851">
        <w:rPr>
          <w:i/>
          <w:sz w:val="28"/>
          <w:szCs w:val="28"/>
        </w:rPr>
        <w:t>L</w:t>
      </w:r>
      <w:r w:rsidRPr="00EB610F">
        <w:rPr>
          <w:sz w:val="36"/>
          <w:szCs w:val="36"/>
          <w:vertAlign w:val="subscript"/>
        </w:rPr>
        <w:t>ф</w:t>
      </w:r>
      <w:r w:rsidRPr="00E86212">
        <w:rPr>
          <w:sz w:val="28"/>
          <w:szCs w:val="28"/>
        </w:rPr>
        <w:t xml:space="preserve">, </w:t>
      </w:r>
      <w:r w:rsidRPr="00E21851">
        <w:rPr>
          <w:i/>
          <w:sz w:val="28"/>
          <w:szCs w:val="28"/>
        </w:rPr>
        <w:t>R</w:t>
      </w:r>
      <w:r w:rsidRPr="00EB610F">
        <w:rPr>
          <w:sz w:val="36"/>
          <w:szCs w:val="36"/>
          <w:vertAlign w:val="subscript"/>
        </w:rPr>
        <w:t>ф</w:t>
      </w:r>
      <w:r w:rsidRPr="00E86212">
        <w:rPr>
          <w:sz w:val="28"/>
          <w:szCs w:val="28"/>
        </w:rPr>
        <w:t>), настроенный на компенсацию высших гармонических составляющих.</w:t>
      </w:r>
    </w:p>
    <w:p w:rsidR="00F52219" w:rsidRPr="00E86212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Быстродействующая компенсационная система состоит из быстро и плавно изменяющейся индуктивной и постоянной емкостной мощности. Часть системы с плавно изменяющейся индуктивной мощностью работает в противофазе с постоянно включенной емкостной реактивной мощностью и таким образом снижает изменения реактивной мощности от электрич</w:t>
      </w:r>
      <w:r w:rsidRPr="00E86212">
        <w:rPr>
          <w:sz w:val="28"/>
          <w:szCs w:val="28"/>
        </w:rPr>
        <w:t>е</w:t>
      </w:r>
      <w:r w:rsidRPr="00E86212">
        <w:rPr>
          <w:sz w:val="28"/>
          <w:szCs w:val="28"/>
        </w:rPr>
        <w:t>ской системы и напряжения в месте подключения SVC. Кроме того, поддерживается постоянным заданный коэффициент мощности. Это выполн</w:t>
      </w:r>
      <w:r w:rsidRPr="00E86212">
        <w:rPr>
          <w:sz w:val="28"/>
          <w:szCs w:val="28"/>
        </w:rPr>
        <w:t>я</w:t>
      </w:r>
      <w:r w:rsidRPr="00E86212">
        <w:rPr>
          <w:sz w:val="28"/>
          <w:szCs w:val="28"/>
        </w:rPr>
        <w:t>ется с помощью реактора с тиристорным управлением (TCR), ток которого за счет быстродействующей системы управления может плавно регулир</w:t>
      </w:r>
      <w:r w:rsidRPr="00E86212">
        <w:rPr>
          <w:sz w:val="28"/>
          <w:szCs w:val="28"/>
        </w:rPr>
        <w:t>о</w:t>
      </w:r>
      <w:r w:rsidRPr="00E86212">
        <w:rPr>
          <w:sz w:val="28"/>
          <w:szCs w:val="28"/>
        </w:rPr>
        <w:t>ваться от 0 до номинальной величины.</w:t>
      </w:r>
    </w:p>
    <w:p w:rsidR="00F52219" w:rsidRPr="00E86212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E86212">
        <w:rPr>
          <w:sz w:val="28"/>
          <w:szCs w:val="28"/>
        </w:rPr>
        <w:t>Когда напряжение в точке подключения остается постоянным, компенсатор СTATКOM ведет себя как компенсатор SVC. При снижении н</w:t>
      </w:r>
      <w:r w:rsidRPr="00E86212">
        <w:rPr>
          <w:sz w:val="28"/>
          <w:szCs w:val="28"/>
        </w:rPr>
        <w:t>а</w:t>
      </w:r>
      <w:r w:rsidRPr="00E86212">
        <w:rPr>
          <w:sz w:val="28"/>
          <w:szCs w:val="28"/>
        </w:rPr>
        <w:t>пряжения SVC ведет себя как конденсатор, и реактивная мощность падает пропорционально квадрату напряжения, а система CTATKOM в этой с</w:t>
      </w:r>
      <w:r w:rsidRPr="00E86212">
        <w:rPr>
          <w:sz w:val="28"/>
          <w:szCs w:val="28"/>
        </w:rPr>
        <w:t>и</w:t>
      </w:r>
      <w:r w:rsidRPr="00E86212">
        <w:rPr>
          <w:sz w:val="28"/>
          <w:szCs w:val="28"/>
        </w:rPr>
        <w:t>туации переходит в режим постоянного источника тока, и напряжение на выводах конденсатора может поддерживаться постоянным.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86212">
        <w:rPr>
          <w:sz w:val="28"/>
          <w:szCs w:val="28"/>
        </w:rPr>
        <w:t>рименение SVC</w:t>
      </w:r>
      <w:r>
        <w:rPr>
          <w:sz w:val="28"/>
          <w:szCs w:val="28"/>
        </w:rPr>
        <w:t>,</w:t>
      </w:r>
      <w:r w:rsidRPr="00E8621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86212">
        <w:rPr>
          <w:sz w:val="28"/>
          <w:szCs w:val="28"/>
        </w:rPr>
        <w:t>апример</w:t>
      </w:r>
      <w:r>
        <w:rPr>
          <w:sz w:val="28"/>
          <w:szCs w:val="28"/>
        </w:rPr>
        <w:t>,</w:t>
      </w:r>
      <w:r w:rsidRPr="00E86212">
        <w:rPr>
          <w:sz w:val="28"/>
          <w:szCs w:val="28"/>
        </w:rPr>
        <w:t xml:space="preserve"> на металлургическом заводе позволяет увеличить коэффициент мощности нагрузки с 0,7 до 0,97, снизить колеб</w:t>
      </w:r>
      <w:r w:rsidRPr="00E86212">
        <w:rPr>
          <w:sz w:val="28"/>
          <w:szCs w:val="28"/>
        </w:rPr>
        <w:t>а</w:t>
      </w:r>
      <w:r w:rsidRPr="00E86212">
        <w:rPr>
          <w:sz w:val="28"/>
          <w:szCs w:val="28"/>
        </w:rPr>
        <w:t>ния напряжения питающей сети в 3 раза, снизить время одной плавки м</w:t>
      </w:r>
      <w:r w:rsidRPr="00E86212">
        <w:rPr>
          <w:sz w:val="28"/>
          <w:szCs w:val="28"/>
        </w:rPr>
        <w:t>е</w:t>
      </w:r>
      <w:r w:rsidRPr="00E86212">
        <w:rPr>
          <w:sz w:val="28"/>
          <w:szCs w:val="28"/>
        </w:rPr>
        <w:t>талла со 150 мин. до 130 мин. и удельный расход электроэнергии, на тонну выплавленной стали на 4%, а также сократить расход графитовых мат</w:t>
      </w:r>
      <w:r w:rsidRPr="00E86212">
        <w:rPr>
          <w:sz w:val="28"/>
          <w:szCs w:val="28"/>
        </w:rPr>
        <w:t>е</w:t>
      </w:r>
      <w:r w:rsidRPr="00E86212">
        <w:rPr>
          <w:sz w:val="28"/>
          <w:szCs w:val="28"/>
        </w:rPr>
        <w:t>риалов. В целом срок окупаемости затрат на статические компенсирующие устройства составляет в среднем от 0,5 до 1 года.</w:t>
      </w:r>
    </w:p>
    <w:p w:rsidR="00F52219" w:rsidRPr="00C34FE8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</w:p>
    <w:p w:rsidR="00F52219" w:rsidRDefault="00F52219" w:rsidP="009D700C">
      <w:pPr>
        <w:widowControl w:val="0"/>
        <w:spacing w:after="0" w:line="360" w:lineRule="atLeast"/>
        <w:jc w:val="center"/>
      </w:pPr>
      <w:r>
        <w:rPr>
          <w:noProof/>
        </w:rPr>
        <w:lastRenderedPageBreak/>
        <w:drawing>
          <wp:inline distT="0" distB="0" distL="0" distR="0">
            <wp:extent cx="3152775" cy="2033270"/>
            <wp:effectExtent l="1905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03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219" w:rsidRDefault="00F52219" w:rsidP="009D700C">
      <w:pPr>
        <w:widowControl w:val="0"/>
        <w:spacing w:after="0" w:line="360" w:lineRule="atLeast"/>
        <w:jc w:val="center"/>
        <w:rPr>
          <w:sz w:val="28"/>
          <w:szCs w:val="28"/>
        </w:rPr>
      </w:pPr>
    </w:p>
    <w:p w:rsidR="00F52219" w:rsidRDefault="00F52219" w:rsidP="009D700C">
      <w:pPr>
        <w:widowControl w:val="0"/>
        <w:spacing w:after="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9. Схема установки </w:t>
      </w:r>
      <w:r>
        <w:rPr>
          <w:sz w:val="28"/>
          <w:szCs w:val="28"/>
          <w:lang w:val="en-US"/>
        </w:rPr>
        <w:t>SVC</w:t>
      </w:r>
    </w:p>
    <w:p w:rsidR="00F52219" w:rsidRPr="000B699F" w:rsidRDefault="00F52219" w:rsidP="009D700C">
      <w:pPr>
        <w:widowControl w:val="0"/>
        <w:spacing w:after="0" w:line="360" w:lineRule="atLeast"/>
        <w:jc w:val="center"/>
        <w:rPr>
          <w:sz w:val="28"/>
          <w:szCs w:val="28"/>
        </w:rPr>
      </w:pPr>
    </w:p>
    <w:p w:rsidR="00F52219" w:rsidRDefault="00F52219" w:rsidP="009D700C">
      <w:pPr>
        <w:widowControl w:val="0"/>
        <w:spacing w:after="0" w:line="360" w:lineRule="atLeast"/>
        <w:jc w:val="center"/>
      </w:pPr>
      <w:r>
        <w:rPr>
          <w:noProof/>
        </w:rPr>
        <w:drawing>
          <wp:inline distT="0" distB="0" distL="0" distR="0">
            <wp:extent cx="5608955" cy="241554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219" w:rsidRPr="0023787F" w:rsidRDefault="00F52219" w:rsidP="009D700C">
      <w:pPr>
        <w:widowControl w:val="0"/>
        <w:spacing w:after="0"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Рис. 10. Схема СТАТКОМ</w:t>
      </w:r>
    </w:p>
    <w:p w:rsidR="00F52219" w:rsidRDefault="00F52219" w:rsidP="00F52219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</w:p>
    <w:p w:rsidR="00F52219" w:rsidRPr="00EF6345" w:rsidRDefault="00F52219" w:rsidP="00F52219">
      <w:pPr>
        <w:pStyle w:val="30"/>
        <w:ind w:right="2267"/>
      </w:pPr>
      <w:bookmarkStart w:id="9" w:name="_Toc229332785"/>
      <w:r>
        <w:t>2</w:t>
      </w:r>
      <w:r w:rsidRPr="00EF6345">
        <w:t>.5.  Требования к потреблению и генерации реактивной мощности</w:t>
      </w:r>
      <w:bookmarkEnd w:id="9"/>
    </w:p>
    <w:p w:rsidR="00F52219" w:rsidRPr="00C14D8F" w:rsidRDefault="00F52219" w:rsidP="009D700C">
      <w:pPr>
        <w:widowControl w:val="0"/>
        <w:shd w:val="clear" w:color="auto" w:fill="FFFFFF"/>
        <w:spacing w:after="0" w:line="360" w:lineRule="atLeast"/>
        <w:ind w:left="34" w:right="34" w:firstLine="675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Известно, что часть реактивной мощности, определяемую технико</w:t>
      </w:r>
      <w:r>
        <w:rPr>
          <w:sz w:val="28"/>
          <w:szCs w:val="28"/>
        </w:rPr>
        <w:t>–</w:t>
      </w:r>
      <w:r w:rsidRPr="00C14D8F">
        <w:rPr>
          <w:sz w:val="28"/>
          <w:szCs w:val="28"/>
        </w:rPr>
        <w:t xml:space="preserve">экономическими расчетами, выгодно получать от компенсирующих устройств (КУ), устанавливаемых непосредственно у потребителей. В </w:t>
      </w:r>
      <w:r w:rsidRPr="00C14D8F">
        <w:rPr>
          <w:i/>
          <w:iCs/>
          <w:sz w:val="28"/>
          <w:szCs w:val="28"/>
        </w:rPr>
        <w:t>дог</w:t>
      </w:r>
      <w:r w:rsidRPr="00C14D8F">
        <w:rPr>
          <w:i/>
          <w:iCs/>
          <w:sz w:val="28"/>
          <w:szCs w:val="28"/>
        </w:rPr>
        <w:t>о</w:t>
      </w:r>
      <w:r w:rsidRPr="00C14D8F">
        <w:rPr>
          <w:i/>
          <w:iCs/>
          <w:sz w:val="28"/>
          <w:szCs w:val="28"/>
        </w:rPr>
        <w:t xml:space="preserve">вор на пользование электроэнергией </w:t>
      </w:r>
      <w:r w:rsidRPr="00C14D8F">
        <w:rPr>
          <w:sz w:val="28"/>
          <w:szCs w:val="28"/>
        </w:rPr>
        <w:t>(ДПЭ) записывают полученные с п</w:t>
      </w:r>
      <w:r w:rsidRPr="00C14D8F">
        <w:rPr>
          <w:sz w:val="28"/>
          <w:szCs w:val="28"/>
        </w:rPr>
        <w:t>о</w:t>
      </w:r>
      <w:r w:rsidRPr="00C14D8F">
        <w:rPr>
          <w:sz w:val="28"/>
          <w:szCs w:val="28"/>
        </w:rPr>
        <w:t xml:space="preserve">мощью таких расчетов экономические значения реактивной мощности </w:t>
      </w:r>
      <w:r w:rsidRPr="00C14D8F">
        <w:rPr>
          <w:i/>
          <w:iCs/>
          <w:sz w:val="28"/>
          <w:szCs w:val="28"/>
          <w:lang w:val="en-US"/>
        </w:rPr>
        <w:t>Q</w:t>
      </w:r>
      <w:r w:rsidRPr="00160662">
        <w:rPr>
          <w:iCs/>
          <w:sz w:val="36"/>
          <w:szCs w:val="36"/>
          <w:vertAlign w:val="subscript"/>
        </w:rPr>
        <w:t>э</w:t>
      </w:r>
      <w:r w:rsidRPr="00C14D8F">
        <w:rPr>
          <w:i/>
          <w:iCs/>
          <w:sz w:val="28"/>
          <w:szCs w:val="28"/>
        </w:rPr>
        <w:t xml:space="preserve"> </w:t>
      </w:r>
      <w:r w:rsidRPr="00C14D8F">
        <w:rPr>
          <w:sz w:val="28"/>
          <w:szCs w:val="28"/>
        </w:rPr>
        <w:t xml:space="preserve">в часы больших нагрузок электрической сети (в случае двухставочного тарифа) и реактивной энергии </w:t>
      </w:r>
      <w:r w:rsidRPr="00C14D8F">
        <w:rPr>
          <w:i/>
          <w:iCs/>
          <w:smallCaps/>
          <w:sz w:val="28"/>
          <w:szCs w:val="28"/>
          <w:lang w:val="en-US"/>
        </w:rPr>
        <w:t>W</w:t>
      </w:r>
      <w:r w:rsidRPr="00332F64">
        <w:rPr>
          <w:i/>
          <w:iCs/>
          <w:smallCaps/>
          <w:sz w:val="36"/>
          <w:szCs w:val="36"/>
          <w:vertAlign w:val="subscript"/>
          <w:lang w:val="en-US"/>
        </w:rPr>
        <w:t>Q</w:t>
      </w:r>
      <w:r w:rsidRPr="00332F64">
        <w:rPr>
          <w:iCs/>
          <w:smallCaps/>
          <w:sz w:val="36"/>
          <w:szCs w:val="36"/>
          <w:vertAlign w:val="subscript"/>
        </w:rPr>
        <w:t>э</w:t>
      </w:r>
      <w:r w:rsidRPr="00C461B3">
        <w:rPr>
          <w:iCs/>
          <w:smallCaps/>
          <w:sz w:val="28"/>
          <w:szCs w:val="28"/>
        </w:rPr>
        <w:t xml:space="preserve">, </w:t>
      </w:r>
      <w:r w:rsidRPr="00C14D8F">
        <w:rPr>
          <w:sz w:val="28"/>
          <w:szCs w:val="28"/>
        </w:rPr>
        <w:t>за месяц (при обоих видах тарифа), потребление которых оплачивается по пониженному тарифу. Этот тариф соответствует приблизительно 75 % стоимости реактивной мощности, п</w:t>
      </w:r>
      <w:r w:rsidRPr="00C14D8F">
        <w:rPr>
          <w:sz w:val="28"/>
          <w:szCs w:val="28"/>
        </w:rPr>
        <w:t>о</w:t>
      </w:r>
      <w:r w:rsidRPr="00C14D8F">
        <w:rPr>
          <w:sz w:val="28"/>
          <w:szCs w:val="28"/>
        </w:rPr>
        <w:t xml:space="preserve">лучаемой от </w:t>
      </w:r>
      <w:r w:rsidRPr="00C14D8F">
        <w:rPr>
          <w:sz w:val="28"/>
          <w:szCs w:val="28"/>
        </w:rPr>
        <w:lastRenderedPageBreak/>
        <w:t>собственной конденсаторной установки. Потребление све</w:t>
      </w:r>
      <w:r w:rsidRPr="00C14D8F">
        <w:rPr>
          <w:sz w:val="28"/>
          <w:szCs w:val="28"/>
        </w:rPr>
        <w:t>р</w:t>
      </w:r>
      <w:r w:rsidRPr="00C14D8F">
        <w:rPr>
          <w:sz w:val="28"/>
          <w:szCs w:val="28"/>
        </w:rPr>
        <w:t>хустановленных значений оплачивается по повышенному тарифу, соо</w:t>
      </w:r>
      <w:r w:rsidRPr="00C14D8F">
        <w:rPr>
          <w:sz w:val="28"/>
          <w:szCs w:val="28"/>
        </w:rPr>
        <w:t>т</w:t>
      </w:r>
      <w:r w:rsidRPr="00C14D8F">
        <w:rPr>
          <w:sz w:val="28"/>
          <w:szCs w:val="28"/>
        </w:rPr>
        <w:t>ветствующему 250 % указанной стоимости. Данное соотношение делает выгодным для потребителя снижение потребления реактивной мощности до заданного энергосистемой оптимального значения, потому что окупа</w:t>
      </w:r>
      <w:r w:rsidRPr="00C14D8F">
        <w:rPr>
          <w:sz w:val="28"/>
          <w:szCs w:val="28"/>
        </w:rPr>
        <w:t>е</w:t>
      </w:r>
      <w:r w:rsidRPr="00C14D8F">
        <w:rPr>
          <w:sz w:val="28"/>
          <w:szCs w:val="28"/>
        </w:rPr>
        <w:t xml:space="preserve">мость установок, компенсирующих потребление реактивной мощности выше оптимального значения, составляет 2,2 года, а ниже этого значения </w:t>
      </w:r>
      <w:r w:rsidRPr="004C5286">
        <w:rPr>
          <w:sz w:val="28"/>
          <w:szCs w:val="28"/>
        </w:rPr>
        <w:t xml:space="preserve">– более 15 лет </w:t>
      </w:r>
      <w:r w:rsidRPr="00196E17">
        <w:rPr>
          <w:sz w:val="28"/>
          <w:szCs w:val="28"/>
        </w:rPr>
        <w:t>[1].</w:t>
      </w:r>
    </w:p>
    <w:p w:rsidR="00F52219" w:rsidRPr="00C14D8F" w:rsidRDefault="00F52219" w:rsidP="009D700C">
      <w:pPr>
        <w:widowControl w:val="0"/>
        <w:shd w:val="clear" w:color="auto" w:fill="FFFFFF"/>
        <w:spacing w:after="0" w:line="360" w:lineRule="atLeast"/>
        <w:ind w:left="34" w:right="34" w:firstLine="675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В соответствии с Прейскурантом № 09</w:t>
      </w:r>
      <w:r>
        <w:rPr>
          <w:sz w:val="28"/>
          <w:szCs w:val="28"/>
        </w:rPr>
        <w:t>–</w:t>
      </w:r>
      <w:r w:rsidRPr="00C14D8F">
        <w:rPr>
          <w:sz w:val="28"/>
          <w:szCs w:val="28"/>
        </w:rPr>
        <w:t>01 «Тарифы на электрич</w:t>
      </w:r>
      <w:r w:rsidRPr="00C14D8F">
        <w:rPr>
          <w:sz w:val="28"/>
          <w:szCs w:val="28"/>
        </w:rPr>
        <w:t>е</w:t>
      </w:r>
      <w:r w:rsidRPr="00C14D8F">
        <w:rPr>
          <w:sz w:val="28"/>
          <w:szCs w:val="28"/>
        </w:rPr>
        <w:t>скую и тепловую энергию» потребитель оплачивает потребление реакти</w:t>
      </w:r>
      <w:r w:rsidRPr="00C14D8F">
        <w:rPr>
          <w:sz w:val="28"/>
          <w:szCs w:val="28"/>
        </w:rPr>
        <w:t>в</w:t>
      </w:r>
      <w:r w:rsidRPr="00C14D8F">
        <w:rPr>
          <w:sz w:val="28"/>
          <w:szCs w:val="28"/>
        </w:rPr>
        <w:t>ной энергии в часы больших</w:t>
      </w:r>
      <w:r>
        <w:rPr>
          <w:sz w:val="28"/>
          <w:szCs w:val="28"/>
        </w:rPr>
        <w:t xml:space="preserve"> нагрузок</w:t>
      </w:r>
      <w:r w:rsidRPr="00C14D8F">
        <w:rPr>
          <w:sz w:val="28"/>
          <w:szCs w:val="28"/>
        </w:rPr>
        <w:t xml:space="preserve"> и генерацию реактивной мощности в часы малых нагрузок электрической сети. Если в соответствии с реж</w:t>
      </w:r>
      <w:r w:rsidRPr="00C14D8F">
        <w:rPr>
          <w:sz w:val="28"/>
          <w:szCs w:val="28"/>
        </w:rPr>
        <w:t>и</w:t>
      </w:r>
      <w:r w:rsidRPr="00C14D8F">
        <w:rPr>
          <w:sz w:val="28"/>
          <w:szCs w:val="28"/>
        </w:rPr>
        <w:t>мами работы сети энергосистемы последней выгодно получать от потр</w:t>
      </w:r>
      <w:r w:rsidRPr="00C14D8F">
        <w:rPr>
          <w:sz w:val="28"/>
          <w:szCs w:val="28"/>
        </w:rPr>
        <w:t>е</w:t>
      </w:r>
      <w:r w:rsidRPr="00C14D8F">
        <w:rPr>
          <w:sz w:val="28"/>
          <w:szCs w:val="28"/>
        </w:rPr>
        <w:t>бителя реактивную энергию в часы больших нагрузок сети или обеспечить ее потребление в часы малых нагрузок, то энергосистема оплачивает эту энергию в виде скидки с тарифа.</w:t>
      </w:r>
    </w:p>
    <w:p w:rsidR="00F52219" w:rsidRPr="00C14D8F" w:rsidRDefault="00F52219" w:rsidP="009D700C">
      <w:pPr>
        <w:widowControl w:val="0"/>
        <w:shd w:val="clear" w:color="auto" w:fill="FFFFFF"/>
        <w:spacing w:after="0" w:line="360" w:lineRule="atLeast"/>
        <w:ind w:left="34" w:right="34" w:firstLine="675"/>
        <w:jc w:val="both"/>
        <w:rPr>
          <w:sz w:val="28"/>
          <w:szCs w:val="28"/>
        </w:rPr>
      </w:pPr>
      <w:r w:rsidRPr="00C14D8F">
        <w:rPr>
          <w:sz w:val="28"/>
          <w:szCs w:val="28"/>
        </w:rPr>
        <w:t xml:space="preserve">Для контроля за потреблением и генерацией реактивной энергии по полной схеме необходимы четыре счетчика и реле времени, включающее первую пару счетчиков в часы больших, а вторую </w:t>
      </w:r>
      <w:r>
        <w:rPr>
          <w:sz w:val="28"/>
          <w:szCs w:val="28"/>
        </w:rPr>
        <w:t>–</w:t>
      </w:r>
      <w:r w:rsidRPr="00C14D8F">
        <w:rPr>
          <w:sz w:val="28"/>
          <w:szCs w:val="28"/>
        </w:rPr>
        <w:t xml:space="preserve"> в часы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>малых нагр</w:t>
      </w:r>
      <w:r w:rsidRPr="00C14D8F">
        <w:rPr>
          <w:sz w:val="28"/>
          <w:szCs w:val="28"/>
        </w:rPr>
        <w:t>у</w:t>
      </w:r>
      <w:r w:rsidRPr="00C14D8F">
        <w:rPr>
          <w:sz w:val="28"/>
          <w:szCs w:val="28"/>
        </w:rPr>
        <w:t>зок сети. Счетчики каждой пары должны иметь стопоры в противополо</w:t>
      </w:r>
      <w:r w:rsidRPr="00C14D8F">
        <w:rPr>
          <w:sz w:val="28"/>
          <w:szCs w:val="28"/>
        </w:rPr>
        <w:t>ж</w:t>
      </w:r>
      <w:r w:rsidRPr="00C14D8F">
        <w:rPr>
          <w:sz w:val="28"/>
          <w:szCs w:val="28"/>
        </w:rPr>
        <w:t>ных направлениях.</w:t>
      </w:r>
      <w:r>
        <w:rPr>
          <w:sz w:val="28"/>
          <w:szCs w:val="28"/>
        </w:rPr>
        <w:t xml:space="preserve"> Первый счетчик</w:t>
      </w:r>
      <w:r w:rsidRPr="00C14D8F">
        <w:rPr>
          <w:sz w:val="28"/>
          <w:szCs w:val="28"/>
        </w:rPr>
        <w:t xml:space="preserve"> работает в часы больших нагрузок с</w:t>
      </w:r>
      <w:r w:rsidRPr="00C14D8F">
        <w:rPr>
          <w:sz w:val="28"/>
          <w:szCs w:val="28"/>
        </w:rPr>
        <w:t>е</w:t>
      </w:r>
      <w:r w:rsidRPr="00C14D8F">
        <w:rPr>
          <w:sz w:val="28"/>
          <w:szCs w:val="28"/>
        </w:rPr>
        <w:t>ти и фиксирует по</w:t>
      </w:r>
      <w:r>
        <w:rPr>
          <w:sz w:val="28"/>
          <w:szCs w:val="28"/>
        </w:rPr>
        <w:t>тре</w:t>
      </w:r>
      <w:r w:rsidRPr="00C14D8F">
        <w:rPr>
          <w:sz w:val="28"/>
          <w:szCs w:val="28"/>
        </w:rPr>
        <w:t xml:space="preserve">бление реактивной энергии, которое оплачивается потребителем (часть по лишенному, часть по пониженному тарифу); в случае двухставочного тарифа </w:t>
      </w:r>
      <w:r>
        <w:rPr>
          <w:sz w:val="28"/>
          <w:szCs w:val="28"/>
        </w:rPr>
        <w:t>этот</w:t>
      </w:r>
      <w:r w:rsidRPr="00C14D8F">
        <w:rPr>
          <w:sz w:val="28"/>
          <w:szCs w:val="28"/>
        </w:rPr>
        <w:t xml:space="preserve"> счетчик должен иметь указатель 30</w:t>
      </w:r>
      <w:r>
        <w:rPr>
          <w:sz w:val="28"/>
          <w:szCs w:val="28"/>
        </w:rPr>
        <w:t>–</w:t>
      </w:r>
      <w:r w:rsidRPr="00C14D8F">
        <w:rPr>
          <w:sz w:val="28"/>
          <w:szCs w:val="28"/>
        </w:rPr>
        <w:t>минутного мак</w:t>
      </w:r>
      <w:r>
        <w:rPr>
          <w:sz w:val="28"/>
          <w:szCs w:val="28"/>
        </w:rPr>
        <w:t>симума. Второй счетчик</w:t>
      </w:r>
      <w:r w:rsidRPr="00C14D8F">
        <w:rPr>
          <w:sz w:val="28"/>
          <w:szCs w:val="28"/>
        </w:rPr>
        <w:t xml:space="preserve"> </w:t>
      </w:r>
      <w:r>
        <w:rPr>
          <w:sz w:val="28"/>
          <w:szCs w:val="28"/>
        </w:rPr>
        <w:t>рабо</w:t>
      </w:r>
      <w:r w:rsidRPr="00C14D8F">
        <w:rPr>
          <w:sz w:val="28"/>
          <w:szCs w:val="28"/>
        </w:rPr>
        <w:t>та</w:t>
      </w:r>
      <w:r>
        <w:rPr>
          <w:sz w:val="28"/>
          <w:szCs w:val="28"/>
        </w:rPr>
        <w:t>е</w:t>
      </w:r>
      <w:r w:rsidRPr="00C14D8F">
        <w:rPr>
          <w:sz w:val="28"/>
          <w:szCs w:val="28"/>
        </w:rPr>
        <w:t xml:space="preserve">т в те же часы, что и </w:t>
      </w:r>
      <w:r>
        <w:rPr>
          <w:sz w:val="28"/>
          <w:szCs w:val="28"/>
        </w:rPr>
        <w:t>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вый</w:t>
      </w:r>
      <w:r w:rsidRPr="00C14D8F">
        <w:rPr>
          <w:sz w:val="28"/>
          <w:szCs w:val="28"/>
        </w:rPr>
        <w:t xml:space="preserve">, но фиксирует генерацию реактивной </w:t>
      </w:r>
      <w:r>
        <w:rPr>
          <w:sz w:val="28"/>
          <w:szCs w:val="28"/>
        </w:rPr>
        <w:t>эне</w:t>
      </w:r>
      <w:r w:rsidRPr="00C14D8F">
        <w:rPr>
          <w:sz w:val="28"/>
          <w:szCs w:val="28"/>
        </w:rPr>
        <w:t>ргии, оплачиваемую энерг</w:t>
      </w:r>
      <w:r w:rsidRPr="00C14D8F">
        <w:rPr>
          <w:sz w:val="28"/>
          <w:szCs w:val="28"/>
        </w:rPr>
        <w:t>о</w:t>
      </w:r>
      <w:r w:rsidRPr="00C14D8F">
        <w:rPr>
          <w:sz w:val="28"/>
          <w:szCs w:val="28"/>
        </w:rPr>
        <w:t>системой.</w:t>
      </w:r>
      <w:r>
        <w:rPr>
          <w:sz w:val="28"/>
          <w:szCs w:val="28"/>
        </w:rPr>
        <w:t xml:space="preserve"> Третий счетчик </w:t>
      </w:r>
      <w:r w:rsidRPr="00C14D8F">
        <w:rPr>
          <w:sz w:val="28"/>
          <w:szCs w:val="28"/>
        </w:rPr>
        <w:t>работает в часы малых нагрузок сети и фикс</w:t>
      </w:r>
      <w:r w:rsidRPr="00C14D8F">
        <w:rPr>
          <w:sz w:val="28"/>
          <w:szCs w:val="28"/>
        </w:rPr>
        <w:t>и</w:t>
      </w:r>
      <w:r w:rsidRPr="00C14D8F">
        <w:rPr>
          <w:sz w:val="28"/>
          <w:szCs w:val="28"/>
        </w:rPr>
        <w:t>рует потребле</w:t>
      </w:r>
      <w:r>
        <w:rPr>
          <w:sz w:val="28"/>
          <w:szCs w:val="28"/>
        </w:rPr>
        <w:t xml:space="preserve">ние </w:t>
      </w:r>
      <w:r w:rsidRPr="00C14D8F">
        <w:rPr>
          <w:sz w:val="28"/>
          <w:szCs w:val="28"/>
        </w:rPr>
        <w:t>реактивной энергии, оплачив</w:t>
      </w:r>
      <w:r>
        <w:rPr>
          <w:sz w:val="28"/>
          <w:szCs w:val="28"/>
        </w:rPr>
        <w:t>аемое энергосистемой. Четвертый счетчик</w:t>
      </w:r>
      <w:r w:rsidRPr="00C14D8F">
        <w:rPr>
          <w:sz w:val="28"/>
          <w:szCs w:val="28"/>
        </w:rPr>
        <w:t xml:space="preserve"> работает в </w:t>
      </w:r>
      <w:r>
        <w:rPr>
          <w:sz w:val="28"/>
          <w:szCs w:val="28"/>
        </w:rPr>
        <w:t xml:space="preserve">те </w:t>
      </w:r>
      <w:r w:rsidRPr="00C14D8F">
        <w:rPr>
          <w:sz w:val="28"/>
          <w:szCs w:val="28"/>
        </w:rPr>
        <w:t xml:space="preserve">же часы, что и </w:t>
      </w:r>
      <w:r>
        <w:rPr>
          <w:sz w:val="28"/>
          <w:szCs w:val="28"/>
        </w:rPr>
        <w:t>третий</w:t>
      </w:r>
      <w:r w:rsidRPr="00C14D8F">
        <w:rPr>
          <w:sz w:val="28"/>
          <w:szCs w:val="28"/>
        </w:rPr>
        <w:t>, но фиксирует г</w:t>
      </w:r>
      <w:r w:rsidRPr="00C14D8F">
        <w:rPr>
          <w:sz w:val="28"/>
          <w:szCs w:val="28"/>
        </w:rPr>
        <w:t>е</w:t>
      </w:r>
      <w:r w:rsidRPr="00C14D8F">
        <w:rPr>
          <w:sz w:val="28"/>
          <w:szCs w:val="28"/>
        </w:rPr>
        <w:t xml:space="preserve">нерацию реактивной мощности, </w:t>
      </w:r>
      <w:r>
        <w:rPr>
          <w:sz w:val="28"/>
          <w:szCs w:val="28"/>
        </w:rPr>
        <w:t>оп</w:t>
      </w:r>
      <w:r w:rsidRPr="00C14D8F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C14D8F">
        <w:rPr>
          <w:sz w:val="28"/>
          <w:szCs w:val="28"/>
        </w:rPr>
        <w:t>чиваемую потребителем.</w:t>
      </w:r>
    </w:p>
    <w:p w:rsidR="00F52219" w:rsidRPr="00315BB4" w:rsidRDefault="00F52219" w:rsidP="009D700C">
      <w:pPr>
        <w:widowControl w:val="0"/>
        <w:shd w:val="clear" w:color="auto" w:fill="FFFFFF"/>
        <w:spacing w:after="0" w:line="360" w:lineRule="atLeast"/>
        <w:ind w:left="34" w:right="34" w:firstLine="675"/>
        <w:jc w:val="both"/>
        <w:rPr>
          <w:spacing w:val="-1"/>
          <w:sz w:val="28"/>
          <w:szCs w:val="28"/>
        </w:rPr>
      </w:pPr>
      <w:r w:rsidRPr="00315BB4">
        <w:rPr>
          <w:spacing w:val="-1"/>
          <w:sz w:val="28"/>
          <w:szCs w:val="28"/>
        </w:rPr>
        <w:t>Следует иметь в виду, что генерация реактивной мощности в часы больших нагрузок сети (</w:t>
      </w:r>
      <w:r>
        <w:rPr>
          <w:spacing w:val="-1"/>
          <w:sz w:val="28"/>
          <w:szCs w:val="28"/>
        </w:rPr>
        <w:t>второй счетчик</w:t>
      </w:r>
      <w:r w:rsidRPr="00315BB4">
        <w:rPr>
          <w:spacing w:val="-1"/>
          <w:sz w:val="28"/>
          <w:szCs w:val="28"/>
        </w:rPr>
        <w:t>) и ее потребление в часы малых нагрузок сети (</w:t>
      </w:r>
      <w:r>
        <w:rPr>
          <w:spacing w:val="-1"/>
          <w:sz w:val="28"/>
          <w:szCs w:val="28"/>
        </w:rPr>
        <w:t>третий счетчик</w:t>
      </w:r>
      <w:r w:rsidRPr="00315BB4">
        <w:rPr>
          <w:spacing w:val="-1"/>
          <w:sz w:val="28"/>
          <w:szCs w:val="28"/>
        </w:rPr>
        <w:t>) оплачивается энергосистемой только в случае, если это оговорено в ДПЭ. В противном случае достаточно двух сче</w:t>
      </w:r>
      <w:r w:rsidRPr="00315BB4">
        <w:rPr>
          <w:spacing w:val="-1"/>
          <w:sz w:val="28"/>
          <w:szCs w:val="28"/>
        </w:rPr>
        <w:t>т</w:t>
      </w:r>
      <w:r w:rsidRPr="00315BB4">
        <w:rPr>
          <w:spacing w:val="-1"/>
          <w:sz w:val="28"/>
          <w:szCs w:val="28"/>
        </w:rPr>
        <w:t>чиков без реле времени, по которым потребитель оплачивает реактивную мощность по ставкам, указанным в графах «надбавки» таблицы, независ</w:t>
      </w:r>
      <w:r w:rsidRPr="00315BB4">
        <w:rPr>
          <w:spacing w:val="-1"/>
          <w:sz w:val="28"/>
          <w:szCs w:val="28"/>
        </w:rPr>
        <w:t>и</w:t>
      </w:r>
      <w:r w:rsidRPr="00315BB4">
        <w:rPr>
          <w:spacing w:val="-1"/>
          <w:sz w:val="28"/>
          <w:szCs w:val="28"/>
        </w:rPr>
        <w:t>мо от нагрузки сети. В большинстве случаев достато</w:t>
      </w:r>
      <w:r>
        <w:rPr>
          <w:spacing w:val="-1"/>
          <w:sz w:val="28"/>
          <w:szCs w:val="28"/>
        </w:rPr>
        <w:t>чно двух счетчиков</w:t>
      </w:r>
      <w:r w:rsidRPr="00315BB4">
        <w:rPr>
          <w:spacing w:val="-1"/>
          <w:sz w:val="28"/>
          <w:szCs w:val="28"/>
        </w:rPr>
        <w:t>, по первому из которых оплачивается реактивная энергия, поставляемая энергосистемой, на производство и передачу которой энергосистема затр</w:t>
      </w:r>
      <w:r w:rsidRPr="00315BB4">
        <w:rPr>
          <w:spacing w:val="-1"/>
          <w:sz w:val="28"/>
          <w:szCs w:val="28"/>
        </w:rPr>
        <w:t>а</w:t>
      </w:r>
      <w:r w:rsidRPr="00315BB4">
        <w:rPr>
          <w:spacing w:val="-1"/>
          <w:sz w:val="28"/>
          <w:szCs w:val="28"/>
        </w:rPr>
        <w:t xml:space="preserve">чивает определенные </w:t>
      </w:r>
      <w:r w:rsidRPr="00315BB4">
        <w:rPr>
          <w:spacing w:val="-1"/>
          <w:sz w:val="28"/>
          <w:szCs w:val="28"/>
        </w:rPr>
        <w:lastRenderedPageBreak/>
        <w:t>средства, а по второму – реактивная энергия, генер</w:t>
      </w:r>
      <w:r w:rsidRPr="00315BB4">
        <w:rPr>
          <w:spacing w:val="-1"/>
          <w:sz w:val="28"/>
          <w:szCs w:val="28"/>
        </w:rPr>
        <w:t>и</w:t>
      </w:r>
      <w:r w:rsidRPr="00315BB4">
        <w:rPr>
          <w:spacing w:val="-1"/>
          <w:sz w:val="28"/>
          <w:szCs w:val="28"/>
        </w:rPr>
        <w:t>руемая потребителем в сеть, на поглощение которой энергосистема также затрачивает средства. Требования к схеме учета в конкретном случае ог</w:t>
      </w:r>
      <w:r w:rsidRPr="00315BB4">
        <w:rPr>
          <w:spacing w:val="-1"/>
          <w:sz w:val="28"/>
          <w:szCs w:val="28"/>
        </w:rPr>
        <w:t>о</w:t>
      </w:r>
      <w:r w:rsidRPr="00315BB4">
        <w:rPr>
          <w:spacing w:val="-1"/>
          <w:sz w:val="28"/>
          <w:szCs w:val="28"/>
        </w:rPr>
        <w:t xml:space="preserve">вариваются в ДПЭ. </w:t>
      </w:r>
    </w:p>
    <w:p w:rsidR="00F52219" w:rsidRDefault="00F52219" w:rsidP="009D700C">
      <w:pPr>
        <w:widowControl w:val="0"/>
        <w:shd w:val="clear" w:color="auto" w:fill="FFFFFF"/>
        <w:spacing w:after="0" w:line="360" w:lineRule="atLeast"/>
        <w:ind w:left="34" w:right="34" w:firstLine="675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При отсутствии одного из реактивных счетчиков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>или об</w:t>
      </w:r>
      <w:r>
        <w:rPr>
          <w:sz w:val="28"/>
          <w:szCs w:val="28"/>
        </w:rPr>
        <w:t>щих,</w:t>
      </w:r>
      <w:r w:rsidRPr="00C14D8F">
        <w:rPr>
          <w:sz w:val="28"/>
          <w:szCs w:val="28"/>
        </w:rPr>
        <w:t xml:space="preserve"> п</w:t>
      </w:r>
      <w:r w:rsidRPr="00C14D8F">
        <w:rPr>
          <w:sz w:val="28"/>
          <w:szCs w:val="28"/>
        </w:rPr>
        <w:t>о</w:t>
      </w:r>
      <w:r w:rsidRPr="00C14D8F">
        <w:rPr>
          <w:sz w:val="28"/>
          <w:szCs w:val="28"/>
        </w:rPr>
        <w:t>требление и генерацию реактивной мощности в соответствии с Прави</w:t>
      </w:r>
      <w:r>
        <w:rPr>
          <w:sz w:val="28"/>
          <w:szCs w:val="28"/>
        </w:rPr>
        <w:t>лами</w:t>
      </w:r>
      <w:r w:rsidRPr="00C14D8F">
        <w:rPr>
          <w:sz w:val="28"/>
          <w:szCs w:val="28"/>
        </w:rPr>
        <w:t xml:space="preserve"> пользования электроэнергией определяют расчетным способом, исходя из</w:t>
      </w:r>
      <w:r>
        <w:rPr>
          <w:sz w:val="28"/>
          <w:szCs w:val="28"/>
        </w:rPr>
        <w:t xml:space="preserve"> из</w:t>
      </w:r>
      <w:r w:rsidRPr="00C14D8F">
        <w:rPr>
          <w:sz w:val="28"/>
          <w:szCs w:val="28"/>
        </w:rPr>
        <w:t>мерения максимальной реактивной нагрузки</w:t>
      </w:r>
      <w:r>
        <w:rPr>
          <w:sz w:val="28"/>
          <w:szCs w:val="28"/>
        </w:rPr>
        <w:t xml:space="preserve"> </w:t>
      </w:r>
      <w:r w:rsidRPr="00C461B3">
        <w:rPr>
          <w:i/>
          <w:sz w:val="28"/>
          <w:szCs w:val="28"/>
          <w:lang w:val="en-US"/>
        </w:rPr>
        <w:t>Q</w:t>
      </w:r>
      <w:r w:rsidRPr="00E06D31">
        <w:rPr>
          <w:sz w:val="36"/>
          <w:szCs w:val="36"/>
          <w:vertAlign w:val="subscript"/>
        </w:rPr>
        <w:t>ф</w:t>
      </w:r>
      <w:r>
        <w:rPr>
          <w:sz w:val="28"/>
          <w:szCs w:val="28"/>
        </w:rPr>
        <w:t xml:space="preserve"> в кон</w:t>
      </w:r>
      <w:r w:rsidRPr="004C5286">
        <w:rPr>
          <w:sz w:val="28"/>
          <w:szCs w:val="28"/>
        </w:rPr>
        <w:t xml:space="preserve">трольный </w:t>
      </w:r>
      <w:r w:rsidRPr="00196E17">
        <w:rPr>
          <w:sz w:val="28"/>
          <w:szCs w:val="28"/>
        </w:rPr>
        <w:t>день.</w:t>
      </w:r>
      <w:r w:rsidRPr="004C5286">
        <w:rPr>
          <w:sz w:val="28"/>
          <w:szCs w:val="28"/>
        </w:rPr>
        <w:t xml:space="preserve"> Потребляемую реактивную энергию</w:t>
      </w:r>
      <w:r w:rsidRPr="00C14D8F">
        <w:rPr>
          <w:sz w:val="28"/>
          <w:szCs w:val="28"/>
        </w:rPr>
        <w:t xml:space="preserve"> вычисляют по формуле</w:t>
      </w:r>
      <w:r>
        <w:rPr>
          <w:sz w:val="28"/>
          <w:szCs w:val="28"/>
        </w:rPr>
        <w:t xml:space="preserve"> </w:t>
      </w:r>
      <w:r w:rsidRPr="00196E17">
        <w:rPr>
          <w:sz w:val="28"/>
          <w:szCs w:val="28"/>
        </w:rPr>
        <w:t>[1]</w:t>
      </w:r>
    </w:p>
    <w:p w:rsidR="00F52219" w:rsidRPr="00C14D8F" w:rsidRDefault="00F52219" w:rsidP="009D700C">
      <w:pPr>
        <w:widowControl w:val="0"/>
        <w:shd w:val="clear" w:color="auto" w:fill="FFFFFF"/>
        <w:spacing w:after="0" w:line="360" w:lineRule="atLeast"/>
        <w:ind w:right="34"/>
        <w:jc w:val="center"/>
        <w:rPr>
          <w:sz w:val="28"/>
          <w:szCs w:val="28"/>
        </w:rPr>
      </w:pPr>
      <w:r w:rsidRPr="00332F64">
        <w:rPr>
          <w:position w:val="-18"/>
          <w:sz w:val="28"/>
          <w:szCs w:val="28"/>
        </w:rPr>
        <w:object w:dxaOrig="1860" w:dyaOrig="440">
          <v:shape id="_x0000_i1096" type="#_x0000_t75" style="width:92.4pt;height:19.35pt" o:ole="">
            <v:imagedata r:id="rId162" o:title=""/>
          </v:shape>
          <o:OLEObject Type="Embed" ProgID="Equation.3" ShapeID="_x0000_i1096" DrawAspect="Content" ObjectID="_1314372414" r:id="rId163"/>
        </w:object>
      </w:r>
      <w:r>
        <w:rPr>
          <w:sz w:val="28"/>
          <w:szCs w:val="28"/>
        </w:rPr>
        <w:t>,</w:t>
      </w:r>
    </w:p>
    <w:p w:rsidR="00F52219" w:rsidRPr="00C14D8F" w:rsidRDefault="00F52219" w:rsidP="009D700C">
      <w:pPr>
        <w:widowControl w:val="0"/>
        <w:shd w:val="clear" w:color="auto" w:fill="FFFFFF"/>
        <w:spacing w:after="0" w:line="360" w:lineRule="atLeast"/>
        <w:ind w:left="34" w:right="34"/>
        <w:jc w:val="both"/>
        <w:rPr>
          <w:sz w:val="28"/>
          <w:szCs w:val="28"/>
        </w:rPr>
      </w:pPr>
      <w:r w:rsidRPr="00332F64">
        <w:rPr>
          <w:position w:val="-18"/>
        </w:rPr>
        <w:object w:dxaOrig="540" w:dyaOrig="440">
          <v:shape id="_x0000_i1097" type="#_x0000_t75" style="width:26.85pt;height:19.35pt" o:ole="">
            <v:imagedata r:id="rId164" o:title=""/>
          </v:shape>
          <o:OLEObject Type="Embed" ProgID="Equation.3" ShapeID="_x0000_i1097" DrawAspect="Content" ObjectID="_1314372415" r:id="rId165"/>
        </w:object>
      </w:r>
      <w:r w:rsidRPr="00C14D8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14D8F">
        <w:rPr>
          <w:sz w:val="28"/>
          <w:szCs w:val="28"/>
        </w:rPr>
        <w:t xml:space="preserve"> фактическое</w:t>
      </w:r>
      <w:r>
        <w:rPr>
          <w:sz w:val="28"/>
          <w:szCs w:val="28"/>
        </w:rPr>
        <w:t xml:space="preserve"> </w:t>
      </w:r>
      <w:r w:rsidRPr="00C14D8F">
        <w:rPr>
          <w:sz w:val="28"/>
          <w:szCs w:val="28"/>
        </w:rPr>
        <w:t xml:space="preserve">число часов работы потребителя в месяце (с учетом </w:t>
      </w:r>
      <w:r>
        <w:rPr>
          <w:sz w:val="28"/>
          <w:szCs w:val="28"/>
        </w:rPr>
        <w:t>числа</w:t>
      </w:r>
      <w:r w:rsidRPr="00C14D8F">
        <w:rPr>
          <w:sz w:val="28"/>
          <w:szCs w:val="28"/>
        </w:rPr>
        <w:t xml:space="preserve"> смен и рабочих дней в месяце).</w:t>
      </w:r>
    </w:p>
    <w:p w:rsidR="00F52219" w:rsidRPr="00C14D8F" w:rsidRDefault="00F52219" w:rsidP="009D700C">
      <w:pPr>
        <w:widowControl w:val="0"/>
        <w:shd w:val="clear" w:color="auto" w:fill="FFFFFF"/>
        <w:spacing w:after="0" w:line="360" w:lineRule="atLeast"/>
        <w:ind w:left="34" w:right="34" w:firstLine="675"/>
        <w:jc w:val="both"/>
        <w:rPr>
          <w:sz w:val="28"/>
          <w:szCs w:val="28"/>
        </w:rPr>
      </w:pPr>
      <w:r w:rsidRPr="00C14D8F">
        <w:rPr>
          <w:sz w:val="28"/>
          <w:szCs w:val="28"/>
        </w:rPr>
        <w:t>Рассчитанная таким образом реактивная энергия превышает значение, ко</w:t>
      </w:r>
      <w:r>
        <w:rPr>
          <w:sz w:val="28"/>
          <w:szCs w:val="28"/>
        </w:rPr>
        <w:t>торое</w:t>
      </w:r>
      <w:r w:rsidRPr="00C14D8F">
        <w:rPr>
          <w:sz w:val="28"/>
          <w:szCs w:val="28"/>
        </w:rPr>
        <w:t xml:space="preserve"> фиксировал бы счетчик, на величину площади</w:t>
      </w:r>
      <w:r>
        <w:rPr>
          <w:sz w:val="28"/>
          <w:szCs w:val="28"/>
        </w:rPr>
        <w:t>,</w:t>
      </w:r>
      <w:r w:rsidRPr="00C14D8F">
        <w:rPr>
          <w:sz w:val="28"/>
          <w:szCs w:val="28"/>
        </w:rPr>
        <w:t xml:space="preserve"> соответс</w:t>
      </w:r>
      <w:r w:rsidRPr="00C14D8F">
        <w:rPr>
          <w:sz w:val="28"/>
          <w:szCs w:val="28"/>
        </w:rPr>
        <w:t>т</w:t>
      </w:r>
      <w:r w:rsidRPr="00C14D8F">
        <w:rPr>
          <w:sz w:val="28"/>
          <w:szCs w:val="28"/>
        </w:rPr>
        <w:t>вующей установленной мощности КУ.</w:t>
      </w:r>
    </w:p>
    <w:p w:rsidR="00F52219" w:rsidRPr="00315BB4" w:rsidRDefault="00F52219" w:rsidP="009D700C">
      <w:pPr>
        <w:widowControl w:val="0"/>
        <w:shd w:val="clear" w:color="auto" w:fill="FFFFFF"/>
        <w:spacing w:after="0" w:line="360" w:lineRule="atLeast"/>
        <w:ind w:left="34" w:right="34" w:firstLine="675"/>
        <w:jc w:val="both"/>
        <w:rPr>
          <w:spacing w:val="-2"/>
          <w:sz w:val="28"/>
          <w:szCs w:val="28"/>
        </w:rPr>
      </w:pPr>
      <w:r w:rsidRPr="00C14D8F">
        <w:rPr>
          <w:sz w:val="28"/>
          <w:szCs w:val="28"/>
        </w:rPr>
        <w:t xml:space="preserve">Способы учета реактивной энергии, принудительно потребляемой в часы </w:t>
      </w:r>
      <w:r>
        <w:rPr>
          <w:sz w:val="28"/>
          <w:szCs w:val="28"/>
        </w:rPr>
        <w:t>малых</w:t>
      </w:r>
      <w:r w:rsidRPr="00C14D8F">
        <w:rPr>
          <w:sz w:val="28"/>
          <w:szCs w:val="28"/>
        </w:rPr>
        <w:t xml:space="preserve"> или генерируемой в часы больших нагрузок электрической сети, устанавливаются по договоренности между </w:t>
      </w:r>
      <w:r>
        <w:rPr>
          <w:sz w:val="28"/>
          <w:szCs w:val="28"/>
        </w:rPr>
        <w:t>энерго</w:t>
      </w:r>
      <w:r w:rsidRPr="00C14D8F">
        <w:rPr>
          <w:sz w:val="28"/>
          <w:szCs w:val="28"/>
        </w:rPr>
        <w:t>системой и потр</w:t>
      </w:r>
      <w:r w:rsidRPr="00C14D8F">
        <w:rPr>
          <w:sz w:val="28"/>
          <w:szCs w:val="28"/>
        </w:rPr>
        <w:t>е</w:t>
      </w:r>
      <w:r w:rsidRPr="00C14D8F">
        <w:rPr>
          <w:sz w:val="28"/>
          <w:szCs w:val="28"/>
        </w:rPr>
        <w:t>бителем.</w:t>
      </w:r>
      <w:r>
        <w:rPr>
          <w:sz w:val="28"/>
          <w:szCs w:val="28"/>
        </w:rPr>
        <w:t xml:space="preserve"> </w:t>
      </w:r>
      <w:r w:rsidRPr="00315BB4">
        <w:rPr>
          <w:spacing w:val="-2"/>
          <w:sz w:val="28"/>
          <w:szCs w:val="28"/>
        </w:rPr>
        <w:t>Мощность электрических станций, необходимая для покрытия н</w:t>
      </w:r>
      <w:r w:rsidRPr="00315BB4">
        <w:rPr>
          <w:spacing w:val="-2"/>
          <w:sz w:val="28"/>
          <w:szCs w:val="28"/>
        </w:rPr>
        <w:t>а</w:t>
      </w:r>
      <w:r w:rsidRPr="00315BB4">
        <w:rPr>
          <w:spacing w:val="-2"/>
          <w:sz w:val="28"/>
          <w:szCs w:val="28"/>
        </w:rPr>
        <w:t>грузок потребителей, определяется их максимальной суммарной нагрузкой.</w:t>
      </w:r>
    </w:p>
    <w:p w:rsidR="00F52219" w:rsidRDefault="00F52219" w:rsidP="009D700C">
      <w:pPr>
        <w:widowControl w:val="0"/>
        <w:shd w:val="clear" w:color="auto" w:fill="FFFFFF"/>
        <w:spacing w:after="0" w:line="360" w:lineRule="atLeast"/>
        <w:ind w:left="34" w:right="34" w:firstLine="675"/>
        <w:jc w:val="both"/>
        <w:rPr>
          <w:sz w:val="28"/>
          <w:szCs w:val="28"/>
        </w:rPr>
      </w:pPr>
      <w:r>
        <w:rPr>
          <w:sz w:val="28"/>
          <w:szCs w:val="28"/>
        </w:rPr>
        <w:t>Период максимума суммарной суточной нагрузки потребителей н</w:t>
      </w:r>
      <w:r>
        <w:rPr>
          <w:sz w:val="28"/>
          <w:szCs w:val="28"/>
        </w:rPr>
        <w:t>а</w:t>
      </w:r>
      <w:r w:rsidRPr="004C5286">
        <w:rPr>
          <w:sz w:val="28"/>
          <w:szCs w:val="28"/>
        </w:rPr>
        <w:t xml:space="preserve">зывается </w:t>
      </w:r>
      <w:r w:rsidRPr="004C5286">
        <w:rPr>
          <w:i/>
          <w:sz w:val="28"/>
          <w:szCs w:val="28"/>
        </w:rPr>
        <w:t>часами максимума нагрузки системы</w:t>
      </w:r>
      <w:r>
        <w:rPr>
          <w:sz w:val="28"/>
          <w:szCs w:val="28"/>
        </w:rPr>
        <w:t xml:space="preserve"> (рис. 11</w:t>
      </w:r>
      <w:r w:rsidRPr="004C5286">
        <w:rPr>
          <w:sz w:val="28"/>
          <w:szCs w:val="28"/>
        </w:rPr>
        <w:t>). В эти часы</w:t>
      </w:r>
      <w:r>
        <w:rPr>
          <w:sz w:val="28"/>
          <w:szCs w:val="28"/>
        </w:rPr>
        <w:t xml:space="preserve"> фиксируется оплачиваемая потребителями активная мощность. </w:t>
      </w:r>
    </w:p>
    <w:p w:rsidR="00F52219" w:rsidRDefault="00F52219" w:rsidP="009D700C">
      <w:pPr>
        <w:widowControl w:val="0"/>
        <w:shd w:val="clear" w:color="auto" w:fill="FFFFFF"/>
        <w:spacing w:after="0" w:line="360" w:lineRule="atLeast"/>
        <w:ind w:left="34" w:right="34" w:firstLine="675"/>
        <w:jc w:val="both"/>
        <w:rPr>
          <w:sz w:val="28"/>
          <w:szCs w:val="28"/>
        </w:rPr>
      </w:pPr>
      <w:r>
        <w:rPr>
          <w:sz w:val="28"/>
          <w:szCs w:val="28"/>
        </w:rPr>
        <w:t>Применительно к реактивной мощности в новых нормативных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кументах установлены дополнительные понятия:</w:t>
      </w:r>
    </w:p>
    <w:p w:rsidR="00F52219" w:rsidRPr="00E06D31" w:rsidRDefault="00F52219" w:rsidP="00932B1B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tLeast"/>
        <w:ind w:left="0" w:right="34" w:firstLine="709"/>
        <w:jc w:val="both"/>
        <w:rPr>
          <w:spacing w:val="-4"/>
          <w:sz w:val="28"/>
          <w:szCs w:val="28"/>
        </w:rPr>
      </w:pPr>
      <w:r w:rsidRPr="00E06D31">
        <w:rPr>
          <w:i/>
          <w:spacing w:val="-4"/>
          <w:sz w:val="28"/>
          <w:szCs w:val="28"/>
        </w:rPr>
        <w:t>часы больших и малых нагрузок электрической сети</w:t>
      </w:r>
      <w:r w:rsidRPr="00E06D31">
        <w:rPr>
          <w:spacing w:val="-4"/>
          <w:sz w:val="28"/>
          <w:szCs w:val="28"/>
        </w:rPr>
        <w:t>, которые уст</w:t>
      </w:r>
      <w:r w:rsidRPr="00E06D31">
        <w:rPr>
          <w:spacing w:val="-4"/>
          <w:sz w:val="28"/>
          <w:szCs w:val="28"/>
        </w:rPr>
        <w:t>а</w:t>
      </w:r>
      <w:r w:rsidRPr="00E06D31">
        <w:rPr>
          <w:spacing w:val="-4"/>
          <w:sz w:val="28"/>
          <w:szCs w:val="28"/>
        </w:rPr>
        <w:t>навливаются энергосистемой каждому потребителю, исходя из анализа его графика нагрузки и степени его совпадения с графиком нагрузки сети, от к</w:t>
      </w:r>
      <w:r w:rsidRPr="00E06D31">
        <w:rPr>
          <w:spacing w:val="-4"/>
          <w:sz w:val="28"/>
          <w:szCs w:val="28"/>
        </w:rPr>
        <w:t>о</w:t>
      </w:r>
      <w:r w:rsidRPr="00E06D31">
        <w:rPr>
          <w:spacing w:val="-4"/>
          <w:sz w:val="28"/>
          <w:szCs w:val="28"/>
        </w:rPr>
        <w:t>торого он питается. Как правило, эти периоды покрывают суточный период, например часы больших нагрузок сети – с 8 до 22 ч, а малых – с 22 до 8 ч;</w:t>
      </w:r>
    </w:p>
    <w:p w:rsidR="00F52219" w:rsidRDefault="00F52219" w:rsidP="00932B1B">
      <w:pPr>
        <w:widowControl w:val="0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360" w:lineRule="atLeast"/>
        <w:ind w:left="0" w:right="34" w:firstLine="709"/>
        <w:jc w:val="both"/>
        <w:rPr>
          <w:sz w:val="28"/>
          <w:szCs w:val="28"/>
        </w:rPr>
      </w:pPr>
      <w:r w:rsidRPr="0001327F">
        <w:rPr>
          <w:i/>
          <w:sz w:val="28"/>
          <w:szCs w:val="28"/>
        </w:rPr>
        <w:t>часы максимума и минимума нагрузки сети</w:t>
      </w:r>
      <w:r>
        <w:rPr>
          <w:sz w:val="28"/>
          <w:szCs w:val="28"/>
        </w:rPr>
        <w:t>, которым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вуют указанные в ДПЭ максимальные и минимальные отклонения напр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жения.</w:t>
      </w:r>
    </w:p>
    <w:p w:rsidR="00F52219" w:rsidRDefault="00F52219" w:rsidP="009D700C">
      <w:pPr>
        <w:widowControl w:val="0"/>
        <w:shd w:val="clear" w:color="auto" w:fill="FFFFFF"/>
        <w:tabs>
          <w:tab w:val="left" w:pos="993"/>
        </w:tabs>
        <w:spacing w:after="0" w:line="360" w:lineRule="atLeast"/>
        <w:ind w:left="709" w:right="34"/>
        <w:jc w:val="both"/>
        <w:rPr>
          <w:sz w:val="28"/>
          <w:szCs w:val="28"/>
        </w:rPr>
      </w:pPr>
    </w:p>
    <w:p w:rsidR="00F52219" w:rsidRDefault="00F52219" w:rsidP="009D700C">
      <w:pPr>
        <w:widowControl w:val="0"/>
        <w:shd w:val="clear" w:color="auto" w:fill="FFFFFF"/>
        <w:spacing w:after="0"/>
        <w:ind w:right="34"/>
        <w:jc w:val="center"/>
        <w:rPr>
          <w:sz w:val="28"/>
          <w:szCs w:val="28"/>
        </w:rPr>
      </w:pPr>
      <w:r w:rsidRPr="001D350C">
        <w:rPr>
          <w:sz w:val="28"/>
          <w:szCs w:val="28"/>
        </w:rPr>
        <w:object w:dxaOrig="5204" w:dyaOrig="4606">
          <v:shape id="_x0000_i1098" type="#_x0000_t75" style="width:253.6pt;height:235.35pt" o:ole="">
            <v:imagedata r:id="rId166" o:title="" croptop="1239f" cropbottom="7264f" cropright="11738f"/>
          </v:shape>
          <o:OLEObject Type="Embed" ProgID="PBrush" ShapeID="_x0000_i1098" DrawAspect="Content" ObjectID="_1314372416" r:id="rId167"/>
        </w:object>
      </w:r>
    </w:p>
    <w:p w:rsidR="00F52219" w:rsidRPr="00F44C04" w:rsidRDefault="00F52219" w:rsidP="009D700C">
      <w:pPr>
        <w:widowControl w:val="0"/>
        <w:shd w:val="clear" w:color="auto" w:fill="FFFFFF"/>
        <w:spacing w:after="0"/>
        <w:ind w:right="34"/>
        <w:jc w:val="center"/>
        <w:rPr>
          <w:sz w:val="28"/>
          <w:szCs w:val="28"/>
        </w:rPr>
      </w:pPr>
      <w:r>
        <w:rPr>
          <w:sz w:val="28"/>
          <w:szCs w:val="28"/>
        </w:rPr>
        <w:t>Рис. 11. График суммарной суточной нагрузки</w:t>
      </w:r>
    </w:p>
    <w:p w:rsidR="00F52219" w:rsidRDefault="00F52219" w:rsidP="009D700C">
      <w:pPr>
        <w:widowControl w:val="0"/>
        <w:shd w:val="clear" w:color="auto" w:fill="FFFFFF"/>
        <w:spacing w:after="0"/>
        <w:ind w:right="34"/>
        <w:jc w:val="center"/>
        <w:rPr>
          <w:sz w:val="28"/>
          <w:szCs w:val="28"/>
        </w:rPr>
      </w:pPr>
      <w:r w:rsidRPr="00F44C04">
        <w:rPr>
          <w:i/>
          <w:sz w:val="28"/>
          <w:szCs w:val="28"/>
          <w:lang w:val="en-US"/>
        </w:rPr>
        <w:t>Q</w:t>
      </w:r>
      <w:r w:rsidRPr="00332F64">
        <w:rPr>
          <w:sz w:val="36"/>
          <w:szCs w:val="36"/>
          <w:vertAlign w:val="subscript"/>
        </w:rPr>
        <w:t>ф</w:t>
      </w:r>
      <w:r w:rsidRPr="00F44C04">
        <w:rPr>
          <w:sz w:val="28"/>
          <w:szCs w:val="28"/>
        </w:rPr>
        <w:t xml:space="preserve">, </w:t>
      </w:r>
      <w:r w:rsidRPr="00F44C04">
        <w:rPr>
          <w:i/>
          <w:sz w:val="28"/>
          <w:szCs w:val="28"/>
          <w:lang w:val="en-US"/>
        </w:rPr>
        <w:t>Q</w:t>
      </w:r>
      <w:r w:rsidRPr="00332F64">
        <w:rPr>
          <w:sz w:val="36"/>
          <w:szCs w:val="36"/>
          <w:vertAlign w:val="subscript"/>
        </w:rPr>
        <w:t>к</w:t>
      </w:r>
      <w:r w:rsidRPr="00F44C0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44C04">
        <w:rPr>
          <w:sz w:val="28"/>
          <w:szCs w:val="28"/>
        </w:rPr>
        <w:t xml:space="preserve"> </w:t>
      </w:r>
      <w:r w:rsidRPr="00F44C04">
        <w:rPr>
          <w:i/>
          <w:sz w:val="28"/>
          <w:szCs w:val="28"/>
          <w:lang w:val="en-US"/>
        </w:rPr>
        <w:t>Q</w:t>
      </w:r>
      <w:r w:rsidRPr="00332F64">
        <w:rPr>
          <w:sz w:val="36"/>
          <w:szCs w:val="36"/>
          <w:vertAlign w:val="subscript"/>
          <w:lang w:val="en-US"/>
        </w:rPr>
        <w:t>min</w:t>
      </w:r>
      <w:r w:rsidRPr="00F44C0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44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фактическая, компенсированная и минимальная </w:t>
      </w:r>
    </w:p>
    <w:p w:rsidR="00F52219" w:rsidRPr="00F44C04" w:rsidRDefault="00F52219" w:rsidP="009D700C">
      <w:pPr>
        <w:widowControl w:val="0"/>
        <w:shd w:val="clear" w:color="auto" w:fill="FFFFFF"/>
        <w:spacing w:after="0"/>
        <w:ind w:right="34"/>
        <w:jc w:val="center"/>
        <w:rPr>
          <w:sz w:val="28"/>
          <w:szCs w:val="28"/>
        </w:rPr>
      </w:pPr>
      <w:r>
        <w:rPr>
          <w:sz w:val="28"/>
          <w:szCs w:val="28"/>
        </w:rPr>
        <w:t>реактивные мощности</w:t>
      </w:r>
    </w:p>
    <w:p w:rsidR="00F52219" w:rsidRDefault="00F52219" w:rsidP="009D700C">
      <w:pPr>
        <w:widowControl w:val="0"/>
        <w:shd w:val="clear" w:color="auto" w:fill="FFFFFF"/>
        <w:spacing w:after="0" w:line="360" w:lineRule="atLeast"/>
        <w:ind w:right="34" w:firstLine="709"/>
        <w:jc w:val="both"/>
        <w:rPr>
          <w:sz w:val="28"/>
          <w:szCs w:val="28"/>
        </w:rPr>
      </w:pPr>
    </w:p>
    <w:p w:rsidR="00F52219" w:rsidRDefault="00F52219" w:rsidP="009D700C">
      <w:pPr>
        <w:widowControl w:val="0"/>
        <w:shd w:val="clear" w:color="auto" w:fill="FFFFFF"/>
        <w:spacing w:after="0" w:line="360" w:lineRule="atLeast"/>
        <w:ind w:right="34" w:firstLine="709"/>
        <w:jc w:val="both"/>
        <w:rPr>
          <w:sz w:val="28"/>
          <w:szCs w:val="28"/>
        </w:rPr>
      </w:pPr>
    </w:p>
    <w:p w:rsidR="00F52219" w:rsidRPr="00AA45EA" w:rsidRDefault="00F52219" w:rsidP="009D700C">
      <w:pPr>
        <w:widowControl w:val="0"/>
        <w:shd w:val="clear" w:color="auto" w:fill="FFFFFF"/>
        <w:spacing w:after="0" w:line="360" w:lineRule="atLeast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Часы больших и малых нагрузок потребителя могут не совпадать с часами больших и малых нагрузок сети, а часы максимума его нагрузки – с часами максимума нагрузки сети и часами максимума нагрузки энерг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системы. Например, часы максимума нагрузки потребителя – с 12 до 16 ч, часы максимума нагрузки сети – с 8 до 12 ч и с 15 до 19 ч, а часы макс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мума нагрузки энергосистемы – с 8 до 10 ч и 18 до 20 ч.</w:t>
      </w:r>
    </w:p>
    <w:p w:rsidR="00F52219" w:rsidRPr="006D4DA0" w:rsidRDefault="00F52219" w:rsidP="00F52219">
      <w:pPr>
        <w:pStyle w:val="30"/>
        <w:ind w:right="1274"/>
      </w:pPr>
      <w:bookmarkStart w:id="10" w:name="_Toc229332786"/>
      <w:r>
        <w:t>2.</w:t>
      </w:r>
      <w:r w:rsidRPr="000B05B1">
        <w:t>6</w:t>
      </w:r>
      <w:r>
        <w:t>. Экономические обоснования целесообразности использования компенсирующих устройств</w:t>
      </w:r>
      <w:bookmarkEnd w:id="10"/>
    </w:p>
    <w:p w:rsidR="00F52219" w:rsidRPr="004917DD" w:rsidRDefault="00F52219" w:rsidP="009D700C">
      <w:pPr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4917DD">
        <w:rPr>
          <w:sz w:val="28"/>
          <w:szCs w:val="28"/>
        </w:rPr>
        <w:t>Годовой экономический эффект использования</w:t>
      </w:r>
      <w:r>
        <w:rPr>
          <w:sz w:val="28"/>
          <w:szCs w:val="28"/>
        </w:rPr>
        <w:t xml:space="preserve"> </w:t>
      </w:r>
      <w:r w:rsidRPr="004917DD">
        <w:rPr>
          <w:sz w:val="28"/>
          <w:szCs w:val="28"/>
        </w:rPr>
        <w:t xml:space="preserve"> компенсирующих устройств определяется</w:t>
      </w:r>
      <w:r w:rsidRPr="00AB532F">
        <w:rPr>
          <w:sz w:val="28"/>
          <w:szCs w:val="28"/>
        </w:rPr>
        <w:t xml:space="preserve"> [111]</w:t>
      </w:r>
      <w:r w:rsidRPr="004917DD">
        <w:rPr>
          <w:sz w:val="28"/>
          <w:szCs w:val="28"/>
        </w:rPr>
        <w:t>:</w:t>
      </w:r>
    </w:p>
    <w:p w:rsidR="00F52219" w:rsidRPr="004917DD" w:rsidRDefault="00F52219" w:rsidP="009D700C">
      <w:pPr>
        <w:shd w:val="clear" w:color="auto" w:fill="FFFFFF"/>
        <w:tabs>
          <w:tab w:val="left" w:pos="5170"/>
        </w:tabs>
        <w:spacing w:after="0" w:line="360" w:lineRule="atLeast"/>
        <w:jc w:val="center"/>
        <w:rPr>
          <w:sz w:val="28"/>
          <w:szCs w:val="28"/>
        </w:rPr>
      </w:pPr>
      <w:r w:rsidRPr="000963A7">
        <w:rPr>
          <w:position w:val="-18"/>
          <w:sz w:val="28"/>
          <w:szCs w:val="28"/>
        </w:rPr>
        <w:object w:dxaOrig="1980" w:dyaOrig="560">
          <v:shape id="_x0000_i1099" type="#_x0000_t75" style="width:97.8pt;height:29pt" o:ole="">
            <v:imagedata r:id="rId168" o:title=""/>
          </v:shape>
          <o:OLEObject Type="Embed" ProgID="Equation.3" ShapeID="_x0000_i1099" DrawAspect="Content" ObjectID="_1314372417" r:id="rId169"/>
        </w:object>
      </w:r>
      <w:r w:rsidRPr="004917DD">
        <w:rPr>
          <w:sz w:val="28"/>
          <w:szCs w:val="28"/>
        </w:rPr>
        <w:t>,</w:t>
      </w:r>
    </w:p>
    <w:p w:rsidR="00F52219" w:rsidRPr="004917DD" w:rsidRDefault="00F52219" w:rsidP="009D700C">
      <w:pPr>
        <w:shd w:val="clear" w:color="auto" w:fill="FFFFFF"/>
        <w:spacing w:after="0" w:line="360" w:lineRule="atLeast"/>
        <w:jc w:val="both"/>
        <w:rPr>
          <w:sz w:val="28"/>
          <w:szCs w:val="28"/>
        </w:rPr>
      </w:pPr>
      <w:r w:rsidRPr="004917DD">
        <w:rPr>
          <w:sz w:val="28"/>
          <w:szCs w:val="28"/>
        </w:rPr>
        <w:t xml:space="preserve">где </w:t>
      </w:r>
      <w:r w:rsidRPr="003B5288">
        <w:rPr>
          <w:position w:val="-18"/>
        </w:rPr>
        <w:object w:dxaOrig="520" w:dyaOrig="440">
          <v:shape id="_x0000_i1100" type="#_x0000_t75" style="width:25.8pt;height:22.55pt" o:ole="">
            <v:imagedata r:id="rId170" o:title=""/>
          </v:shape>
          <o:OLEObject Type="Embed" ProgID="Equation.3" ShapeID="_x0000_i1100" DrawAspect="Content" ObjectID="_1314372418" r:id="rId171"/>
        </w:objec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917DD">
        <w:rPr>
          <w:sz w:val="28"/>
          <w:szCs w:val="28"/>
        </w:rPr>
        <w:t xml:space="preserve"> годовой</w:t>
      </w:r>
      <w:r>
        <w:rPr>
          <w:sz w:val="28"/>
          <w:szCs w:val="28"/>
        </w:rPr>
        <w:t xml:space="preserve"> </w:t>
      </w:r>
      <w:r w:rsidRPr="004917DD">
        <w:rPr>
          <w:sz w:val="28"/>
          <w:szCs w:val="28"/>
        </w:rPr>
        <w:t>экономический эффект от внедрения компенси</w:t>
      </w:r>
      <w:r w:rsidRPr="004917DD">
        <w:rPr>
          <w:sz w:val="28"/>
          <w:szCs w:val="28"/>
        </w:rPr>
        <w:softHyphen/>
        <w:t xml:space="preserve">рующих устройств; </w:t>
      </w:r>
      <w:r w:rsidRPr="003B5288">
        <w:rPr>
          <w:position w:val="-18"/>
        </w:rPr>
        <w:object w:dxaOrig="1120" w:dyaOrig="560">
          <v:shape id="_x0000_i1101" type="#_x0000_t75" style="width:56.95pt;height:29pt" o:ole="">
            <v:imagedata r:id="rId172" o:title=""/>
          </v:shape>
          <o:OLEObject Type="Embed" ProgID="Equation.3" ShapeID="_x0000_i1101" DrawAspect="Content" ObjectID="_1314372419" r:id="rId173"/>
        </w:object>
      </w:r>
      <w:r>
        <w:t xml:space="preserve"> </w: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917DD">
        <w:rPr>
          <w:sz w:val="28"/>
          <w:szCs w:val="28"/>
        </w:rPr>
        <w:t>приведенные годовые затраты до и после установки компенсирующих устройств соответственно.</w:t>
      </w:r>
    </w:p>
    <w:p w:rsidR="00F52219" w:rsidRPr="004917DD" w:rsidRDefault="00F52219" w:rsidP="009D700C">
      <w:pPr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4917DD">
        <w:rPr>
          <w:sz w:val="28"/>
          <w:szCs w:val="28"/>
        </w:rPr>
        <w:t>Так как установка компенсирующих устройств требует капиталь</w:t>
      </w:r>
      <w:r w:rsidRPr="004917DD">
        <w:rPr>
          <w:sz w:val="28"/>
          <w:szCs w:val="28"/>
        </w:rPr>
        <w:softHyphen/>
        <w:t>ных вложений на их приобретение, то определяется:</w:t>
      </w:r>
    </w:p>
    <w:p w:rsidR="00F52219" w:rsidRDefault="00F52219" w:rsidP="009D700C">
      <w:pPr>
        <w:shd w:val="clear" w:color="auto" w:fill="FFFFFF"/>
        <w:spacing w:after="0" w:line="360" w:lineRule="atLeast"/>
        <w:jc w:val="center"/>
        <w:rPr>
          <w:sz w:val="28"/>
          <w:szCs w:val="28"/>
        </w:rPr>
      </w:pPr>
      <w:r w:rsidRPr="003B5288">
        <w:rPr>
          <w:position w:val="-18"/>
        </w:rPr>
        <w:object w:dxaOrig="2420" w:dyaOrig="540">
          <v:shape id="_x0000_i1102" type="#_x0000_t75" style="width:121.45pt;height:26.85pt" o:ole="">
            <v:imagedata r:id="rId174" o:title=""/>
          </v:shape>
          <o:OLEObject Type="Embed" ProgID="Equation.3" ShapeID="_x0000_i1102" DrawAspect="Content" ObjectID="_1314372420" r:id="rId175"/>
        </w:object>
      </w:r>
    </w:p>
    <w:p w:rsidR="00F52219" w:rsidRDefault="00F52219" w:rsidP="009D700C">
      <w:pPr>
        <w:shd w:val="clear" w:color="auto" w:fill="FFFFFF"/>
        <w:spacing w:after="0" w:line="360" w:lineRule="atLeast"/>
        <w:jc w:val="both"/>
        <w:rPr>
          <w:sz w:val="28"/>
          <w:szCs w:val="28"/>
        </w:rPr>
      </w:pPr>
      <w:r w:rsidRPr="004917DD">
        <w:rPr>
          <w:sz w:val="28"/>
          <w:szCs w:val="28"/>
        </w:rPr>
        <w:t xml:space="preserve">где </w:t>
      </w:r>
      <w:r w:rsidRPr="003B5288">
        <w:rPr>
          <w:position w:val="-6"/>
        </w:rPr>
        <w:object w:dxaOrig="540" w:dyaOrig="420">
          <v:shape id="_x0000_i1103" type="#_x0000_t75" style="width:26.85pt;height:21.5pt" o:ole="">
            <v:imagedata r:id="rId176" o:title=""/>
          </v:shape>
          <o:OLEObject Type="Embed" ProgID="Equation.3" ShapeID="_x0000_i1103" DrawAspect="Content" ObjectID="_1314372421" r:id="rId177"/>
        </w:objec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917DD">
        <w:rPr>
          <w:sz w:val="28"/>
          <w:szCs w:val="28"/>
        </w:rPr>
        <w:t xml:space="preserve">текущие эксплуатационные расходы после установки устройств; </w:t>
      </w:r>
      <w:r w:rsidRPr="003B5288">
        <w:rPr>
          <w:position w:val="-18"/>
        </w:rPr>
        <w:object w:dxaOrig="540" w:dyaOrig="440">
          <v:shape id="_x0000_i1104" type="#_x0000_t75" style="width:26.85pt;height:22.55pt" o:ole="">
            <v:imagedata r:id="rId178" o:title=""/>
          </v:shape>
          <o:OLEObject Type="Embed" ProgID="Equation.3" ShapeID="_x0000_i1104" DrawAspect="Content" ObjectID="_1314372422" r:id="rId179"/>
        </w:objec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917DD">
        <w:rPr>
          <w:sz w:val="28"/>
          <w:szCs w:val="28"/>
        </w:rPr>
        <w:t>капитальные вложения на приобретение и уста</w:t>
      </w:r>
      <w:r w:rsidRPr="004917DD">
        <w:rPr>
          <w:sz w:val="28"/>
          <w:szCs w:val="28"/>
        </w:rPr>
        <w:softHyphen/>
        <w:t>новку компенс</w:t>
      </w:r>
      <w:r w:rsidRPr="004917DD">
        <w:rPr>
          <w:sz w:val="28"/>
          <w:szCs w:val="28"/>
        </w:rPr>
        <w:t>и</w:t>
      </w:r>
      <w:r w:rsidRPr="004917DD">
        <w:rPr>
          <w:sz w:val="28"/>
          <w:szCs w:val="28"/>
        </w:rPr>
        <w:t>рую</w:t>
      </w:r>
      <w:r w:rsidRPr="00E62EDC">
        <w:rPr>
          <w:sz w:val="28"/>
          <w:szCs w:val="28"/>
        </w:rPr>
        <w:t xml:space="preserve">щих устройств; </w:t>
      </w:r>
      <w:r w:rsidRPr="00E62EDC">
        <w:rPr>
          <w:position w:val="-12"/>
          <w:sz w:val="28"/>
          <w:szCs w:val="28"/>
        </w:rPr>
        <w:object w:dxaOrig="380" w:dyaOrig="380">
          <v:shape id="_x0000_i1105" type="#_x0000_t75" style="width:18.25pt;height:18.25pt" o:ole="">
            <v:imagedata r:id="rId180" o:title=""/>
          </v:shape>
          <o:OLEObject Type="Embed" ProgID="Equation.3" ShapeID="_x0000_i1105" DrawAspect="Content" ObjectID="_1314372423" r:id="rId181"/>
        </w:objec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E62EDC">
        <w:rPr>
          <w:sz w:val="28"/>
          <w:szCs w:val="28"/>
        </w:rPr>
        <w:t>нормативный коэффициент эффективности кап</w:t>
      </w:r>
      <w:r w:rsidRPr="00E62EDC">
        <w:rPr>
          <w:sz w:val="28"/>
          <w:szCs w:val="28"/>
        </w:rPr>
        <w:t>и</w:t>
      </w:r>
      <w:r w:rsidRPr="00E62EDC">
        <w:rPr>
          <w:sz w:val="28"/>
          <w:szCs w:val="28"/>
        </w:rPr>
        <w:t xml:space="preserve">таловложений, определяемый как обратная величина нормативного срока окупаемости капиталовложений </w:t>
      </w:r>
      <w:r w:rsidRPr="00E62EDC">
        <w:rPr>
          <w:position w:val="-12"/>
          <w:sz w:val="28"/>
          <w:szCs w:val="28"/>
        </w:rPr>
        <w:object w:dxaOrig="340" w:dyaOrig="380">
          <v:shape id="_x0000_i1106" type="#_x0000_t75" style="width:17.2pt;height:18.25pt" o:ole="">
            <v:imagedata r:id="rId182" o:title=""/>
          </v:shape>
          <o:OLEObject Type="Embed" ProgID="Equation.3" ShapeID="_x0000_i1106" DrawAspect="Content" ObjectID="_1314372424" r:id="rId183"/>
        </w:object>
      </w:r>
      <w:r>
        <w:rPr>
          <w:sz w:val="28"/>
          <w:szCs w:val="28"/>
        </w:rPr>
        <w:t>.</w:t>
      </w:r>
    </w:p>
    <w:p w:rsidR="00F52219" w:rsidRPr="004917DD" w:rsidRDefault="00F52219" w:rsidP="009D700C">
      <w:pPr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4917DD">
        <w:rPr>
          <w:sz w:val="28"/>
          <w:szCs w:val="28"/>
        </w:rPr>
        <w:t>Установление нормативного срока окупаемости связано с ин</w:t>
      </w:r>
      <w:r w:rsidRPr="004917DD">
        <w:rPr>
          <w:sz w:val="28"/>
          <w:szCs w:val="28"/>
        </w:rPr>
        <w:softHyphen/>
        <w:t>дивидуальным подходом. Это может быть срок, установленный с учетом отраслевой специфики, опыта работы других предприятий или по желанию инвестора. В нашей стране используются следующие значения нормати</w:t>
      </w:r>
      <w:r w:rsidRPr="004917DD">
        <w:rPr>
          <w:sz w:val="28"/>
          <w:szCs w:val="28"/>
        </w:rPr>
        <w:t>в</w:t>
      </w:r>
      <w:r w:rsidRPr="004917DD">
        <w:rPr>
          <w:sz w:val="28"/>
          <w:szCs w:val="28"/>
        </w:rPr>
        <w:t>ного срока окупаемости затрат:</w:t>
      </w:r>
    </w:p>
    <w:p w:rsidR="00F52219" w:rsidRPr="004917DD" w:rsidRDefault="00F52219" w:rsidP="00932B1B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4917DD">
        <w:rPr>
          <w:sz w:val="28"/>
          <w:szCs w:val="28"/>
        </w:rPr>
        <w:t>для капиталоемких мероприятий, требующих существенного вло</w:t>
      </w:r>
      <w:r w:rsidRPr="004917DD">
        <w:rPr>
          <w:sz w:val="28"/>
          <w:szCs w:val="28"/>
        </w:rPr>
        <w:softHyphen/>
        <w:t xml:space="preserve">жения средств и значительного периода их освоения </w:t>
      </w:r>
      <w:r w:rsidRPr="00E62EDC">
        <w:rPr>
          <w:position w:val="-12"/>
          <w:sz w:val="28"/>
          <w:szCs w:val="28"/>
        </w:rPr>
        <w:object w:dxaOrig="340" w:dyaOrig="380">
          <v:shape id="_x0000_i1107" type="#_x0000_t75" style="width:17.2pt;height:18.25pt" o:ole="">
            <v:imagedata r:id="rId184" o:title=""/>
          </v:shape>
          <o:OLEObject Type="Embed" ProgID="Equation.3" ShapeID="_x0000_i1107" DrawAspect="Content" ObjectID="_1314372425" r:id="rId185"/>
        </w:object>
      </w:r>
      <w:r w:rsidRPr="004917DD">
        <w:rPr>
          <w:sz w:val="28"/>
          <w:szCs w:val="28"/>
        </w:rPr>
        <w:t xml:space="preserve"> = 8</w:t>
      </w:r>
      <w:r>
        <w:rPr>
          <w:sz w:val="28"/>
          <w:szCs w:val="28"/>
        </w:rPr>
        <w:t>–</w:t>
      </w:r>
      <w:r w:rsidRPr="004917DD">
        <w:rPr>
          <w:sz w:val="28"/>
          <w:szCs w:val="28"/>
        </w:rPr>
        <w:t>10 лет.</w:t>
      </w:r>
    </w:p>
    <w:p w:rsidR="00F52219" w:rsidRPr="004917DD" w:rsidRDefault="00F52219" w:rsidP="00932B1B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sz w:val="28"/>
          <w:szCs w:val="28"/>
        </w:rPr>
      </w:pPr>
      <w:r w:rsidRPr="004917DD">
        <w:rPr>
          <w:sz w:val="28"/>
          <w:szCs w:val="28"/>
        </w:rPr>
        <w:t>для мероприятий реконструктивного типа, связанных с мо</w:t>
      </w:r>
      <w:r w:rsidRPr="004917DD">
        <w:rPr>
          <w:sz w:val="28"/>
          <w:szCs w:val="28"/>
        </w:rPr>
        <w:softHyphen/>
        <w:t xml:space="preserve">дернизацией производства или внедрением новой техники </w:t>
      </w:r>
      <w:r w:rsidRPr="00E62EDC">
        <w:rPr>
          <w:position w:val="-12"/>
          <w:sz w:val="28"/>
          <w:szCs w:val="28"/>
        </w:rPr>
        <w:object w:dxaOrig="340" w:dyaOrig="380">
          <v:shape id="_x0000_i1108" type="#_x0000_t75" style="width:17.2pt;height:18.25pt" o:ole="">
            <v:imagedata r:id="rId184" o:title=""/>
          </v:shape>
          <o:OLEObject Type="Embed" ProgID="Equation.3" ShapeID="_x0000_i1108" DrawAspect="Content" ObjectID="_1314372426" r:id="rId186"/>
        </w:object>
      </w:r>
      <w:r w:rsidRPr="004917DD">
        <w:rPr>
          <w:sz w:val="28"/>
          <w:szCs w:val="28"/>
        </w:rPr>
        <w:t>= 5</w:t>
      </w:r>
      <w:r>
        <w:rPr>
          <w:sz w:val="28"/>
          <w:szCs w:val="28"/>
        </w:rPr>
        <w:t>–</w:t>
      </w:r>
      <w:r w:rsidRPr="004917DD">
        <w:rPr>
          <w:sz w:val="28"/>
          <w:szCs w:val="28"/>
        </w:rPr>
        <w:t>6 лет.</w:t>
      </w:r>
    </w:p>
    <w:p w:rsidR="00F52219" w:rsidRPr="004917DD" w:rsidRDefault="00F52219" w:rsidP="009D700C">
      <w:pPr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4917DD">
        <w:rPr>
          <w:sz w:val="28"/>
          <w:szCs w:val="28"/>
        </w:rPr>
        <w:t>Приведенные расходы до установки устройств будут включать тол</w:t>
      </w:r>
      <w:r w:rsidRPr="004917DD">
        <w:rPr>
          <w:sz w:val="28"/>
          <w:szCs w:val="28"/>
        </w:rPr>
        <w:t>ь</w:t>
      </w:r>
      <w:r w:rsidRPr="004917DD">
        <w:rPr>
          <w:sz w:val="28"/>
          <w:szCs w:val="28"/>
        </w:rPr>
        <w:t xml:space="preserve">ко текущие расходы </w:t>
      </w:r>
      <w:r>
        <w:rPr>
          <w:sz w:val="28"/>
          <w:szCs w:val="28"/>
        </w:rPr>
        <w:t xml:space="preserve">– </w:t>
      </w:r>
      <w:r w:rsidRPr="003B5288">
        <w:rPr>
          <w:position w:val="-6"/>
        </w:rPr>
        <w:object w:dxaOrig="520" w:dyaOrig="420">
          <v:shape id="_x0000_i1109" type="#_x0000_t75" style="width:25.8pt;height:21.5pt" o:ole="">
            <v:imagedata r:id="rId187" o:title=""/>
          </v:shape>
          <o:OLEObject Type="Embed" ProgID="Equation.3" ShapeID="_x0000_i1109" DrawAspect="Content" ObjectID="_1314372427" r:id="rId188"/>
        </w:object>
      </w:r>
      <w:r w:rsidRPr="004917DD">
        <w:rPr>
          <w:sz w:val="28"/>
          <w:szCs w:val="28"/>
        </w:rPr>
        <w:t>, то есть</w:t>
      </w:r>
    </w:p>
    <w:p w:rsidR="00F52219" w:rsidRDefault="00F52219" w:rsidP="009D700C">
      <w:pPr>
        <w:shd w:val="clear" w:color="auto" w:fill="FFFFFF"/>
        <w:spacing w:after="0" w:line="360" w:lineRule="atLeast"/>
        <w:jc w:val="center"/>
        <w:rPr>
          <w:sz w:val="28"/>
          <w:szCs w:val="28"/>
        </w:rPr>
      </w:pPr>
      <w:r w:rsidRPr="003B5288">
        <w:rPr>
          <w:position w:val="-18"/>
        </w:rPr>
        <w:object w:dxaOrig="1240" w:dyaOrig="540">
          <v:shape id="_x0000_i1110" type="#_x0000_t75" style="width:62.35pt;height:26.85pt" o:ole="">
            <v:imagedata r:id="rId189" o:title=""/>
          </v:shape>
          <o:OLEObject Type="Embed" ProgID="Equation.3" ShapeID="_x0000_i1110" DrawAspect="Content" ObjectID="_1314372428" r:id="rId190"/>
        </w:object>
      </w:r>
      <w:r>
        <w:t>.</w:t>
      </w:r>
    </w:p>
    <w:p w:rsidR="00F52219" w:rsidRPr="004917DD" w:rsidRDefault="00F52219" w:rsidP="009D700C">
      <w:pPr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4917DD">
        <w:rPr>
          <w:sz w:val="28"/>
          <w:szCs w:val="28"/>
        </w:rPr>
        <w:t xml:space="preserve">Капитальные вложения на </w:t>
      </w:r>
      <w:r>
        <w:rPr>
          <w:sz w:val="28"/>
          <w:szCs w:val="28"/>
        </w:rPr>
        <w:t xml:space="preserve">КУ </w:t>
      </w:r>
      <w:r w:rsidRPr="004917DD">
        <w:rPr>
          <w:sz w:val="28"/>
          <w:szCs w:val="28"/>
        </w:rPr>
        <w:t>могут быть определены на основе прейскурантных справочных цен или рассчитаны:</w:t>
      </w:r>
    </w:p>
    <w:p w:rsidR="00F52219" w:rsidRDefault="00F52219" w:rsidP="009D700C">
      <w:pPr>
        <w:shd w:val="clear" w:color="auto" w:fill="FFFFFF"/>
        <w:spacing w:after="0" w:line="360" w:lineRule="atLeast"/>
        <w:jc w:val="center"/>
        <w:rPr>
          <w:sz w:val="28"/>
          <w:szCs w:val="28"/>
        </w:rPr>
      </w:pPr>
      <w:r w:rsidRPr="00E62EDC">
        <w:rPr>
          <w:position w:val="-18"/>
          <w:sz w:val="28"/>
          <w:szCs w:val="28"/>
        </w:rPr>
        <w:object w:dxaOrig="1700" w:dyaOrig="440">
          <v:shape id="_x0000_i1111" type="#_x0000_t75" style="width:85.95pt;height:22.55pt" o:ole="">
            <v:imagedata r:id="rId191" o:title=""/>
          </v:shape>
          <o:OLEObject Type="Embed" ProgID="Equation.3" ShapeID="_x0000_i1111" DrawAspect="Content" ObjectID="_1314372429" r:id="rId192"/>
        </w:object>
      </w:r>
      <w:r>
        <w:rPr>
          <w:sz w:val="28"/>
          <w:szCs w:val="28"/>
        </w:rPr>
        <w:t>,</w:t>
      </w:r>
    </w:p>
    <w:p w:rsidR="00F52219" w:rsidRPr="004917DD" w:rsidRDefault="00F52219" w:rsidP="009D700C">
      <w:pPr>
        <w:shd w:val="clear" w:color="auto" w:fill="FFFFFF"/>
        <w:spacing w:after="0" w:line="360" w:lineRule="atLeast"/>
        <w:rPr>
          <w:sz w:val="28"/>
          <w:szCs w:val="28"/>
        </w:rPr>
      </w:pPr>
      <w:r w:rsidRPr="004917DD">
        <w:rPr>
          <w:sz w:val="28"/>
          <w:szCs w:val="28"/>
        </w:rPr>
        <w:t xml:space="preserve">где </w:t>
      </w:r>
      <w:r w:rsidRPr="003B5288">
        <w:rPr>
          <w:position w:val="-18"/>
        </w:rPr>
        <w:object w:dxaOrig="380" w:dyaOrig="440">
          <v:shape id="_x0000_i1112" type="#_x0000_t75" style="width:19.35pt;height:22.55pt" o:ole="">
            <v:imagedata r:id="rId193" o:title=""/>
          </v:shape>
          <o:OLEObject Type="Embed" ProgID="Equation.3" ShapeID="_x0000_i1112" DrawAspect="Content" ObjectID="_1314372430" r:id="rId194"/>
        </w:objec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917DD">
        <w:rPr>
          <w:sz w:val="28"/>
          <w:szCs w:val="28"/>
        </w:rPr>
        <w:t xml:space="preserve">стоимость, руб./кВАр реактивной мощности, руб./кВАр; </w:t>
      </w:r>
      <w:r w:rsidRPr="003B5288">
        <w:rPr>
          <w:position w:val="-18"/>
        </w:rPr>
        <w:object w:dxaOrig="499" w:dyaOrig="440">
          <v:shape id="_x0000_i1113" type="#_x0000_t75" style="width:24.7pt;height:22.55pt" o:ole="">
            <v:imagedata r:id="rId195" o:title=""/>
          </v:shape>
          <o:OLEObject Type="Embed" ProgID="Equation.3" ShapeID="_x0000_i1113" DrawAspect="Content" ObjectID="_1314372431" r:id="rId196"/>
        </w:objec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917DD">
        <w:rPr>
          <w:sz w:val="28"/>
          <w:szCs w:val="28"/>
        </w:rPr>
        <w:t>мощность устанавливаемого КУ, кВАр. Текущие расходы до установки КУ включают:</w:t>
      </w:r>
    </w:p>
    <w:p w:rsidR="00F52219" w:rsidRDefault="00F52219" w:rsidP="009D700C">
      <w:pPr>
        <w:shd w:val="clear" w:color="auto" w:fill="FFFFFF"/>
        <w:spacing w:after="0" w:line="360" w:lineRule="atLeast"/>
        <w:jc w:val="center"/>
        <w:rPr>
          <w:sz w:val="28"/>
          <w:szCs w:val="28"/>
        </w:rPr>
      </w:pPr>
      <w:r w:rsidRPr="00E62EDC">
        <w:rPr>
          <w:position w:val="-12"/>
        </w:rPr>
        <w:object w:dxaOrig="2020" w:dyaOrig="480">
          <v:shape id="_x0000_i1114" type="#_x0000_t75" style="width:101pt;height:23.65pt" o:ole="">
            <v:imagedata r:id="rId197" o:title=""/>
          </v:shape>
          <o:OLEObject Type="Embed" ProgID="Equation.3" ShapeID="_x0000_i1114" DrawAspect="Content" ObjectID="_1314372432" r:id="rId198"/>
        </w:object>
      </w:r>
      <w:r>
        <w:t>,</w:t>
      </w:r>
    </w:p>
    <w:p w:rsidR="00F52219" w:rsidRPr="004917DD" w:rsidRDefault="00F52219" w:rsidP="009D700C">
      <w:pPr>
        <w:shd w:val="clear" w:color="auto" w:fill="FFFFFF"/>
        <w:spacing w:after="0" w:line="360" w:lineRule="atLeast"/>
        <w:jc w:val="both"/>
        <w:rPr>
          <w:sz w:val="28"/>
          <w:szCs w:val="28"/>
        </w:rPr>
      </w:pPr>
      <w:r w:rsidRPr="004917DD">
        <w:rPr>
          <w:sz w:val="28"/>
          <w:szCs w:val="28"/>
        </w:rPr>
        <w:t xml:space="preserve">где </w:t>
      </w:r>
      <w:r w:rsidRPr="003B5288">
        <w:rPr>
          <w:position w:val="-12"/>
        </w:rPr>
        <w:object w:dxaOrig="520" w:dyaOrig="480">
          <v:shape id="_x0000_i1115" type="#_x0000_t75" style="width:25.8pt;height:23.65pt" o:ole="">
            <v:imagedata r:id="rId199" o:title=""/>
          </v:shape>
          <o:OLEObject Type="Embed" ProgID="Equation.3" ShapeID="_x0000_i1115" DrawAspect="Content" ObjectID="_1314372433" r:id="rId200"/>
        </w:objec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917DD">
        <w:rPr>
          <w:sz w:val="28"/>
          <w:szCs w:val="28"/>
        </w:rPr>
        <w:t xml:space="preserve">затраты на оплату реактивной энергии; </w:t>
      </w:r>
      <w:r w:rsidRPr="003B5288">
        <w:rPr>
          <w:position w:val="-12"/>
        </w:rPr>
        <w:object w:dxaOrig="520" w:dyaOrig="480">
          <v:shape id="_x0000_i1116" type="#_x0000_t75" style="width:25.8pt;height:23.65pt" o:ole="">
            <v:imagedata r:id="rId201" o:title=""/>
          </v:shape>
          <o:OLEObject Type="Embed" ProgID="Equation.3" ShapeID="_x0000_i1116" DrawAspect="Content" ObjectID="_1314372434" r:id="rId202"/>
        </w:objec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>– оплата над</w:t>
      </w:r>
      <w:r w:rsidRPr="004917DD">
        <w:rPr>
          <w:sz w:val="28"/>
          <w:szCs w:val="28"/>
        </w:rPr>
        <w:t>бавок за пониженное качество электроэнергии.</w:t>
      </w:r>
    </w:p>
    <w:p w:rsidR="00F52219" w:rsidRPr="004917DD" w:rsidRDefault="00F52219" w:rsidP="009D700C">
      <w:pPr>
        <w:shd w:val="clear" w:color="auto" w:fill="FFFFFF"/>
        <w:tabs>
          <w:tab w:val="left" w:pos="5218"/>
        </w:tabs>
        <w:spacing w:after="0" w:line="360" w:lineRule="atLeast"/>
        <w:jc w:val="center"/>
        <w:rPr>
          <w:sz w:val="28"/>
          <w:szCs w:val="28"/>
        </w:rPr>
      </w:pPr>
      <w:r w:rsidRPr="00E62EDC">
        <w:rPr>
          <w:position w:val="-18"/>
        </w:rPr>
        <w:object w:dxaOrig="2120" w:dyaOrig="540">
          <v:shape id="_x0000_i1117" type="#_x0000_t75" style="width:105.3pt;height:26.85pt" o:ole="">
            <v:imagedata r:id="rId203" o:title=""/>
          </v:shape>
          <o:OLEObject Type="Embed" ProgID="Equation.3" ShapeID="_x0000_i1117" DrawAspect="Content" ObjectID="_1314372435" r:id="rId204"/>
        </w:object>
      </w:r>
      <w:r>
        <w:t>,</w:t>
      </w:r>
    </w:p>
    <w:p w:rsidR="00F52219" w:rsidRPr="004917DD" w:rsidRDefault="00F52219" w:rsidP="009D700C">
      <w:pPr>
        <w:shd w:val="clear" w:color="auto" w:fill="FFFFFF"/>
        <w:spacing w:after="0" w:line="360" w:lineRule="atLeast"/>
        <w:jc w:val="both"/>
        <w:rPr>
          <w:sz w:val="28"/>
          <w:szCs w:val="28"/>
        </w:rPr>
      </w:pPr>
      <w:r w:rsidRPr="004917DD">
        <w:rPr>
          <w:sz w:val="28"/>
          <w:szCs w:val="28"/>
        </w:rPr>
        <w:t xml:space="preserve">где </w:t>
      </w:r>
      <w:r w:rsidRPr="003B5288">
        <w:rPr>
          <w:position w:val="-12"/>
        </w:rPr>
        <w:object w:dxaOrig="400" w:dyaOrig="380">
          <v:shape id="_x0000_i1118" type="#_x0000_t75" style="width:19.35pt;height:18.25pt" o:ole="">
            <v:imagedata r:id="rId205" o:title=""/>
          </v:shape>
          <o:OLEObject Type="Embed" ProgID="Equation.3" ShapeID="_x0000_i1118" DrawAspect="Content" ObjectID="_1314372436" r:id="rId206"/>
        </w:objec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917DD">
        <w:rPr>
          <w:sz w:val="28"/>
          <w:szCs w:val="28"/>
        </w:rPr>
        <w:t>ставка тарифа за кВт</w:t>
      </w:r>
      <w:r>
        <w:rPr>
          <w:sz w:val="28"/>
          <w:szCs w:val="28"/>
        </w:rPr>
        <w:t>∙</w:t>
      </w:r>
      <w:r w:rsidRPr="004917DD">
        <w:rPr>
          <w:sz w:val="28"/>
          <w:szCs w:val="28"/>
        </w:rPr>
        <w:t>ч. электроэнергии, руб./кВт</w:t>
      </w:r>
      <w:r>
        <w:rPr>
          <w:sz w:val="28"/>
          <w:szCs w:val="28"/>
        </w:rPr>
        <w:t>∙</w:t>
      </w:r>
      <w:r w:rsidRPr="004917DD">
        <w:rPr>
          <w:sz w:val="28"/>
          <w:szCs w:val="28"/>
        </w:rPr>
        <w:t xml:space="preserve">ч; </w:t>
      </w:r>
      <w:r w:rsidRPr="003B5288">
        <w:rPr>
          <w:position w:val="-18"/>
        </w:rPr>
        <w:object w:dxaOrig="740" w:dyaOrig="440">
          <v:shape id="_x0000_i1119" type="#_x0000_t75" style="width:37.6pt;height:22.55pt" o:ole="">
            <v:imagedata r:id="rId207" o:title=""/>
          </v:shape>
          <o:OLEObject Type="Embed" ProgID="Equation.3" ShapeID="_x0000_i1119" DrawAspect="Content" ObjectID="_1314372437" r:id="rId208"/>
        </w:objec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917DD">
        <w:rPr>
          <w:sz w:val="28"/>
          <w:szCs w:val="28"/>
        </w:rPr>
        <w:t>к</w:t>
      </w:r>
      <w:r w:rsidRPr="004917DD">
        <w:rPr>
          <w:sz w:val="28"/>
          <w:szCs w:val="28"/>
        </w:rPr>
        <w:t>о</w:t>
      </w:r>
      <w:r w:rsidRPr="004917DD">
        <w:rPr>
          <w:sz w:val="28"/>
          <w:szCs w:val="28"/>
        </w:rPr>
        <w:t>личество потребляемой электроэнергии, кВт</w:t>
      </w:r>
      <w:r>
        <w:rPr>
          <w:sz w:val="28"/>
          <w:szCs w:val="28"/>
        </w:rPr>
        <w:t>∙</w:t>
      </w:r>
      <w:r w:rsidRPr="004917DD">
        <w:rPr>
          <w:sz w:val="28"/>
          <w:szCs w:val="28"/>
        </w:rPr>
        <w:t>ч.</w:t>
      </w:r>
    </w:p>
    <w:p w:rsidR="00F52219" w:rsidRPr="004917DD" w:rsidRDefault="00F52219" w:rsidP="009D700C">
      <w:pPr>
        <w:shd w:val="clear" w:color="auto" w:fill="FFFFFF"/>
        <w:tabs>
          <w:tab w:val="left" w:pos="5218"/>
        </w:tabs>
        <w:spacing w:after="0" w:line="360" w:lineRule="atLeast"/>
        <w:jc w:val="center"/>
        <w:rPr>
          <w:sz w:val="28"/>
          <w:szCs w:val="28"/>
        </w:rPr>
      </w:pPr>
      <w:r w:rsidRPr="00E62EDC">
        <w:rPr>
          <w:position w:val="-18"/>
        </w:rPr>
        <w:object w:dxaOrig="2180" w:dyaOrig="560">
          <v:shape id="_x0000_i1120" type="#_x0000_t75" style="width:109.6pt;height:29pt" o:ole="">
            <v:imagedata r:id="rId209" o:title=""/>
          </v:shape>
          <o:OLEObject Type="Embed" ProgID="Equation.3" ShapeID="_x0000_i1120" DrawAspect="Content" ObjectID="_1314372438" r:id="rId210"/>
        </w:object>
      </w:r>
      <w:r>
        <w:t>,</w:t>
      </w:r>
    </w:p>
    <w:p w:rsidR="00F52219" w:rsidRPr="004917DD" w:rsidRDefault="00F52219" w:rsidP="009D700C">
      <w:pPr>
        <w:shd w:val="clear" w:color="auto" w:fill="FFFFFF"/>
        <w:spacing w:after="0" w:line="360" w:lineRule="atLeast"/>
        <w:rPr>
          <w:sz w:val="28"/>
          <w:szCs w:val="28"/>
        </w:rPr>
      </w:pPr>
      <w:r w:rsidRPr="004917DD">
        <w:rPr>
          <w:sz w:val="28"/>
          <w:szCs w:val="28"/>
        </w:rPr>
        <w:t xml:space="preserve">где </w:t>
      </w:r>
      <w:r w:rsidRPr="003B5288">
        <w:rPr>
          <w:position w:val="-12"/>
        </w:rPr>
        <w:object w:dxaOrig="380" w:dyaOrig="380">
          <v:shape id="_x0000_i1121" type="#_x0000_t75" style="width:18.25pt;height:18.25pt" o:ole="">
            <v:imagedata r:id="rId211" o:title=""/>
          </v:shape>
          <o:OLEObject Type="Embed" ProgID="Equation.3" ShapeID="_x0000_i1121" DrawAspect="Content" ObjectID="_1314372439" r:id="rId212"/>
        </w:objec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917DD">
        <w:rPr>
          <w:sz w:val="28"/>
          <w:szCs w:val="28"/>
        </w:rPr>
        <w:t>стоимость надбавки к тарифу за качество электроэнергии.</w:t>
      </w:r>
    </w:p>
    <w:p w:rsidR="00F52219" w:rsidRPr="004917DD" w:rsidRDefault="00F52219" w:rsidP="009D700C">
      <w:pPr>
        <w:shd w:val="clear" w:color="auto" w:fill="FFFFFF"/>
        <w:tabs>
          <w:tab w:val="left" w:pos="5218"/>
        </w:tabs>
        <w:spacing w:after="0" w:line="360" w:lineRule="atLeast"/>
        <w:jc w:val="center"/>
        <w:rPr>
          <w:sz w:val="28"/>
          <w:szCs w:val="28"/>
        </w:rPr>
      </w:pPr>
      <w:r w:rsidRPr="00E62EDC">
        <w:rPr>
          <w:position w:val="-28"/>
        </w:rPr>
        <w:object w:dxaOrig="1660" w:dyaOrig="720">
          <v:shape id="_x0000_i1122" type="#_x0000_t75" style="width:82.75pt;height:37.6pt" o:ole="">
            <v:imagedata r:id="rId213" o:title=""/>
          </v:shape>
          <o:OLEObject Type="Embed" ProgID="Equation.3" ShapeID="_x0000_i1122" DrawAspect="Content" ObjectID="_1314372440" r:id="rId214"/>
        </w:object>
      </w:r>
      <w:r>
        <w:t>,</w:t>
      </w:r>
    </w:p>
    <w:p w:rsidR="00F52219" w:rsidRPr="004917DD" w:rsidRDefault="00F52219" w:rsidP="009D700C">
      <w:pPr>
        <w:shd w:val="clear" w:color="auto" w:fill="FFFFFF"/>
        <w:spacing w:after="0" w:line="360" w:lineRule="atLeast"/>
        <w:jc w:val="both"/>
        <w:rPr>
          <w:sz w:val="28"/>
          <w:szCs w:val="28"/>
        </w:rPr>
      </w:pPr>
      <w:r w:rsidRPr="004917DD">
        <w:rPr>
          <w:sz w:val="28"/>
          <w:szCs w:val="28"/>
        </w:rPr>
        <w:lastRenderedPageBreak/>
        <w:t xml:space="preserve">где </w:t>
      </w:r>
      <w:r w:rsidRPr="003B5288">
        <w:rPr>
          <w:position w:val="-12"/>
        </w:rPr>
        <w:object w:dxaOrig="480" w:dyaOrig="380">
          <v:shape id="_x0000_i1123" type="#_x0000_t75" style="width:24.7pt;height:18.25pt" o:ole="">
            <v:imagedata r:id="rId215" o:title=""/>
          </v:shape>
          <o:OLEObject Type="Embed" ProgID="Equation.3" ShapeID="_x0000_i1123" DrawAspect="Content" ObjectID="_1314372441" r:id="rId216"/>
        </w:objec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917DD">
        <w:rPr>
          <w:sz w:val="28"/>
          <w:szCs w:val="28"/>
        </w:rPr>
        <w:t>процент надбавки за к</w:t>
      </w:r>
      <w:r>
        <w:rPr>
          <w:sz w:val="28"/>
          <w:szCs w:val="28"/>
        </w:rPr>
        <w:t>ачество потребителя электроэнер</w:t>
      </w:r>
      <w:r w:rsidRPr="004917DD">
        <w:rPr>
          <w:sz w:val="28"/>
          <w:szCs w:val="28"/>
        </w:rPr>
        <w:t>гии, %.</w:t>
      </w:r>
    </w:p>
    <w:p w:rsidR="00F52219" w:rsidRPr="004917DD" w:rsidRDefault="00F52219" w:rsidP="009D700C">
      <w:pPr>
        <w:shd w:val="clear" w:color="auto" w:fill="FFFFFF"/>
        <w:tabs>
          <w:tab w:val="left" w:leader="hyphen" w:pos="3202"/>
          <w:tab w:val="left" w:pos="5218"/>
        </w:tabs>
        <w:spacing w:after="0" w:line="360" w:lineRule="atLeast"/>
        <w:jc w:val="center"/>
        <w:rPr>
          <w:sz w:val="28"/>
          <w:szCs w:val="28"/>
        </w:rPr>
      </w:pPr>
      <w:r w:rsidRPr="00C12202">
        <w:rPr>
          <w:position w:val="-40"/>
        </w:rPr>
        <w:object w:dxaOrig="2280" w:dyaOrig="880">
          <v:shape id="_x0000_i1124" type="#_x0000_t75" style="width:113.9pt;height:43pt" o:ole="">
            <v:imagedata r:id="rId217" o:title=""/>
          </v:shape>
          <o:OLEObject Type="Embed" ProgID="Equation.3" ShapeID="_x0000_i1124" DrawAspect="Content" ObjectID="_1314372442" r:id="rId218"/>
        </w:object>
      </w:r>
      <w:r>
        <w:t>,</w:t>
      </w:r>
    </w:p>
    <w:p w:rsidR="00F52219" w:rsidRPr="004917DD" w:rsidRDefault="00F52219" w:rsidP="009D700C">
      <w:pPr>
        <w:shd w:val="clear" w:color="auto" w:fill="FFFFFF"/>
        <w:spacing w:after="0" w:line="360" w:lineRule="atLeast"/>
        <w:jc w:val="both"/>
        <w:rPr>
          <w:sz w:val="28"/>
          <w:szCs w:val="28"/>
        </w:rPr>
      </w:pPr>
      <w:r w:rsidRPr="004917DD">
        <w:rPr>
          <w:sz w:val="28"/>
          <w:szCs w:val="28"/>
        </w:rPr>
        <w:t xml:space="preserve">где </w:t>
      </w:r>
      <w:r w:rsidRPr="003B5288">
        <w:rPr>
          <w:position w:val="-18"/>
        </w:rPr>
        <w:object w:dxaOrig="420" w:dyaOrig="440">
          <v:shape id="_x0000_i1125" type="#_x0000_t75" style="width:21.5pt;height:22.55pt" o:ole="">
            <v:imagedata r:id="rId219" o:title=""/>
          </v:shape>
          <o:OLEObject Type="Embed" ProgID="Equation.3" ShapeID="_x0000_i1125" DrawAspect="Content" ObjectID="_1314372443" r:id="rId220"/>
        </w:objec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917DD">
        <w:rPr>
          <w:sz w:val="28"/>
          <w:szCs w:val="28"/>
        </w:rPr>
        <w:t>фактическая</w:t>
      </w:r>
      <w:r>
        <w:rPr>
          <w:sz w:val="28"/>
          <w:szCs w:val="28"/>
        </w:rPr>
        <w:t xml:space="preserve"> </w:t>
      </w:r>
      <w:r w:rsidRPr="004917DD">
        <w:rPr>
          <w:sz w:val="28"/>
          <w:szCs w:val="28"/>
        </w:rPr>
        <w:t>реактивная нагрузка потребителей в часы максим</w:t>
      </w:r>
      <w:r w:rsidRPr="004917DD">
        <w:rPr>
          <w:sz w:val="28"/>
          <w:szCs w:val="28"/>
        </w:rPr>
        <w:t>у</w:t>
      </w:r>
      <w:r w:rsidRPr="004917DD">
        <w:rPr>
          <w:sz w:val="28"/>
          <w:szCs w:val="28"/>
        </w:rPr>
        <w:t>ма нагрузок систем энергоснабжения;</w:t>
      </w:r>
      <w:r w:rsidRPr="00C12202">
        <w:t xml:space="preserve"> </w:t>
      </w:r>
      <w:r w:rsidRPr="003B5288">
        <w:rPr>
          <w:position w:val="-12"/>
        </w:rPr>
        <w:object w:dxaOrig="380" w:dyaOrig="380">
          <v:shape id="_x0000_i1126" type="#_x0000_t75" style="width:19.35pt;height:18.25pt" o:ole="">
            <v:imagedata r:id="rId221" o:title=""/>
          </v:shape>
          <o:OLEObject Type="Embed" ProgID="Equation.3" ShapeID="_x0000_i1126" DrawAspect="Content" ObjectID="_1314372444" r:id="rId222"/>
        </w:objec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917DD">
        <w:rPr>
          <w:sz w:val="28"/>
          <w:szCs w:val="28"/>
        </w:rPr>
        <w:t xml:space="preserve">экономически оптимальная реактивная нагрузка потребителей в эти же часы; </w:t>
      </w:r>
      <w:r w:rsidRPr="003B5288">
        <w:rPr>
          <w:position w:val="-18"/>
        </w:rPr>
        <w:object w:dxaOrig="360" w:dyaOrig="440">
          <v:shape id="_x0000_i1127" type="#_x0000_t75" style="width:17.2pt;height:22.55pt" o:ole="">
            <v:imagedata r:id="rId223" o:title=""/>
          </v:shape>
          <o:OLEObject Type="Embed" ProgID="Equation.3" ShapeID="_x0000_i1127" DrawAspect="Content" ObjectID="_1314372445" r:id="rId224"/>
        </w:objec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917DD">
        <w:rPr>
          <w:sz w:val="28"/>
          <w:szCs w:val="28"/>
        </w:rPr>
        <w:t>максимальная акти</w:t>
      </w:r>
      <w:r w:rsidRPr="004917DD">
        <w:rPr>
          <w:sz w:val="28"/>
          <w:szCs w:val="28"/>
        </w:rPr>
        <w:t>в</w:t>
      </w:r>
      <w:r w:rsidRPr="004917DD">
        <w:rPr>
          <w:sz w:val="28"/>
          <w:szCs w:val="28"/>
        </w:rPr>
        <w:t>ная мощность потребителей</w:t>
      </w:r>
    </w:p>
    <w:p w:rsidR="00F52219" w:rsidRPr="004917DD" w:rsidRDefault="00F52219" w:rsidP="009D700C">
      <w:pPr>
        <w:shd w:val="clear" w:color="auto" w:fill="FFFFFF"/>
        <w:tabs>
          <w:tab w:val="left" w:pos="5170"/>
        </w:tabs>
        <w:spacing w:after="0" w:line="360" w:lineRule="atLeast"/>
        <w:jc w:val="center"/>
        <w:rPr>
          <w:sz w:val="28"/>
          <w:szCs w:val="28"/>
        </w:rPr>
      </w:pPr>
      <w:r w:rsidRPr="008D56EA">
        <w:rPr>
          <w:position w:val="-16"/>
        </w:rPr>
        <w:object w:dxaOrig="2940" w:dyaOrig="540">
          <v:shape id="_x0000_i1128" type="#_x0000_t75" style="width:146.15pt;height:26.85pt" o:ole="">
            <v:imagedata r:id="rId225" o:title=""/>
          </v:shape>
          <o:OLEObject Type="Embed" ProgID="Equation.3" ShapeID="_x0000_i1128" DrawAspect="Content" ObjectID="_1314372446" r:id="rId226"/>
        </w:object>
      </w:r>
      <w:r>
        <w:t>,</w:t>
      </w:r>
    </w:p>
    <w:p w:rsidR="00F52219" w:rsidRPr="008D56EA" w:rsidRDefault="00F52219" w:rsidP="009D700C">
      <w:pPr>
        <w:shd w:val="clear" w:color="auto" w:fill="FFFFFF"/>
        <w:spacing w:after="0" w:line="360" w:lineRule="atLeast"/>
        <w:jc w:val="both"/>
        <w:rPr>
          <w:sz w:val="28"/>
          <w:szCs w:val="28"/>
        </w:rPr>
      </w:pPr>
      <w:r w:rsidRPr="004917DD">
        <w:rPr>
          <w:sz w:val="28"/>
          <w:szCs w:val="28"/>
        </w:rPr>
        <w:t xml:space="preserve">где </w:t>
      </w:r>
      <w:r w:rsidRPr="003B5288">
        <w:rPr>
          <w:position w:val="-12"/>
        </w:rPr>
        <w:object w:dxaOrig="520" w:dyaOrig="480">
          <v:shape id="_x0000_i1129" type="#_x0000_t75" style="width:25.8pt;height:23.65pt" o:ole="">
            <v:imagedata r:id="rId227" o:title=""/>
          </v:shape>
          <o:OLEObject Type="Embed" ProgID="Equation.3" ShapeID="_x0000_i1129" DrawAspect="Content" ObjectID="_1314372447" r:id="rId228"/>
        </w:objec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917DD">
        <w:rPr>
          <w:sz w:val="28"/>
          <w:szCs w:val="28"/>
        </w:rPr>
        <w:t>амортизационные отчисления по компенсирующим устройс</w:t>
      </w:r>
      <w:r w:rsidRPr="004917DD">
        <w:rPr>
          <w:sz w:val="28"/>
          <w:szCs w:val="28"/>
        </w:rPr>
        <w:t>т</w:t>
      </w:r>
      <w:r w:rsidRPr="004917DD">
        <w:rPr>
          <w:sz w:val="28"/>
          <w:szCs w:val="28"/>
        </w:rPr>
        <w:t xml:space="preserve">вам; </w:t>
      </w:r>
      <w:r w:rsidRPr="008D56EA">
        <w:rPr>
          <w:position w:val="-16"/>
          <w:sz w:val="28"/>
          <w:szCs w:val="28"/>
        </w:rPr>
        <w:object w:dxaOrig="620" w:dyaOrig="540">
          <v:shape id="_x0000_i1130" type="#_x0000_t75" style="width:31.15pt;height:26.85pt" o:ole="">
            <v:imagedata r:id="rId229" o:title=""/>
          </v:shape>
          <o:OLEObject Type="Embed" ProgID="Equation.3" ShapeID="_x0000_i1130" DrawAspect="Content" ObjectID="_1314372448" r:id="rId230"/>
        </w:objec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8D56EA">
        <w:rPr>
          <w:sz w:val="28"/>
          <w:szCs w:val="28"/>
        </w:rPr>
        <w:t xml:space="preserve">затраты на обслуживание КУ; </w:t>
      </w:r>
      <w:r w:rsidRPr="008D56EA">
        <w:rPr>
          <w:position w:val="-12"/>
          <w:sz w:val="28"/>
          <w:szCs w:val="28"/>
        </w:rPr>
        <w:object w:dxaOrig="520" w:dyaOrig="480">
          <v:shape id="_x0000_i1131" type="#_x0000_t75" style="width:25.8pt;height:23.65pt" o:ole="">
            <v:imagedata r:id="rId231" o:title=""/>
          </v:shape>
          <o:OLEObject Type="Embed" ProgID="Equation.3" ShapeID="_x0000_i1131" DrawAspect="Content" ObjectID="_1314372449" r:id="rId232"/>
        </w:objec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8D56EA">
        <w:rPr>
          <w:sz w:val="28"/>
          <w:szCs w:val="28"/>
        </w:rPr>
        <w:t>затраты на оплату реа</w:t>
      </w:r>
      <w:r w:rsidRPr="008D56EA">
        <w:rPr>
          <w:sz w:val="28"/>
          <w:szCs w:val="28"/>
        </w:rPr>
        <w:t>к</w:t>
      </w:r>
      <w:r w:rsidRPr="008D56EA">
        <w:rPr>
          <w:sz w:val="28"/>
          <w:szCs w:val="28"/>
        </w:rPr>
        <w:t>тивной энергии после установки КУ.</w:t>
      </w:r>
    </w:p>
    <w:p w:rsidR="00F52219" w:rsidRDefault="00F52219" w:rsidP="009D700C">
      <w:pPr>
        <w:shd w:val="clear" w:color="auto" w:fill="FFFFFF"/>
        <w:spacing w:after="0" w:line="360" w:lineRule="atLeast"/>
        <w:jc w:val="center"/>
        <w:rPr>
          <w:sz w:val="28"/>
          <w:szCs w:val="28"/>
        </w:rPr>
      </w:pPr>
      <w:r w:rsidRPr="008D56EA">
        <w:rPr>
          <w:position w:val="-28"/>
        </w:rPr>
        <w:object w:dxaOrig="1900" w:dyaOrig="820">
          <v:shape id="_x0000_i1132" type="#_x0000_t75" style="width:94.55pt;height:40.85pt" o:ole="">
            <v:imagedata r:id="rId233" o:title=""/>
          </v:shape>
          <o:OLEObject Type="Embed" ProgID="Equation.3" ShapeID="_x0000_i1132" DrawAspect="Content" ObjectID="_1314372450" r:id="rId234"/>
        </w:object>
      </w:r>
    </w:p>
    <w:p w:rsidR="00F52219" w:rsidRPr="004917DD" w:rsidRDefault="00F52219" w:rsidP="009D700C">
      <w:pPr>
        <w:shd w:val="clear" w:color="auto" w:fill="FFFFFF"/>
        <w:spacing w:after="0" w:line="360" w:lineRule="atLeast"/>
        <w:jc w:val="both"/>
        <w:rPr>
          <w:sz w:val="28"/>
          <w:szCs w:val="28"/>
        </w:rPr>
      </w:pPr>
      <w:r w:rsidRPr="004917DD">
        <w:rPr>
          <w:sz w:val="28"/>
          <w:szCs w:val="28"/>
        </w:rPr>
        <w:t xml:space="preserve">где </w:t>
      </w:r>
      <w:r w:rsidRPr="003B5288">
        <w:rPr>
          <w:position w:val="-6"/>
        </w:rPr>
        <w:object w:dxaOrig="480" w:dyaOrig="420">
          <v:shape id="_x0000_i1133" type="#_x0000_t75" style="width:24.7pt;height:21.5pt" o:ole="">
            <v:imagedata r:id="rId235" o:title=""/>
          </v:shape>
          <o:OLEObject Type="Embed" ProgID="Equation.3" ShapeID="_x0000_i1133" DrawAspect="Content" ObjectID="_1314372451" r:id="rId236"/>
        </w:objec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917DD">
        <w:rPr>
          <w:sz w:val="28"/>
          <w:szCs w:val="28"/>
        </w:rPr>
        <w:t>норма амортизационных отчислений на компенсирующие ус</w:t>
      </w:r>
      <w:r w:rsidRPr="004917DD">
        <w:rPr>
          <w:sz w:val="28"/>
          <w:szCs w:val="28"/>
        </w:rPr>
        <w:t>т</w:t>
      </w:r>
      <w:r w:rsidRPr="004917DD">
        <w:rPr>
          <w:sz w:val="28"/>
          <w:szCs w:val="28"/>
        </w:rPr>
        <w:t>ройства, %.</w:t>
      </w:r>
    </w:p>
    <w:p w:rsidR="00F52219" w:rsidRPr="004917DD" w:rsidRDefault="00F52219" w:rsidP="009D700C">
      <w:pPr>
        <w:shd w:val="clear" w:color="auto" w:fill="FFFFFF"/>
        <w:tabs>
          <w:tab w:val="left" w:pos="5227"/>
        </w:tabs>
        <w:spacing w:after="0" w:line="360" w:lineRule="atLeast"/>
        <w:jc w:val="center"/>
        <w:rPr>
          <w:sz w:val="28"/>
          <w:szCs w:val="28"/>
        </w:rPr>
      </w:pPr>
      <w:r w:rsidRPr="008D56EA">
        <w:rPr>
          <w:position w:val="-16"/>
          <w:sz w:val="28"/>
          <w:szCs w:val="28"/>
        </w:rPr>
        <w:object w:dxaOrig="2240" w:dyaOrig="540">
          <v:shape id="_x0000_i1134" type="#_x0000_t75" style="width:112.85pt;height:26.85pt" o:ole="">
            <v:imagedata r:id="rId237" o:title=""/>
          </v:shape>
          <o:OLEObject Type="Embed" ProgID="Equation.3" ShapeID="_x0000_i1134" DrawAspect="Content" ObjectID="_1314372452" r:id="rId238"/>
        </w:object>
      </w:r>
      <w:r>
        <w:rPr>
          <w:sz w:val="28"/>
          <w:szCs w:val="28"/>
        </w:rPr>
        <w:t>,</w:t>
      </w:r>
    </w:p>
    <w:p w:rsidR="00F52219" w:rsidRPr="004917DD" w:rsidRDefault="00F52219" w:rsidP="009D700C">
      <w:pPr>
        <w:shd w:val="clear" w:color="auto" w:fill="FFFFFF"/>
        <w:spacing w:after="0" w:line="360" w:lineRule="atLeast"/>
        <w:jc w:val="both"/>
        <w:rPr>
          <w:sz w:val="28"/>
          <w:szCs w:val="28"/>
        </w:rPr>
      </w:pPr>
      <w:r w:rsidRPr="004917DD">
        <w:rPr>
          <w:sz w:val="28"/>
          <w:szCs w:val="28"/>
        </w:rPr>
        <w:t xml:space="preserve">где </w:t>
      </w:r>
      <w:r w:rsidRPr="003B5288">
        <w:rPr>
          <w:position w:val="-12"/>
        </w:rPr>
        <w:object w:dxaOrig="499" w:dyaOrig="380">
          <v:shape id="_x0000_i1135" type="#_x0000_t75" style="width:24.7pt;height:18.25pt" o:ole="">
            <v:imagedata r:id="rId239" o:title=""/>
          </v:shape>
          <o:OLEObject Type="Embed" ProgID="Equation.3" ShapeID="_x0000_i1135" DrawAspect="Content" ObjectID="_1314372453" r:id="rId240"/>
        </w:objec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917DD">
        <w:rPr>
          <w:sz w:val="28"/>
          <w:szCs w:val="28"/>
        </w:rPr>
        <w:t>расходы на заработн</w:t>
      </w:r>
      <w:r>
        <w:rPr>
          <w:sz w:val="28"/>
          <w:szCs w:val="28"/>
        </w:rPr>
        <w:t>ую плату работников, обслуживаю</w:t>
      </w:r>
      <w:r w:rsidRPr="004917DD">
        <w:rPr>
          <w:sz w:val="28"/>
          <w:szCs w:val="28"/>
        </w:rPr>
        <w:t xml:space="preserve">щих КУ; </w:t>
      </w:r>
      <w:r w:rsidRPr="003B5288">
        <w:rPr>
          <w:position w:val="-12"/>
        </w:rPr>
        <w:object w:dxaOrig="639" w:dyaOrig="380">
          <v:shape id="_x0000_i1136" type="#_x0000_t75" style="width:32.25pt;height:18.25pt" o:ole="">
            <v:imagedata r:id="rId241" o:title=""/>
          </v:shape>
          <o:OLEObject Type="Embed" ProgID="Equation.3" ShapeID="_x0000_i1136" DrawAspect="Content" ObjectID="_1314372454" r:id="rId242"/>
        </w:objec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917DD">
        <w:rPr>
          <w:sz w:val="28"/>
          <w:szCs w:val="28"/>
        </w:rPr>
        <w:t>расходы матер</w:t>
      </w:r>
      <w:r>
        <w:rPr>
          <w:sz w:val="28"/>
          <w:szCs w:val="28"/>
        </w:rPr>
        <w:t>иалов на содержание и обслужива</w:t>
      </w:r>
      <w:r w:rsidRPr="004917DD">
        <w:rPr>
          <w:sz w:val="28"/>
          <w:szCs w:val="28"/>
        </w:rPr>
        <w:t>ние компенс</w:t>
      </w:r>
      <w:r w:rsidRPr="004917DD">
        <w:rPr>
          <w:sz w:val="28"/>
          <w:szCs w:val="28"/>
        </w:rPr>
        <w:t>и</w:t>
      </w:r>
      <w:r w:rsidRPr="004917DD">
        <w:rPr>
          <w:sz w:val="28"/>
          <w:szCs w:val="28"/>
        </w:rPr>
        <w:t>рующих устройств.</w:t>
      </w:r>
    </w:p>
    <w:p w:rsidR="00F52219" w:rsidRPr="003C1DDE" w:rsidRDefault="00F52219" w:rsidP="009D700C">
      <w:pPr>
        <w:shd w:val="clear" w:color="auto" w:fill="FFFFFF"/>
        <w:spacing w:after="0" w:line="360" w:lineRule="atLeast"/>
        <w:ind w:firstLine="709"/>
        <w:jc w:val="both"/>
        <w:rPr>
          <w:spacing w:val="-4"/>
          <w:sz w:val="28"/>
          <w:szCs w:val="28"/>
        </w:rPr>
      </w:pPr>
      <w:r w:rsidRPr="003C1DDE">
        <w:rPr>
          <w:spacing w:val="-4"/>
          <w:sz w:val="28"/>
          <w:szCs w:val="28"/>
        </w:rPr>
        <w:t>Если внедрение КУ требует увеличение трудоемкости работ по обсл</w:t>
      </w:r>
      <w:r w:rsidRPr="003C1DDE">
        <w:rPr>
          <w:spacing w:val="-4"/>
          <w:sz w:val="28"/>
          <w:szCs w:val="28"/>
        </w:rPr>
        <w:t>у</w:t>
      </w:r>
      <w:r w:rsidRPr="003C1DDE">
        <w:rPr>
          <w:spacing w:val="-4"/>
          <w:sz w:val="28"/>
          <w:szCs w:val="28"/>
        </w:rPr>
        <w:t>живанию устройств энергоснабжения и дополнительной оплаты труда, то:</w:t>
      </w:r>
    </w:p>
    <w:p w:rsidR="00F52219" w:rsidRPr="004917DD" w:rsidRDefault="00F52219" w:rsidP="009D700C">
      <w:pPr>
        <w:shd w:val="clear" w:color="auto" w:fill="FFFFFF"/>
        <w:tabs>
          <w:tab w:val="left" w:pos="5237"/>
        </w:tabs>
        <w:spacing w:after="0" w:line="360" w:lineRule="atLeast"/>
        <w:jc w:val="center"/>
        <w:rPr>
          <w:sz w:val="28"/>
          <w:szCs w:val="28"/>
        </w:rPr>
      </w:pPr>
      <w:r w:rsidRPr="003C1DDE">
        <w:rPr>
          <w:position w:val="-12"/>
        </w:rPr>
        <w:object w:dxaOrig="2079" w:dyaOrig="499">
          <v:shape id="_x0000_i1137" type="#_x0000_t75" style="width:103.15pt;height:24.7pt" o:ole="">
            <v:imagedata r:id="rId243" o:title=""/>
          </v:shape>
          <o:OLEObject Type="Embed" ProgID="Equation.3" ShapeID="_x0000_i1137" DrawAspect="Content" ObjectID="_1314372455" r:id="rId244"/>
        </w:object>
      </w:r>
      <w:r>
        <w:t>,</w:t>
      </w:r>
    </w:p>
    <w:p w:rsidR="00F52219" w:rsidRPr="004917DD" w:rsidRDefault="00F52219" w:rsidP="009D700C">
      <w:pPr>
        <w:shd w:val="clear" w:color="auto" w:fill="FFFFFF"/>
        <w:spacing w:after="0" w:line="360" w:lineRule="atLeast"/>
        <w:jc w:val="both"/>
        <w:rPr>
          <w:sz w:val="28"/>
          <w:szCs w:val="28"/>
        </w:rPr>
      </w:pPr>
      <w:r w:rsidRPr="004917DD">
        <w:rPr>
          <w:sz w:val="28"/>
          <w:szCs w:val="28"/>
        </w:rPr>
        <w:t xml:space="preserve">где </w:t>
      </w:r>
      <w:r w:rsidRPr="003B5288">
        <w:rPr>
          <w:position w:val="-12"/>
        </w:rPr>
        <w:object w:dxaOrig="639" w:dyaOrig="380">
          <v:shape id="_x0000_i1138" type="#_x0000_t75" style="width:31.15pt;height:18.25pt" o:ole="">
            <v:imagedata r:id="rId245" o:title=""/>
          </v:shape>
          <o:OLEObject Type="Embed" ProgID="Equation.3" ShapeID="_x0000_i1138" DrawAspect="Content" ObjectID="_1314372456" r:id="rId246"/>
        </w:objec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917DD">
        <w:rPr>
          <w:sz w:val="28"/>
          <w:szCs w:val="28"/>
        </w:rPr>
        <w:t xml:space="preserve">время, необходимое для текущего обслуживания КУ, час в год; </w:t>
      </w:r>
      <w:r w:rsidRPr="003B5288">
        <w:rPr>
          <w:position w:val="-12"/>
        </w:rPr>
        <w:object w:dxaOrig="580" w:dyaOrig="499">
          <v:shape id="_x0000_i1139" type="#_x0000_t75" style="width:30.1pt;height:24.7pt" o:ole="">
            <v:imagedata r:id="rId247" o:title=""/>
          </v:shape>
          <o:OLEObject Type="Embed" ProgID="Equation.3" ShapeID="_x0000_i1139" DrawAspect="Content" ObjectID="_1314372457" r:id="rId248"/>
        </w:objec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917DD">
        <w:rPr>
          <w:sz w:val="28"/>
          <w:szCs w:val="28"/>
        </w:rPr>
        <w:t>средняя часовая о</w:t>
      </w:r>
      <w:r>
        <w:rPr>
          <w:sz w:val="28"/>
          <w:szCs w:val="28"/>
        </w:rPr>
        <w:t>плата труда работника (или груп</w:t>
      </w:r>
      <w:r w:rsidRPr="004917DD">
        <w:rPr>
          <w:sz w:val="28"/>
          <w:szCs w:val="28"/>
        </w:rPr>
        <w:t>пы), обслуж</w:t>
      </w:r>
      <w:r w:rsidRPr="004917DD">
        <w:rPr>
          <w:sz w:val="28"/>
          <w:szCs w:val="28"/>
        </w:rPr>
        <w:t>и</w:t>
      </w:r>
      <w:r w:rsidRPr="004917DD">
        <w:rPr>
          <w:sz w:val="28"/>
          <w:szCs w:val="28"/>
        </w:rPr>
        <w:t>вающих КУ.</w:t>
      </w:r>
    </w:p>
    <w:p w:rsidR="00F52219" w:rsidRPr="004917DD" w:rsidRDefault="00F52219" w:rsidP="009D700C">
      <w:pPr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4917DD">
        <w:rPr>
          <w:sz w:val="28"/>
          <w:szCs w:val="28"/>
        </w:rPr>
        <w:t>Практика показывает, что при экономическом обосновании вне</w:t>
      </w:r>
      <w:r w:rsidRPr="004917DD">
        <w:rPr>
          <w:sz w:val="28"/>
          <w:szCs w:val="28"/>
        </w:rPr>
        <w:softHyphen/>
        <w:t xml:space="preserve">дрения КУ величина </w:t>
      </w:r>
      <w:r w:rsidRPr="008D56EA">
        <w:rPr>
          <w:position w:val="-16"/>
          <w:sz w:val="28"/>
          <w:szCs w:val="28"/>
        </w:rPr>
        <w:object w:dxaOrig="620" w:dyaOrig="540">
          <v:shape id="_x0000_i1140" type="#_x0000_t75" style="width:31.15pt;height:26.85pt" o:ole="">
            <v:imagedata r:id="rId249" o:title=""/>
          </v:shape>
          <o:OLEObject Type="Embed" ProgID="Equation.3" ShapeID="_x0000_i1140" DrawAspect="Content" ObjectID="_1314372458" r:id="rId250"/>
        </w:object>
      </w:r>
      <w:r>
        <w:rPr>
          <w:sz w:val="28"/>
          <w:szCs w:val="28"/>
        </w:rPr>
        <w:t xml:space="preserve"> </w:t>
      </w:r>
      <w:r w:rsidRPr="004917DD">
        <w:rPr>
          <w:sz w:val="28"/>
          <w:szCs w:val="28"/>
        </w:rPr>
        <w:t>не требует столь детальных расчетов, так как составляет 0,5</w:t>
      </w:r>
      <w:r>
        <w:rPr>
          <w:sz w:val="28"/>
          <w:szCs w:val="28"/>
        </w:rPr>
        <w:t>–</w:t>
      </w:r>
      <w:r w:rsidRPr="004917DD">
        <w:rPr>
          <w:sz w:val="28"/>
          <w:szCs w:val="28"/>
        </w:rPr>
        <w:t>1,5</w:t>
      </w:r>
      <w:r>
        <w:rPr>
          <w:sz w:val="28"/>
          <w:szCs w:val="28"/>
        </w:rPr>
        <w:t xml:space="preserve"> </w:t>
      </w:r>
      <w:r w:rsidRPr="004917DD">
        <w:rPr>
          <w:sz w:val="28"/>
          <w:szCs w:val="28"/>
        </w:rPr>
        <w:t>% о</w:t>
      </w:r>
      <w:r>
        <w:rPr>
          <w:sz w:val="28"/>
          <w:szCs w:val="28"/>
        </w:rPr>
        <w:t>т стоимости компенсирующего устройства.</w:t>
      </w:r>
    </w:p>
    <w:p w:rsidR="00F52219" w:rsidRPr="004917DD" w:rsidRDefault="00F52219" w:rsidP="009D700C">
      <w:pPr>
        <w:shd w:val="clear" w:color="auto" w:fill="FFFFFF"/>
        <w:tabs>
          <w:tab w:val="left" w:pos="5232"/>
        </w:tabs>
        <w:spacing w:after="0" w:line="360" w:lineRule="atLeast"/>
        <w:jc w:val="center"/>
        <w:rPr>
          <w:sz w:val="28"/>
          <w:szCs w:val="28"/>
        </w:rPr>
      </w:pPr>
      <w:r w:rsidRPr="003C1DDE">
        <w:rPr>
          <w:position w:val="-12"/>
          <w:sz w:val="28"/>
          <w:szCs w:val="28"/>
        </w:rPr>
        <w:object w:dxaOrig="2180" w:dyaOrig="499">
          <v:shape id="_x0000_i1141" type="#_x0000_t75" style="width:109.6pt;height:24.7pt" o:ole="">
            <v:imagedata r:id="rId251" o:title=""/>
          </v:shape>
          <o:OLEObject Type="Embed" ProgID="Equation.3" ShapeID="_x0000_i1141" DrawAspect="Content" ObjectID="_1314372459" r:id="rId252"/>
        </w:object>
      </w:r>
      <w:r>
        <w:rPr>
          <w:sz w:val="28"/>
          <w:szCs w:val="28"/>
        </w:rPr>
        <w:t>,</w:t>
      </w:r>
    </w:p>
    <w:p w:rsidR="00F52219" w:rsidRPr="004917DD" w:rsidRDefault="00F52219" w:rsidP="009D700C">
      <w:pPr>
        <w:shd w:val="clear" w:color="auto" w:fill="FFFFFF"/>
        <w:spacing w:after="0" w:line="360" w:lineRule="atLeast"/>
        <w:jc w:val="both"/>
        <w:rPr>
          <w:sz w:val="28"/>
          <w:szCs w:val="28"/>
        </w:rPr>
      </w:pPr>
      <w:r w:rsidRPr="004917DD">
        <w:rPr>
          <w:sz w:val="28"/>
          <w:szCs w:val="28"/>
        </w:rPr>
        <w:t xml:space="preserve">где </w:t>
      </w:r>
      <w:r w:rsidRPr="003B5288">
        <w:rPr>
          <w:position w:val="-12"/>
        </w:rPr>
        <w:object w:dxaOrig="620" w:dyaOrig="499">
          <v:shape id="_x0000_i1142" type="#_x0000_t75" style="width:31.15pt;height:24.7pt" o:ole="">
            <v:imagedata r:id="rId253" o:title=""/>
          </v:shape>
          <o:OLEObject Type="Embed" ProgID="Equation.3" ShapeID="_x0000_i1142" DrawAspect="Content" ObjectID="_1314372460" r:id="rId254"/>
        </w:objec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917DD">
        <w:rPr>
          <w:sz w:val="28"/>
          <w:szCs w:val="28"/>
        </w:rPr>
        <w:t>стоимость потерь электроэнергии в компенсирующих устро</w:t>
      </w:r>
      <w:r w:rsidRPr="004917DD">
        <w:rPr>
          <w:sz w:val="28"/>
          <w:szCs w:val="28"/>
        </w:rPr>
        <w:t>й</w:t>
      </w:r>
      <w:r w:rsidRPr="004917DD">
        <w:rPr>
          <w:sz w:val="28"/>
          <w:szCs w:val="28"/>
        </w:rPr>
        <w:t xml:space="preserve">ствах; </w:t>
      </w:r>
      <w:r w:rsidRPr="003B5288">
        <w:rPr>
          <w:position w:val="-12"/>
        </w:rPr>
        <w:object w:dxaOrig="540" w:dyaOrig="499">
          <v:shape id="_x0000_i1143" type="#_x0000_t75" style="width:26.85pt;height:24.7pt" o:ole="">
            <v:imagedata r:id="rId255" o:title=""/>
          </v:shape>
          <o:OLEObject Type="Embed" ProgID="Equation.3" ShapeID="_x0000_i1143" DrawAspect="Content" ObjectID="_1314372461" r:id="rId256"/>
        </w:objec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917DD">
        <w:rPr>
          <w:sz w:val="28"/>
          <w:szCs w:val="28"/>
        </w:rPr>
        <w:t>затраты на оплату реактивной энергии. При сохранении ед</w:t>
      </w:r>
      <w:r w:rsidRPr="004917DD">
        <w:rPr>
          <w:sz w:val="28"/>
          <w:szCs w:val="28"/>
        </w:rPr>
        <w:t>и</w:t>
      </w:r>
      <w:r w:rsidRPr="004917DD">
        <w:rPr>
          <w:sz w:val="28"/>
          <w:szCs w:val="28"/>
        </w:rPr>
        <w:t>ного уровня потребностей энергии (</w:t>
      </w:r>
      <w:r w:rsidRPr="003B5288">
        <w:rPr>
          <w:position w:val="-18"/>
        </w:rPr>
        <w:object w:dxaOrig="740" w:dyaOrig="440">
          <v:shape id="_x0000_i1144" type="#_x0000_t75" style="width:37.6pt;height:22.55pt" o:ole="">
            <v:imagedata r:id="rId257" o:title=""/>
          </v:shape>
          <o:OLEObject Type="Embed" ProgID="Equation.3" ShapeID="_x0000_i1144" DrawAspect="Content" ObjectID="_1314372462" r:id="rId258"/>
        </w:object>
      </w:r>
      <w:r w:rsidRPr="004917DD">
        <w:rPr>
          <w:sz w:val="28"/>
          <w:szCs w:val="28"/>
        </w:rPr>
        <w:t xml:space="preserve">) до и после внедрения КУ </w:t>
      </w:r>
      <w:r w:rsidRPr="003B5288">
        <w:rPr>
          <w:position w:val="-12"/>
        </w:rPr>
        <w:object w:dxaOrig="540" w:dyaOrig="499">
          <v:shape id="_x0000_i1145" type="#_x0000_t75" style="width:26.85pt;height:24.7pt" o:ole="">
            <v:imagedata r:id="rId259" o:title=""/>
          </v:shape>
          <o:OLEObject Type="Embed" ProgID="Equation.3" ShapeID="_x0000_i1145" DrawAspect="Content" ObjectID="_1314372463" r:id="rId260"/>
        </w:object>
      </w:r>
      <w:r w:rsidRPr="004917DD">
        <w:rPr>
          <w:sz w:val="28"/>
          <w:szCs w:val="28"/>
        </w:rPr>
        <w:t>=</w:t>
      </w:r>
      <w:r w:rsidRPr="003B5288">
        <w:rPr>
          <w:position w:val="-12"/>
        </w:rPr>
        <w:object w:dxaOrig="520" w:dyaOrig="480">
          <v:shape id="_x0000_i1146" type="#_x0000_t75" style="width:25.8pt;height:23.65pt" o:ole="">
            <v:imagedata r:id="rId261" o:title=""/>
          </v:shape>
          <o:OLEObject Type="Embed" ProgID="Equation.3" ShapeID="_x0000_i1146" DrawAspect="Content" ObjectID="_1314372464" r:id="rId262"/>
        </w:object>
      </w:r>
    </w:p>
    <w:p w:rsidR="00F52219" w:rsidRPr="004917DD" w:rsidRDefault="00F52219" w:rsidP="009D700C">
      <w:pPr>
        <w:shd w:val="clear" w:color="auto" w:fill="FFFFFF"/>
        <w:tabs>
          <w:tab w:val="left" w:pos="5232"/>
        </w:tabs>
        <w:spacing w:after="0" w:line="360" w:lineRule="atLeast"/>
        <w:jc w:val="center"/>
        <w:rPr>
          <w:sz w:val="28"/>
          <w:szCs w:val="28"/>
        </w:rPr>
      </w:pPr>
      <w:r w:rsidRPr="00270E6F">
        <w:rPr>
          <w:position w:val="-18"/>
        </w:rPr>
        <w:object w:dxaOrig="2360" w:dyaOrig="540">
          <v:shape id="_x0000_i1147" type="#_x0000_t75" style="width:119.3pt;height:26.85pt" o:ole="">
            <v:imagedata r:id="rId263" o:title=""/>
          </v:shape>
          <o:OLEObject Type="Embed" ProgID="Equation.3" ShapeID="_x0000_i1147" DrawAspect="Content" ObjectID="_1314372465" r:id="rId264"/>
        </w:object>
      </w:r>
    </w:p>
    <w:p w:rsidR="00F52219" w:rsidRPr="004917DD" w:rsidRDefault="00F52219" w:rsidP="009D700C">
      <w:pPr>
        <w:shd w:val="clear" w:color="auto" w:fill="FFFFFF"/>
        <w:spacing w:after="0" w:line="360" w:lineRule="atLeast"/>
        <w:jc w:val="both"/>
        <w:rPr>
          <w:sz w:val="28"/>
          <w:szCs w:val="28"/>
        </w:rPr>
      </w:pPr>
      <w:r w:rsidRPr="004917DD">
        <w:rPr>
          <w:sz w:val="28"/>
          <w:szCs w:val="28"/>
        </w:rPr>
        <w:t xml:space="preserve">где </w:t>
      </w:r>
      <w:r w:rsidRPr="003B5288">
        <w:rPr>
          <w:position w:val="-12"/>
        </w:rPr>
        <w:object w:dxaOrig="520" w:dyaOrig="380">
          <v:shape id="_x0000_i1148" type="#_x0000_t75" style="width:25.8pt;height:18.25pt" o:ole="">
            <v:imagedata r:id="rId265" o:title=""/>
          </v:shape>
          <o:OLEObject Type="Embed" ProgID="Equation.3" ShapeID="_x0000_i1148" DrawAspect="Content" ObjectID="_1314372466" r:id="rId266"/>
        </w:objec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917DD">
        <w:rPr>
          <w:sz w:val="28"/>
          <w:szCs w:val="28"/>
        </w:rPr>
        <w:t>удельные потери электроэнергии в компенсирующем устройс</w:t>
      </w:r>
      <w:r w:rsidRPr="004917DD">
        <w:rPr>
          <w:sz w:val="28"/>
          <w:szCs w:val="28"/>
        </w:rPr>
        <w:t>т</w:t>
      </w:r>
      <w:r w:rsidRPr="004917DD">
        <w:rPr>
          <w:sz w:val="28"/>
          <w:szCs w:val="28"/>
        </w:rPr>
        <w:t xml:space="preserve">ве, кВт/кВАр; </w:t>
      </w:r>
      <w:r w:rsidRPr="003B5288">
        <w:rPr>
          <w:position w:val="-18"/>
        </w:rPr>
        <w:object w:dxaOrig="380" w:dyaOrig="440">
          <v:shape id="_x0000_i1149" type="#_x0000_t75" style="width:18.25pt;height:22.55pt" o:ole="">
            <v:imagedata r:id="rId267" o:title=""/>
          </v:shape>
          <o:OLEObject Type="Embed" ProgID="Equation.3" ShapeID="_x0000_i1149" DrawAspect="Content" ObjectID="_1314372467" r:id="rId268"/>
        </w:object>
      </w:r>
      <w:r w:rsidRPr="00491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917DD">
        <w:rPr>
          <w:sz w:val="28"/>
          <w:szCs w:val="28"/>
        </w:rPr>
        <w:t>количество часов эквивалентной работы КУ на полную мощность, час.</w:t>
      </w:r>
    </w:p>
    <w:p w:rsidR="00F52219" w:rsidRPr="004917DD" w:rsidRDefault="00F52219" w:rsidP="009D700C">
      <w:pPr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4917DD">
        <w:rPr>
          <w:sz w:val="28"/>
          <w:szCs w:val="28"/>
        </w:rPr>
        <w:t xml:space="preserve">Если потери электроэнергии в компенсирующем устройстве очень малы, то расчетом </w:t>
      </w:r>
      <w:r w:rsidRPr="003B5288">
        <w:rPr>
          <w:position w:val="-12"/>
        </w:rPr>
        <w:object w:dxaOrig="540" w:dyaOrig="499">
          <v:shape id="_x0000_i1150" type="#_x0000_t75" style="width:26.85pt;height:24.7pt" o:ole="">
            <v:imagedata r:id="rId269" o:title=""/>
          </v:shape>
          <o:OLEObject Type="Embed" ProgID="Equation.3" ShapeID="_x0000_i1150" DrawAspect="Content" ObjectID="_1314372468" r:id="rId270"/>
        </w:object>
      </w:r>
      <w:r>
        <w:rPr>
          <w:sz w:val="28"/>
          <w:szCs w:val="28"/>
          <w:vertAlign w:val="superscript"/>
        </w:rPr>
        <w:t xml:space="preserve"> </w:t>
      </w:r>
      <w:r w:rsidRPr="004917DD">
        <w:rPr>
          <w:sz w:val="28"/>
          <w:szCs w:val="28"/>
        </w:rPr>
        <w:t xml:space="preserve">и </w:t>
      </w:r>
      <w:r w:rsidRPr="003B5288">
        <w:rPr>
          <w:position w:val="-12"/>
        </w:rPr>
        <w:object w:dxaOrig="520" w:dyaOrig="480">
          <v:shape id="_x0000_i1151" type="#_x0000_t75" style="width:25.8pt;height:23.65pt" o:ole="">
            <v:imagedata r:id="rId271" o:title=""/>
          </v:shape>
          <o:OLEObject Type="Embed" ProgID="Equation.3" ShapeID="_x0000_i1151" DrawAspect="Content" ObjectID="_1314372469" r:id="rId272"/>
        </w:object>
      </w:r>
      <w:r>
        <w:t xml:space="preserve"> </w:t>
      </w:r>
      <w:r w:rsidRPr="004917DD">
        <w:rPr>
          <w:sz w:val="28"/>
          <w:szCs w:val="28"/>
        </w:rPr>
        <w:t>можно пренебречь.</w:t>
      </w:r>
    </w:p>
    <w:p w:rsidR="00F52219" w:rsidRPr="004917DD" w:rsidRDefault="00F52219" w:rsidP="009D700C">
      <w:pPr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4917DD">
        <w:rPr>
          <w:sz w:val="28"/>
          <w:szCs w:val="28"/>
        </w:rPr>
        <w:t>Таким образом, годовой экономический эффект от внедрения ус</w:t>
      </w:r>
      <w:r w:rsidRPr="004917DD">
        <w:rPr>
          <w:sz w:val="28"/>
          <w:szCs w:val="28"/>
        </w:rPr>
        <w:t>т</w:t>
      </w:r>
      <w:r w:rsidRPr="004917DD">
        <w:rPr>
          <w:sz w:val="28"/>
          <w:szCs w:val="28"/>
        </w:rPr>
        <w:t>ройств компенсации в развернутом виде (с учетом всех составляющих) б</w:t>
      </w:r>
      <w:r w:rsidRPr="004917DD">
        <w:rPr>
          <w:sz w:val="28"/>
          <w:szCs w:val="28"/>
        </w:rPr>
        <w:t>у</w:t>
      </w:r>
      <w:r w:rsidRPr="004917DD">
        <w:rPr>
          <w:sz w:val="28"/>
          <w:szCs w:val="28"/>
        </w:rPr>
        <w:t>дет равен:</w:t>
      </w:r>
    </w:p>
    <w:p w:rsidR="00F52219" w:rsidRPr="004917DD" w:rsidRDefault="00F52219" w:rsidP="009D700C">
      <w:pPr>
        <w:shd w:val="clear" w:color="auto" w:fill="FFFFFF"/>
        <w:spacing w:after="0" w:line="360" w:lineRule="atLeast"/>
        <w:jc w:val="center"/>
        <w:rPr>
          <w:sz w:val="28"/>
          <w:szCs w:val="28"/>
        </w:rPr>
      </w:pPr>
      <w:r w:rsidRPr="00670611">
        <w:rPr>
          <w:position w:val="-34"/>
          <w:sz w:val="28"/>
          <w:szCs w:val="28"/>
        </w:rPr>
        <w:object w:dxaOrig="6360" w:dyaOrig="820">
          <v:shape id="_x0000_i1152" type="#_x0000_t75" style="width:318.1pt;height:40.85pt" o:ole="">
            <v:imagedata r:id="rId273" o:title=""/>
          </v:shape>
          <o:OLEObject Type="Embed" ProgID="Equation.3" ShapeID="_x0000_i1152" DrawAspect="Content" ObjectID="_1314372470" r:id="rId274"/>
        </w:object>
      </w:r>
    </w:p>
    <w:p w:rsidR="00F52219" w:rsidRPr="004917DD" w:rsidRDefault="00F52219" w:rsidP="009D700C">
      <w:pPr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4917DD">
        <w:rPr>
          <w:sz w:val="28"/>
          <w:szCs w:val="28"/>
        </w:rPr>
        <w:t>Оценку экономической эффективности внедрения КУ можно прои</w:t>
      </w:r>
      <w:r w:rsidRPr="004917DD">
        <w:rPr>
          <w:sz w:val="28"/>
          <w:szCs w:val="28"/>
        </w:rPr>
        <w:t>з</w:t>
      </w:r>
      <w:r w:rsidRPr="004917DD">
        <w:rPr>
          <w:sz w:val="28"/>
          <w:szCs w:val="28"/>
        </w:rPr>
        <w:t>вести и по сроку окупаемости:</w:t>
      </w:r>
    </w:p>
    <w:p w:rsidR="00F52219" w:rsidRPr="004917DD" w:rsidRDefault="00F52219" w:rsidP="009D700C">
      <w:pPr>
        <w:shd w:val="clear" w:color="auto" w:fill="FFFFFF"/>
        <w:tabs>
          <w:tab w:val="left" w:pos="5232"/>
        </w:tabs>
        <w:spacing w:after="0" w:line="360" w:lineRule="atLeast"/>
        <w:jc w:val="center"/>
        <w:rPr>
          <w:sz w:val="28"/>
          <w:szCs w:val="28"/>
        </w:rPr>
      </w:pPr>
      <w:r w:rsidRPr="00670611">
        <w:rPr>
          <w:position w:val="-32"/>
          <w:sz w:val="28"/>
          <w:szCs w:val="28"/>
        </w:rPr>
        <w:object w:dxaOrig="2040" w:dyaOrig="800">
          <v:shape id="_x0000_i1153" type="#_x0000_t75" style="width:103.15pt;height:39.75pt" o:ole="">
            <v:imagedata r:id="rId275" o:title=""/>
          </v:shape>
          <o:OLEObject Type="Embed" ProgID="Equation.3" ShapeID="_x0000_i1153" DrawAspect="Content" ObjectID="_1314372471" r:id="rId276"/>
        </w:object>
      </w:r>
    </w:p>
    <w:p w:rsidR="00F52219" w:rsidRDefault="00F52219" w:rsidP="009D700C">
      <w:pPr>
        <w:widowControl w:val="0"/>
        <w:spacing w:after="0"/>
        <w:ind w:firstLine="708"/>
        <w:jc w:val="both"/>
        <w:rPr>
          <w:sz w:val="28"/>
          <w:szCs w:val="28"/>
        </w:rPr>
      </w:pPr>
    </w:p>
    <w:p w:rsidR="00F52219" w:rsidRPr="00C803B7" w:rsidRDefault="00F52219" w:rsidP="00F52219">
      <w:pPr>
        <w:pStyle w:val="2"/>
        <w:widowControl w:val="0"/>
      </w:pPr>
      <w:bookmarkStart w:id="11" w:name="_Toc229332787"/>
      <w:r>
        <w:t xml:space="preserve">3. </w:t>
      </w:r>
      <w:r w:rsidRPr="00C803B7">
        <w:t>Влияние загрузки двигателей на потери электроэнергии в них</w:t>
      </w:r>
      <w:bookmarkEnd w:id="11"/>
    </w:p>
    <w:p w:rsidR="00F52219" w:rsidRPr="00657864" w:rsidRDefault="00F52219" w:rsidP="009D700C">
      <w:pPr>
        <w:widowControl w:val="0"/>
        <w:spacing w:after="0" w:line="360" w:lineRule="atLeast"/>
        <w:ind w:firstLine="720"/>
        <w:jc w:val="both"/>
        <w:rPr>
          <w:sz w:val="28"/>
          <w:szCs w:val="28"/>
        </w:rPr>
      </w:pPr>
      <w:r w:rsidRPr="00657864">
        <w:rPr>
          <w:sz w:val="28"/>
          <w:szCs w:val="28"/>
        </w:rPr>
        <w:t xml:space="preserve">Основными потребителями в </w:t>
      </w:r>
      <w:r w:rsidRPr="00657864">
        <w:rPr>
          <w:bCs/>
          <w:sz w:val="28"/>
          <w:szCs w:val="28"/>
        </w:rPr>
        <w:t>системах водоснабжения и водоотвед</w:t>
      </w:r>
      <w:r w:rsidRPr="00657864">
        <w:rPr>
          <w:bCs/>
          <w:sz w:val="28"/>
          <w:szCs w:val="28"/>
        </w:rPr>
        <w:t>е</w:t>
      </w:r>
      <w:r w:rsidRPr="00657864">
        <w:rPr>
          <w:bCs/>
          <w:sz w:val="28"/>
          <w:szCs w:val="28"/>
        </w:rPr>
        <w:t>ния</w:t>
      </w:r>
      <w:r w:rsidRPr="00657864">
        <w:rPr>
          <w:sz w:val="28"/>
          <w:szCs w:val="28"/>
        </w:rPr>
        <w:t xml:space="preserve"> является насосное оборудование с асинхронным электроприводом. </w:t>
      </w:r>
      <w:r w:rsidRPr="001D2966">
        <w:rPr>
          <w:bCs/>
          <w:spacing w:val="4"/>
          <w:sz w:val="28"/>
          <w:szCs w:val="28"/>
        </w:rPr>
        <w:t xml:space="preserve">Электродвигатели потребляют около 80% электроэнергии предприятия. </w:t>
      </w:r>
    </w:p>
    <w:p w:rsidR="00F52219" w:rsidRPr="00657864" w:rsidRDefault="00F52219" w:rsidP="009D700C">
      <w:pPr>
        <w:widowControl w:val="0"/>
        <w:shd w:val="clear" w:color="auto" w:fill="FFFFFF"/>
        <w:spacing w:after="0" w:line="360" w:lineRule="atLeast"/>
        <w:ind w:firstLine="567"/>
        <w:jc w:val="both"/>
        <w:rPr>
          <w:sz w:val="28"/>
          <w:szCs w:val="28"/>
        </w:rPr>
      </w:pPr>
      <w:r w:rsidRPr="00657864">
        <w:rPr>
          <w:iCs/>
          <w:sz w:val="28"/>
          <w:szCs w:val="28"/>
        </w:rPr>
        <w:t>Часто электроприводы работают с неполной загрузкой (в установи</w:t>
      </w:r>
      <w:r w:rsidRPr="00657864">
        <w:rPr>
          <w:iCs/>
          <w:sz w:val="28"/>
          <w:szCs w:val="28"/>
        </w:rPr>
        <w:t>в</w:t>
      </w:r>
      <w:r w:rsidRPr="00657864">
        <w:rPr>
          <w:iCs/>
          <w:sz w:val="28"/>
          <w:szCs w:val="28"/>
        </w:rPr>
        <w:t>шихся режимах) или с перегрузкой (кратковременной); при этом энергет</w:t>
      </w:r>
      <w:r w:rsidRPr="00657864">
        <w:rPr>
          <w:iCs/>
          <w:sz w:val="28"/>
          <w:szCs w:val="28"/>
        </w:rPr>
        <w:t>и</w:t>
      </w:r>
      <w:r w:rsidRPr="00657864">
        <w:rPr>
          <w:iCs/>
          <w:sz w:val="28"/>
          <w:szCs w:val="28"/>
        </w:rPr>
        <w:t>ческие показатели электропривода ухудшаются по сравнению с их ном</w:t>
      </w:r>
      <w:r w:rsidRPr="00657864">
        <w:rPr>
          <w:iCs/>
          <w:sz w:val="28"/>
          <w:szCs w:val="28"/>
        </w:rPr>
        <w:t>и</w:t>
      </w:r>
      <w:r w:rsidRPr="00657864">
        <w:rPr>
          <w:iCs/>
          <w:sz w:val="28"/>
          <w:szCs w:val="28"/>
        </w:rPr>
        <w:t>нальными значениями.</w:t>
      </w:r>
    </w:p>
    <w:p w:rsidR="00F52219" w:rsidRPr="00657864" w:rsidRDefault="00F52219" w:rsidP="009D700C">
      <w:pPr>
        <w:widowControl w:val="0"/>
        <w:shd w:val="clear" w:color="auto" w:fill="FFFFFF"/>
        <w:spacing w:after="0" w:line="360" w:lineRule="atLeast"/>
        <w:ind w:firstLine="567"/>
        <w:jc w:val="both"/>
        <w:rPr>
          <w:sz w:val="28"/>
          <w:szCs w:val="28"/>
        </w:rPr>
      </w:pPr>
      <w:r w:rsidRPr="00657864">
        <w:rPr>
          <w:iCs/>
          <w:sz w:val="28"/>
          <w:szCs w:val="28"/>
        </w:rPr>
        <w:t>Это ухудшение объясняется относительно просто, если принять во внимание, что потери энергии условно можно разделить на две части: зависящие от нагрузки и не зависящие от нее (так называемые потери холостого хода). Максимальный КПД соответствует режиму работы электр</w:t>
      </w:r>
      <w:r w:rsidRPr="00657864">
        <w:rPr>
          <w:iCs/>
          <w:sz w:val="28"/>
          <w:szCs w:val="28"/>
        </w:rPr>
        <w:t>о</w:t>
      </w:r>
      <w:r w:rsidRPr="00657864">
        <w:rPr>
          <w:iCs/>
          <w:sz w:val="28"/>
          <w:szCs w:val="28"/>
        </w:rPr>
        <w:t>привода, при котором эти составляющие равны. При любой другой нагру</w:t>
      </w:r>
      <w:r w:rsidRPr="00657864">
        <w:rPr>
          <w:iCs/>
          <w:sz w:val="28"/>
          <w:szCs w:val="28"/>
        </w:rPr>
        <w:t>з</w:t>
      </w:r>
      <w:r w:rsidRPr="00657864">
        <w:rPr>
          <w:iCs/>
          <w:sz w:val="28"/>
          <w:szCs w:val="28"/>
        </w:rPr>
        <w:t xml:space="preserve">ке КПД уменьшается. Для улучшения энергетических показателей при не </w:t>
      </w:r>
      <w:r>
        <w:rPr>
          <w:iCs/>
          <w:sz w:val="28"/>
          <w:szCs w:val="28"/>
        </w:rPr>
        <w:t>«</w:t>
      </w:r>
      <w:r w:rsidRPr="00657864">
        <w:rPr>
          <w:iCs/>
          <w:sz w:val="28"/>
          <w:szCs w:val="28"/>
        </w:rPr>
        <w:t>оптимальной</w:t>
      </w:r>
      <w:r>
        <w:rPr>
          <w:iCs/>
          <w:sz w:val="28"/>
          <w:szCs w:val="28"/>
        </w:rPr>
        <w:t>»</w:t>
      </w:r>
      <w:r w:rsidRPr="00657864">
        <w:rPr>
          <w:iCs/>
          <w:sz w:val="28"/>
          <w:szCs w:val="28"/>
        </w:rPr>
        <w:t xml:space="preserve"> нагрузке на элементы электропривода воздействуют таким образом,  чтобы в благоприятную  сторону изменить</w:t>
      </w:r>
      <w:r w:rsidRPr="00657864">
        <w:rPr>
          <w:sz w:val="28"/>
          <w:szCs w:val="28"/>
        </w:rPr>
        <w:t xml:space="preserve"> </w:t>
      </w:r>
      <w:r w:rsidRPr="00657864">
        <w:rPr>
          <w:iCs/>
          <w:sz w:val="28"/>
          <w:szCs w:val="28"/>
        </w:rPr>
        <w:t>соотношение потерь.</w:t>
      </w:r>
    </w:p>
    <w:p w:rsidR="00F52219" w:rsidRDefault="00F52219" w:rsidP="009D700C">
      <w:pPr>
        <w:widowControl w:val="0"/>
        <w:shd w:val="clear" w:color="auto" w:fill="FFFFFF"/>
        <w:spacing w:after="0" w:line="360" w:lineRule="atLeast"/>
        <w:ind w:firstLine="567"/>
        <w:jc w:val="both"/>
        <w:rPr>
          <w:spacing w:val="-18"/>
          <w:sz w:val="28"/>
          <w:szCs w:val="28"/>
        </w:rPr>
      </w:pPr>
      <w:r w:rsidRPr="00657864">
        <w:rPr>
          <w:iCs/>
          <w:sz w:val="28"/>
          <w:szCs w:val="28"/>
        </w:rPr>
        <w:t>Как правило, производительность машин, работающих в продолж</w:t>
      </w:r>
      <w:r w:rsidRPr="00657864">
        <w:rPr>
          <w:iCs/>
          <w:sz w:val="28"/>
          <w:szCs w:val="28"/>
        </w:rPr>
        <w:t>и</w:t>
      </w:r>
      <w:r w:rsidRPr="00657864">
        <w:rPr>
          <w:iCs/>
          <w:sz w:val="28"/>
          <w:szCs w:val="28"/>
        </w:rPr>
        <w:t>тельных режимах, определяется средними значениями выходной мощн</w:t>
      </w:r>
      <w:r w:rsidRPr="00657864">
        <w:rPr>
          <w:iCs/>
          <w:sz w:val="28"/>
          <w:szCs w:val="28"/>
        </w:rPr>
        <w:t>о</w:t>
      </w:r>
      <w:r w:rsidRPr="00657864">
        <w:rPr>
          <w:iCs/>
          <w:sz w:val="28"/>
          <w:szCs w:val="28"/>
        </w:rPr>
        <w:t xml:space="preserve">сти привода. Однако для ряда механизмов неизбежны режимы, </w:t>
      </w:r>
      <w:r w:rsidRPr="00657864">
        <w:rPr>
          <w:iCs/>
          <w:sz w:val="28"/>
          <w:szCs w:val="28"/>
        </w:rPr>
        <w:lastRenderedPageBreak/>
        <w:t>связанные с колебаниями скорости и электромагнитного момента около средних зн</w:t>
      </w:r>
      <w:r w:rsidRPr="00657864">
        <w:rPr>
          <w:iCs/>
          <w:sz w:val="28"/>
          <w:szCs w:val="28"/>
        </w:rPr>
        <w:t>а</w:t>
      </w:r>
      <w:r w:rsidRPr="00657864">
        <w:rPr>
          <w:iCs/>
          <w:sz w:val="28"/>
          <w:szCs w:val="28"/>
        </w:rPr>
        <w:t xml:space="preserve">чений. </w:t>
      </w:r>
    </w:p>
    <w:p w:rsidR="00F52219" w:rsidRPr="006B303C" w:rsidRDefault="00F52219" w:rsidP="009D700C">
      <w:pPr>
        <w:widowControl w:val="0"/>
        <w:shd w:val="clear" w:color="auto" w:fill="FFFFFF"/>
        <w:spacing w:after="0" w:line="360" w:lineRule="atLeast"/>
        <w:ind w:firstLine="567"/>
        <w:jc w:val="both"/>
        <w:rPr>
          <w:sz w:val="28"/>
          <w:szCs w:val="28"/>
        </w:rPr>
      </w:pPr>
      <w:r w:rsidRPr="006B303C">
        <w:rPr>
          <w:iCs/>
          <w:sz w:val="28"/>
          <w:szCs w:val="28"/>
        </w:rPr>
        <w:t>Это обстоятельство влияет как на потери энергии в силовом канале электропривода, так и на энергопотребление. Степень этого влияния зав</w:t>
      </w:r>
      <w:r w:rsidRPr="006B303C">
        <w:rPr>
          <w:iCs/>
          <w:sz w:val="28"/>
          <w:szCs w:val="28"/>
        </w:rPr>
        <w:t>и</w:t>
      </w:r>
      <w:r w:rsidRPr="006B303C">
        <w:rPr>
          <w:iCs/>
          <w:sz w:val="28"/>
          <w:szCs w:val="28"/>
        </w:rPr>
        <w:t>сит от интенсивности возмущающих факторов (их амплитуды и частоты) и от параметров электропривода (суммарного момента инерции и жесткости механических характеристик).</w:t>
      </w:r>
    </w:p>
    <w:p w:rsidR="00F52219" w:rsidRPr="006B303C" w:rsidRDefault="00F52219" w:rsidP="009D700C">
      <w:pPr>
        <w:widowControl w:val="0"/>
        <w:shd w:val="clear" w:color="auto" w:fill="FFFFFF"/>
        <w:spacing w:after="0" w:line="360" w:lineRule="atLeast"/>
        <w:ind w:firstLine="567"/>
        <w:jc w:val="both"/>
        <w:rPr>
          <w:sz w:val="28"/>
          <w:szCs w:val="28"/>
        </w:rPr>
      </w:pPr>
      <w:r w:rsidRPr="006B303C">
        <w:rPr>
          <w:iCs/>
          <w:sz w:val="28"/>
          <w:szCs w:val="28"/>
        </w:rPr>
        <w:t>Для оценки и повышения энергетических показателей электроприв</w:t>
      </w:r>
      <w:r w:rsidRPr="006B303C">
        <w:rPr>
          <w:iCs/>
          <w:sz w:val="28"/>
          <w:szCs w:val="28"/>
        </w:rPr>
        <w:t>о</w:t>
      </w:r>
      <w:r w:rsidRPr="006B303C">
        <w:rPr>
          <w:iCs/>
          <w:sz w:val="28"/>
          <w:szCs w:val="28"/>
        </w:rPr>
        <w:t>дов, работающих в переходных режимах, как правило, наибольший инт</w:t>
      </w:r>
      <w:r w:rsidRPr="006B303C">
        <w:rPr>
          <w:iCs/>
          <w:sz w:val="28"/>
          <w:szCs w:val="28"/>
        </w:rPr>
        <w:t>е</w:t>
      </w:r>
      <w:r w:rsidRPr="006B303C">
        <w:rPr>
          <w:iCs/>
          <w:sz w:val="28"/>
          <w:szCs w:val="28"/>
        </w:rPr>
        <w:t>рес представляют потери энергии за время переходного процесса. Класс</w:t>
      </w:r>
      <w:r w:rsidRPr="006B303C">
        <w:rPr>
          <w:iCs/>
          <w:sz w:val="28"/>
          <w:szCs w:val="28"/>
        </w:rPr>
        <w:t>и</w:t>
      </w:r>
      <w:r w:rsidRPr="006B303C">
        <w:rPr>
          <w:iCs/>
          <w:sz w:val="28"/>
          <w:szCs w:val="28"/>
        </w:rPr>
        <w:t>ческим является положение, определяющее переменные потери энергии (в якоре машины постоянного тока, в роторе асинхронного двигателя) за время переходного процесса вхолостую, без нагрузки в долях изменения запаса</w:t>
      </w:r>
      <w:r w:rsidRPr="006B303C">
        <w:rPr>
          <w:sz w:val="28"/>
          <w:szCs w:val="28"/>
        </w:rPr>
        <w:t xml:space="preserve"> к</w:t>
      </w:r>
      <w:r w:rsidRPr="006B303C">
        <w:rPr>
          <w:iCs/>
          <w:sz w:val="28"/>
          <w:szCs w:val="28"/>
        </w:rPr>
        <w:t>инетической энергии электропривода. Влияние статической н</w:t>
      </w:r>
      <w:r w:rsidRPr="006B303C">
        <w:rPr>
          <w:iCs/>
          <w:sz w:val="28"/>
          <w:szCs w:val="28"/>
        </w:rPr>
        <w:t>а</w:t>
      </w:r>
      <w:r w:rsidRPr="006B303C">
        <w:rPr>
          <w:iCs/>
          <w:sz w:val="28"/>
          <w:szCs w:val="28"/>
        </w:rPr>
        <w:t xml:space="preserve">грузки на потери зависит от характера переходного процесса. </w:t>
      </w:r>
    </w:p>
    <w:p w:rsidR="00F52219" w:rsidRPr="006B303C" w:rsidRDefault="00F52219" w:rsidP="009D700C">
      <w:pPr>
        <w:widowControl w:val="0"/>
        <w:shd w:val="clear" w:color="auto" w:fill="FFFFFF"/>
        <w:spacing w:after="0" w:line="360" w:lineRule="atLeast"/>
        <w:ind w:firstLine="567"/>
        <w:jc w:val="both"/>
        <w:rPr>
          <w:sz w:val="28"/>
          <w:szCs w:val="28"/>
        </w:rPr>
      </w:pPr>
      <w:r w:rsidRPr="006B303C">
        <w:rPr>
          <w:iCs/>
          <w:sz w:val="28"/>
          <w:szCs w:val="28"/>
        </w:rPr>
        <w:t>Возможности снижения потерь энергии в переходных процессах св</w:t>
      </w:r>
      <w:r w:rsidRPr="006B303C">
        <w:rPr>
          <w:iCs/>
          <w:sz w:val="28"/>
          <w:szCs w:val="28"/>
        </w:rPr>
        <w:t>я</w:t>
      </w:r>
      <w:r w:rsidRPr="006B303C">
        <w:rPr>
          <w:iCs/>
          <w:sz w:val="28"/>
          <w:szCs w:val="28"/>
        </w:rPr>
        <w:t>заны с оптимизацией как параметров электропривода (например, снижен</w:t>
      </w:r>
      <w:r w:rsidRPr="006B303C">
        <w:rPr>
          <w:iCs/>
          <w:sz w:val="28"/>
          <w:szCs w:val="28"/>
        </w:rPr>
        <w:t>и</w:t>
      </w:r>
      <w:r w:rsidRPr="006B303C">
        <w:rPr>
          <w:iCs/>
          <w:sz w:val="28"/>
          <w:szCs w:val="28"/>
        </w:rPr>
        <w:t xml:space="preserve">ем </w:t>
      </w:r>
      <w:r w:rsidRPr="006B303C">
        <w:rPr>
          <w:iCs/>
          <w:sz w:val="28"/>
          <w:szCs w:val="28"/>
          <w:lang w:val="en-US"/>
        </w:rPr>
        <w:t>J</w:t>
      </w:r>
      <w:r w:rsidRPr="006B303C">
        <w:rPr>
          <w:iCs/>
          <w:sz w:val="28"/>
          <w:szCs w:val="28"/>
          <w:vertAlign w:val="subscript"/>
          <w:lang w:val="en-US"/>
        </w:rPr>
        <w:t>Σ</w:t>
      </w:r>
      <w:r w:rsidRPr="006B303C">
        <w:rPr>
          <w:iCs/>
          <w:sz w:val="28"/>
          <w:szCs w:val="28"/>
        </w:rPr>
        <w:t xml:space="preserve">), так и режимов управления переходными процессами (стремлением при заданных ограничениях </w:t>
      </w:r>
      <w:r w:rsidRPr="006B303C">
        <w:rPr>
          <w:bCs/>
          <w:iCs/>
          <w:sz w:val="28"/>
          <w:szCs w:val="28"/>
        </w:rPr>
        <w:t xml:space="preserve">к </w:t>
      </w:r>
      <w:r w:rsidRPr="006B303C">
        <w:rPr>
          <w:iCs/>
          <w:sz w:val="28"/>
          <w:szCs w:val="28"/>
        </w:rPr>
        <w:t>минимизации мощности потерь в каждый момент времени).</w:t>
      </w:r>
    </w:p>
    <w:p w:rsidR="00F52219" w:rsidRDefault="00F52219" w:rsidP="009D700C">
      <w:pPr>
        <w:widowControl w:val="0"/>
        <w:spacing w:after="0" w:line="360" w:lineRule="atLeast"/>
        <w:ind w:firstLine="851"/>
        <w:contextualSpacing/>
        <w:jc w:val="both"/>
        <w:rPr>
          <w:sz w:val="28"/>
          <w:szCs w:val="28"/>
        </w:rPr>
      </w:pPr>
      <w:r w:rsidRPr="001D2966">
        <w:rPr>
          <w:bCs/>
          <w:spacing w:val="4"/>
          <w:sz w:val="28"/>
          <w:szCs w:val="28"/>
        </w:rPr>
        <w:t>При проведении энергоаудита необходимо проверять соответс</w:t>
      </w:r>
      <w:r w:rsidRPr="001D2966">
        <w:rPr>
          <w:bCs/>
          <w:spacing w:val="4"/>
          <w:sz w:val="28"/>
          <w:szCs w:val="28"/>
        </w:rPr>
        <w:t>т</w:t>
      </w:r>
      <w:r w:rsidRPr="001D2966">
        <w:rPr>
          <w:bCs/>
          <w:spacing w:val="4"/>
          <w:sz w:val="28"/>
          <w:szCs w:val="28"/>
        </w:rPr>
        <w:t>вие мощности привода мощности нагрузки, так как завышение мощн</w:t>
      </w:r>
      <w:r w:rsidRPr="001D2966">
        <w:rPr>
          <w:bCs/>
          <w:spacing w:val="4"/>
          <w:sz w:val="28"/>
          <w:szCs w:val="28"/>
        </w:rPr>
        <w:t>о</w:t>
      </w:r>
      <w:r w:rsidRPr="001D2966">
        <w:rPr>
          <w:bCs/>
          <w:spacing w:val="4"/>
          <w:sz w:val="28"/>
          <w:szCs w:val="28"/>
        </w:rPr>
        <w:t xml:space="preserve">сти электродвигателя приводит к снижению КПД и </w:t>
      </w:r>
      <w:r w:rsidRPr="001D2966">
        <w:rPr>
          <w:bCs/>
          <w:spacing w:val="4"/>
          <w:sz w:val="28"/>
          <w:szCs w:val="28"/>
          <w:lang w:val="en-US"/>
        </w:rPr>
        <w:t>cos</w:t>
      </w:r>
      <w:r>
        <w:rPr>
          <w:bCs/>
          <w:spacing w:val="4"/>
          <w:sz w:val="28"/>
          <w:szCs w:val="28"/>
        </w:rPr>
        <w:t xml:space="preserve"> </w:t>
      </w:r>
      <w:r w:rsidRPr="001D2966">
        <w:rPr>
          <w:bCs/>
          <w:spacing w:val="4"/>
          <w:sz w:val="28"/>
          <w:szCs w:val="28"/>
          <w:lang w:val="el-GR"/>
        </w:rPr>
        <w:t>φ</w:t>
      </w:r>
      <w:r w:rsidRPr="001D2966">
        <w:rPr>
          <w:bCs/>
          <w:spacing w:val="4"/>
          <w:sz w:val="28"/>
          <w:szCs w:val="28"/>
        </w:rPr>
        <w:t xml:space="preserve">. </w:t>
      </w:r>
      <w:r w:rsidRPr="006B303C">
        <w:rPr>
          <w:sz w:val="28"/>
          <w:szCs w:val="28"/>
        </w:rPr>
        <w:t xml:space="preserve">Завышение мощности электродвигателей приводит к снижению КПД и </w:t>
      </w:r>
      <w:r w:rsidRPr="006B303C">
        <w:rPr>
          <w:sz w:val="28"/>
          <w:szCs w:val="28"/>
          <w:lang w:val="en-US"/>
        </w:rPr>
        <w:t>cos</w:t>
      </w:r>
      <w:r>
        <w:rPr>
          <w:sz w:val="28"/>
          <w:szCs w:val="28"/>
        </w:rPr>
        <w:t xml:space="preserve"> </w:t>
      </w:r>
      <w:r w:rsidRPr="006B303C">
        <w:rPr>
          <w:sz w:val="28"/>
          <w:szCs w:val="28"/>
          <w:lang w:val="en-US"/>
        </w:rPr>
        <w:t>φ</w:t>
      </w:r>
      <w:r w:rsidRPr="006B303C">
        <w:rPr>
          <w:sz w:val="28"/>
          <w:szCs w:val="28"/>
        </w:rPr>
        <w:t>. С уменьшением загрузки двигателя возрастает доля потребляемой реакти</w:t>
      </w:r>
      <w:r w:rsidRPr="006B303C">
        <w:rPr>
          <w:sz w:val="28"/>
          <w:szCs w:val="28"/>
        </w:rPr>
        <w:t>в</w:t>
      </w:r>
      <w:r w:rsidRPr="006B303C">
        <w:rPr>
          <w:sz w:val="28"/>
          <w:szCs w:val="28"/>
        </w:rPr>
        <w:t>ной мощности на сознание магнитного поля системы по сравнению с а</w:t>
      </w:r>
      <w:r w:rsidRPr="006B303C">
        <w:rPr>
          <w:sz w:val="28"/>
          <w:szCs w:val="28"/>
        </w:rPr>
        <w:t>к</w:t>
      </w:r>
      <w:r w:rsidRPr="006B303C">
        <w:rPr>
          <w:sz w:val="28"/>
          <w:szCs w:val="28"/>
        </w:rPr>
        <w:t xml:space="preserve">тивной мощностью и снижается величина </w:t>
      </w:r>
      <w:r w:rsidRPr="006B303C">
        <w:rPr>
          <w:sz w:val="28"/>
          <w:szCs w:val="28"/>
          <w:lang w:val="en-US"/>
        </w:rPr>
        <w:t>cos</w:t>
      </w:r>
      <w:r>
        <w:rPr>
          <w:sz w:val="28"/>
          <w:szCs w:val="28"/>
        </w:rPr>
        <w:t xml:space="preserve"> </w:t>
      </w:r>
      <w:r w:rsidRPr="006B303C">
        <w:rPr>
          <w:sz w:val="28"/>
          <w:szCs w:val="28"/>
          <w:lang w:val="en-US"/>
        </w:rPr>
        <w:t>φ</w:t>
      </w:r>
      <w:r w:rsidRPr="006B303C">
        <w:rPr>
          <w:sz w:val="28"/>
          <w:szCs w:val="28"/>
        </w:rPr>
        <w:t xml:space="preserve">. </w:t>
      </w:r>
    </w:p>
    <w:p w:rsidR="00F52219" w:rsidRPr="006B303C" w:rsidRDefault="00F52219" w:rsidP="009D700C">
      <w:pPr>
        <w:widowControl w:val="0"/>
        <w:spacing w:after="0" w:line="360" w:lineRule="atLeast"/>
        <w:ind w:firstLine="720"/>
        <w:jc w:val="both"/>
        <w:rPr>
          <w:sz w:val="28"/>
          <w:szCs w:val="28"/>
        </w:rPr>
      </w:pPr>
      <w:r w:rsidRPr="006B303C">
        <w:rPr>
          <w:sz w:val="28"/>
          <w:szCs w:val="28"/>
        </w:rPr>
        <w:t>Капитальные затраты на замену одного двигателя другим (соотве</w:t>
      </w:r>
      <w:r w:rsidRPr="006B303C">
        <w:rPr>
          <w:sz w:val="28"/>
          <w:szCs w:val="28"/>
        </w:rPr>
        <w:t>т</w:t>
      </w:r>
      <w:r w:rsidRPr="006B303C">
        <w:rPr>
          <w:sz w:val="28"/>
          <w:szCs w:val="28"/>
        </w:rPr>
        <w:t>ствующей номинальной мощности) целесообразны при его загрузке менее 45</w:t>
      </w:r>
      <w:r>
        <w:rPr>
          <w:sz w:val="28"/>
          <w:szCs w:val="28"/>
        </w:rPr>
        <w:t xml:space="preserve"> </w:t>
      </w:r>
      <w:r w:rsidRPr="006B303C">
        <w:rPr>
          <w:sz w:val="28"/>
          <w:szCs w:val="28"/>
        </w:rPr>
        <w:t>%, при загрузке 45</w:t>
      </w:r>
      <w:r>
        <w:rPr>
          <w:sz w:val="28"/>
          <w:szCs w:val="28"/>
        </w:rPr>
        <w:t>–</w:t>
      </w:r>
      <w:r w:rsidRPr="006B303C">
        <w:rPr>
          <w:sz w:val="28"/>
          <w:szCs w:val="28"/>
        </w:rPr>
        <w:t>75</w:t>
      </w:r>
      <w:r>
        <w:rPr>
          <w:sz w:val="28"/>
          <w:szCs w:val="28"/>
        </w:rPr>
        <w:t xml:space="preserve"> </w:t>
      </w:r>
      <w:r w:rsidRPr="006B303C">
        <w:rPr>
          <w:sz w:val="28"/>
          <w:szCs w:val="28"/>
        </w:rPr>
        <w:t>% для замены требуется проводить экономич</w:t>
      </w:r>
      <w:r w:rsidRPr="006B303C">
        <w:rPr>
          <w:sz w:val="28"/>
          <w:szCs w:val="28"/>
        </w:rPr>
        <w:t>е</w:t>
      </w:r>
      <w:r w:rsidRPr="006B303C">
        <w:rPr>
          <w:sz w:val="28"/>
          <w:szCs w:val="28"/>
        </w:rPr>
        <w:t>скую оценку мероприятия, при загрузке белее 70</w:t>
      </w:r>
      <w:r>
        <w:rPr>
          <w:sz w:val="28"/>
          <w:szCs w:val="28"/>
        </w:rPr>
        <w:t xml:space="preserve"> </w:t>
      </w:r>
      <w:r w:rsidRPr="006B303C">
        <w:rPr>
          <w:sz w:val="28"/>
          <w:szCs w:val="28"/>
        </w:rPr>
        <w:t>% замена не целесоо</w:t>
      </w:r>
      <w:r w:rsidRPr="006B303C">
        <w:rPr>
          <w:sz w:val="28"/>
          <w:szCs w:val="28"/>
        </w:rPr>
        <w:t>б</w:t>
      </w:r>
      <w:r w:rsidRPr="006B303C">
        <w:rPr>
          <w:sz w:val="28"/>
          <w:szCs w:val="28"/>
        </w:rPr>
        <w:t>разна.</w:t>
      </w:r>
    </w:p>
    <w:p w:rsidR="00F52219" w:rsidRPr="006B303C" w:rsidRDefault="00F52219" w:rsidP="009D700C">
      <w:pPr>
        <w:widowControl w:val="0"/>
        <w:spacing w:after="0" w:line="360" w:lineRule="atLeast"/>
        <w:ind w:firstLine="720"/>
        <w:jc w:val="both"/>
        <w:rPr>
          <w:sz w:val="28"/>
          <w:szCs w:val="28"/>
        </w:rPr>
      </w:pPr>
      <w:r w:rsidRPr="00AC79F0">
        <w:rPr>
          <w:i/>
          <w:sz w:val="28"/>
          <w:szCs w:val="28"/>
        </w:rPr>
        <w:t>Эффективность</w:t>
      </w:r>
      <w:r w:rsidRPr="006B303C">
        <w:rPr>
          <w:sz w:val="28"/>
          <w:szCs w:val="28"/>
        </w:rPr>
        <w:t xml:space="preserve"> работы двигателя зависит от типа, скорости вращ</w:t>
      </w:r>
      <w:r w:rsidRPr="006B303C">
        <w:rPr>
          <w:sz w:val="28"/>
          <w:szCs w:val="28"/>
        </w:rPr>
        <w:t>е</w:t>
      </w:r>
      <w:r w:rsidRPr="006B303C">
        <w:rPr>
          <w:sz w:val="28"/>
          <w:szCs w:val="28"/>
        </w:rPr>
        <w:t>ния, времени нагрузки двигателя, а также от его мощности:</w:t>
      </w:r>
    </w:p>
    <w:p w:rsidR="00F52219" w:rsidRPr="006B303C" w:rsidRDefault="00F52219" w:rsidP="00932B1B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B303C">
        <w:rPr>
          <w:sz w:val="28"/>
          <w:szCs w:val="28"/>
        </w:rPr>
        <w:t>ля двигателей мощностью 5 кВт при 100%</w:t>
      </w:r>
      <w:r>
        <w:rPr>
          <w:sz w:val="28"/>
          <w:szCs w:val="28"/>
        </w:rPr>
        <w:t>–</w:t>
      </w:r>
      <w:r w:rsidRPr="006B303C">
        <w:rPr>
          <w:sz w:val="28"/>
          <w:szCs w:val="28"/>
        </w:rPr>
        <w:t>ной нагрузке КПД р</w:t>
      </w:r>
      <w:r w:rsidRPr="006B303C">
        <w:rPr>
          <w:sz w:val="28"/>
          <w:szCs w:val="28"/>
        </w:rPr>
        <w:t>а</w:t>
      </w:r>
      <w:r w:rsidRPr="006B303C">
        <w:rPr>
          <w:sz w:val="28"/>
          <w:szCs w:val="28"/>
        </w:rPr>
        <w:t>вен 80%, для двигателей мощностью 150 кВт – КПД равен 90</w:t>
      </w:r>
      <w:r>
        <w:rPr>
          <w:sz w:val="28"/>
          <w:szCs w:val="28"/>
        </w:rPr>
        <w:t xml:space="preserve"> </w:t>
      </w:r>
      <w:r w:rsidRPr="006B303C">
        <w:rPr>
          <w:sz w:val="28"/>
          <w:szCs w:val="28"/>
        </w:rPr>
        <w:t>%;</w:t>
      </w:r>
    </w:p>
    <w:p w:rsidR="00F52219" w:rsidRPr="006B303C" w:rsidRDefault="00F52219" w:rsidP="00932B1B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6B303C">
        <w:rPr>
          <w:sz w:val="28"/>
          <w:szCs w:val="28"/>
        </w:rPr>
        <w:t>ля двигателей мощностью 5</w:t>
      </w:r>
      <w:r>
        <w:rPr>
          <w:sz w:val="28"/>
          <w:szCs w:val="28"/>
        </w:rPr>
        <w:t xml:space="preserve"> </w:t>
      </w:r>
      <w:r w:rsidRPr="006B303C">
        <w:rPr>
          <w:sz w:val="28"/>
          <w:szCs w:val="28"/>
        </w:rPr>
        <w:t>кВт при 50</w:t>
      </w:r>
      <w:r>
        <w:rPr>
          <w:sz w:val="28"/>
          <w:szCs w:val="28"/>
        </w:rPr>
        <w:t xml:space="preserve"> </w:t>
      </w:r>
      <w:r w:rsidRPr="006B303C">
        <w:rPr>
          <w:sz w:val="28"/>
          <w:szCs w:val="28"/>
        </w:rPr>
        <w:t>%</w:t>
      </w:r>
      <w:r>
        <w:rPr>
          <w:sz w:val="28"/>
          <w:szCs w:val="28"/>
        </w:rPr>
        <w:t>–</w:t>
      </w:r>
      <w:r w:rsidRPr="006B303C">
        <w:rPr>
          <w:sz w:val="28"/>
          <w:szCs w:val="28"/>
        </w:rPr>
        <w:t>ной нагрузке КПД р</w:t>
      </w:r>
      <w:r w:rsidRPr="006B303C">
        <w:rPr>
          <w:sz w:val="28"/>
          <w:szCs w:val="28"/>
        </w:rPr>
        <w:t>а</w:t>
      </w:r>
      <w:r w:rsidRPr="006B303C">
        <w:rPr>
          <w:sz w:val="28"/>
          <w:szCs w:val="28"/>
        </w:rPr>
        <w:t>вен 55%, для двигателей мощностью 150 кВт – КПД равен 65</w:t>
      </w:r>
      <w:r>
        <w:rPr>
          <w:sz w:val="28"/>
          <w:szCs w:val="28"/>
        </w:rPr>
        <w:t xml:space="preserve"> </w:t>
      </w:r>
      <w:r w:rsidRPr="006B303C">
        <w:rPr>
          <w:sz w:val="28"/>
          <w:szCs w:val="28"/>
        </w:rPr>
        <w:t>%.</w:t>
      </w:r>
    </w:p>
    <w:p w:rsidR="00F52219" w:rsidRDefault="00F52219" w:rsidP="009D700C">
      <w:pPr>
        <w:widowControl w:val="0"/>
        <w:spacing w:after="0" w:line="360" w:lineRule="atLeast"/>
        <w:ind w:firstLine="720"/>
        <w:jc w:val="both"/>
        <w:rPr>
          <w:sz w:val="28"/>
          <w:szCs w:val="28"/>
        </w:rPr>
      </w:pPr>
      <w:r w:rsidRPr="006B303C">
        <w:rPr>
          <w:sz w:val="28"/>
          <w:szCs w:val="28"/>
        </w:rPr>
        <w:lastRenderedPageBreak/>
        <w:t>При снижении нагрузки двигателя до 50</w:t>
      </w:r>
      <w:r>
        <w:rPr>
          <w:sz w:val="28"/>
          <w:szCs w:val="28"/>
        </w:rPr>
        <w:t xml:space="preserve"> </w:t>
      </w:r>
      <w:r w:rsidRPr="006B303C">
        <w:rPr>
          <w:sz w:val="28"/>
          <w:szCs w:val="28"/>
        </w:rPr>
        <w:t>% и менее его эффекти</w:t>
      </w:r>
      <w:r w:rsidRPr="006B303C">
        <w:rPr>
          <w:sz w:val="28"/>
          <w:szCs w:val="28"/>
        </w:rPr>
        <w:t>в</w:t>
      </w:r>
      <w:r w:rsidRPr="006B303C">
        <w:rPr>
          <w:sz w:val="28"/>
          <w:szCs w:val="28"/>
        </w:rPr>
        <w:t>ность начинает быстро падать вследствие того, что потери электроэнергии в железе начинают преобладать.</w:t>
      </w:r>
    </w:p>
    <w:p w:rsidR="00F52219" w:rsidRPr="00D75E67" w:rsidRDefault="00F52219" w:rsidP="00F52219">
      <w:pPr>
        <w:pStyle w:val="30"/>
        <w:ind w:right="707"/>
      </w:pPr>
      <w:bookmarkStart w:id="12" w:name="_Toc229332788"/>
      <w:r>
        <w:t>3.1</w:t>
      </w:r>
      <w:r w:rsidRPr="00D75E67">
        <w:t>. Сводка общих мероприятий по энергосбережению в установках, использующих электродвигатели</w:t>
      </w:r>
      <w:bookmarkEnd w:id="12"/>
    </w:p>
    <w:p w:rsidR="00F52219" w:rsidRPr="006B303C" w:rsidRDefault="00F52219" w:rsidP="00932B1B">
      <w:pPr>
        <w:widowControl w:val="0"/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6B303C">
        <w:rPr>
          <w:sz w:val="28"/>
          <w:szCs w:val="28"/>
        </w:rPr>
        <w:t>Мощность двигателя должна соответствовать нагрузке.</w:t>
      </w:r>
    </w:p>
    <w:p w:rsidR="00F52219" w:rsidRPr="006B303C" w:rsidRDefault="00F52219" w:rsidP="00932B1B">
      <w:pPr>
        <w:widowControl w:val="0"/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6B303C">
        <w:rPr>
          <w:sz w:val="28"/>
          <w:szCs w:val="28"/>
        </w:rPr>
        <w:t>При часто повторяющемся режиме работы на холостом ходу дв</w:t>
      </w:r>
      <w:r w:rsidRPr="006B303C">
        <w:rPr>
          <w:sz w:val="28"/>
          <w:szCs w:val="28"/>
        </w:rPr>
        <w:t>и</w:t>
      </w:r>
      <w:r w:rsidRPr="006B303C">
        <w:rPr>
          <w:sz w:val="28"/>
          <w:szCs w:val="28"/>
        </w:rPr>
        <w:t>гатель должен легко выключаться.</w:t>
      </w:r>
    </w:p>
    <w:p w:rsidR="00F52219" w:rsidRPr="006B303C" w:rsidRDefault="00F52219" w:rsidP="00932B1B">
      <w:pPr>
        <w:widowControl w:val="0"/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6B303C">
        <w:rPr>
          <w:sz w:val="28"/>
          <w:szCs w:val="28"/>
        </w:rPr>
        <w:t>Необходимо эффективно защищать крыльчатку системы обдува двигателя для устранения его возможного перегрева и увеличения доли потерь.</w:t>
      </w:r>
    </w:p>
    <w:p w:rsidR="00F52219" w:rsidRPr="006B303C" w:rsidRDefault="00F52219" w:rsidP="00932B1B">
      <w:pPr>
        <w:widowControl w:val="0"/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6B303C">
        <w:rPr>
          <w:sz w:val="28"/>
          <w:szCs w:val="28"/>
        </w:rPr>
        <w:t xml:space="preserve">Проверять качество эксплуатации трансмиссии </w:t>
      </w:r>
      <w:r>
        <w:rPr>
          <w:sz w:val="28"/>
          <w:szCs w:val="28"/>
        </w:rPr>
        <w:t>–</w:t>
      </w:r>
      <w:r w:rsidRPr="006B303C">
        <w:rPr>
          <w:sz w:val="28"/>
          <w:szCs w:val="28"/>
        </w:rPr>
        <w:t xml:space="preserve"> на эффекти</w:t>
      </w:r>
      <w:r w:rsidRPr="006B303C">
        <w:rPr>
          <w:sz w:val="28"/>
          <w:szCs w:val="28"/>
        </w:rPr>
        <w:t>в</w:t>
      </w:r>
      <w:r w:rsidRPr="006B303C">
        <w:rPr>
          <w:sz w:val="28"/>
          <w:szCs w:val="28"/>
        </w:rPr>
        <w:t>ность работы системы влияет смазка подшипников и узлов трения; прим</w:t>
      </w:r>
      <w:r w:rsidRPr="006B303C">
        <w:rPr>
          <w:sz w:val="28"/>
          <w:szCs w:val="28"/>
        </w:rPr>
        <w:t>е</w:t>
      </w:r>
      <w:r w:rsidRPr="006B303C">
        <w:rPr>
          <w:sz w:val="28"/>
          <w:szCs w:val="28"/>
        </w:rPr>
        <w:t>нять правильно тип трансмиссии.</w:t>
      </w:r>
    </w:p>
    <w:p w:rsidR="00F52219" w:rsidRPr="006B303C" w:rsidRDefault="00F52219" w:rsidP="00932B1B">
      <w:pPr>
        <w:widowControl w:val="0"/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6B303C">
        <w:rPr>
          <w:sz w:val="28"/>
          <w:szCs w:val="28"/>
        </w:rPr>
        <w:t>Рассмотреть возможность применения электронных регуляторов скорости вращения в двигателях, часть времени работающих не на полной нагрузке.</w:t>
      </w:r>
    </w:p>
    <w:p w:rsidR="00F52219" w:rsidRPr="006B303C" w:rsidRDefault="00F52219" w:rsidP="00932B1B">
      <w:pPr>
        <w:widowControl w:val="0"/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6B303C">
        <w:rPr>
          <w:sz w:val="28"/>
          <w:szCs w:val="28"/>
        </w:rPr>
        <w:t>Экономически оценить возможность применения энергоэффе</w:t>
      </w:r>
      <w:r w:rsidRPr="006B303C">
        <w:rPr>
          <w:sz w:val="28"/>
          <w:szCs w:val="28"/>
        </w:rPr>
        <w:t>к</w:t>
      </w:r>
      <w:r w:rsidRPr="006B303C">
        <w:rPr>
          <w:sz w:val="28"/>
          <w:szCs w:val="28"/>
        </w:rPr>
        <w:t>тивных (ЭЭ) двигателей</w:t>
      </w:r>
    </w:p>
    <w:p w:rsidR="00F52219" w:rsidRDefault="00F52219" w:rsidP="00932B1B">
      <w:pPr>
        <w:widowControl w:val="0"/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6B303C">
        <w:rPr>
          <w:sz w:val="28"/>
          <w:szCs w:val="28"/>
        </w:rPr>
        <w:t>Качественно проводить ремонт двигателей, отказаться от приме</w:t>
      </w:r>
      <w:r w:rsidRPr="006B303C">
        <w:rPr>
          <w:sz w:val="28"/>
          <w:szCs w:val="28"/>
        </w:rPr>
        <w:softHyphen/>
        <w:t>нения неисправных или плохо отремонтированных двигателей.</w:t>
      </w:r>
    </w:p>
    <w:p w:rsidR="00F52219" w:rsidRPr="006B303C" w:rsidRDefault="00F52219" w:rsidP="00F52219">
      <w:pPr>
        <w:pStyle w:val="30"/>
        <w:ind w:right="1274"/>
      </w:pPr>
      <w:bookmarkStart w:id="13" w:name="_Toc229332789"/>
      <w:r>
        <w:t xml:space="preserve">3.2. </w:t>
      </w:r>
      <w:r w:rsidRPr="006B303C">
        <w:t xml:space="preserve">Снижение напряжения </w:t>
      </w:r>
      <w:r>
        <w:t>на двигателе с помощью регулятора</w:t>
      </w:r>
      <w:r w:rsidRPr="006B303C">
        <w:t xml:space="preserve"> питания</w:t>
      </w:r>
      <w:bookmarkEnd w:id="13"/>
    </w:p>
    <w:p w:rsidR="00F52219" w:rsidRPr="00D75E67" w:rsidRDefault="00F52219" w:rsidP="009D700C">
      <w:pPr>
        <w:widowControl w:val="0"/>
        <w:spacing w:after="0" w:line="360" w:lineRule="atLeast"/>
        <w:ind w:firstLine="720"/>
        <w:jc w:val="both"/>
        <w:rPr>
          <w:sz w:val="28"/>
          <w:szCs w:val="28"/>
        </w:rPr>
      </w:pPr>
      <w:r w:rsidRPr="00D75E67">
        <w:rPr>
          <w:sz w:val="28"/>
          <w:szCs w:val="28"/>
        </w:rPr>
        <w:t>Снижение напряжения регулятором питания</w:t>
      </w:r>
      <w:r w:rsidRPr="006B303C">
        <w:rPr>
          <w:sz w:val="28"/>
          <w:szCs w:val="28"/>
        </w:rPr>
        <w:t xml:space="preserve"> электродвигателя позволяет уменьшить магнитное поле в стали, которое избыточно для ра</w:t>
      </w:r>
      <w:r w:rsidRPr="006B303C">
        <w:rPr>
          <w:sz w:val="28"/>
          <w:szCs w:val="28"/>
        </w:rPr>
        <w:t>с</w:t>
      </w:r>
      <w:r w:rsidRPr="006B303C">
        <w:rPr>
          <w:sz w:val="28"/>
          <w:szCs w:val="28"/>
        </w:rPr>
        <w:t>сматриваемого режима нагрузки, снизить потери в стали и уменьшить их долю в общей потребляемой мощности, т.е. повысить КПД двигателя. Сам регулятор напряжения (обычно в тиристором исполнении) потребляет м</w:t>
      </w:r>
      <w:r w:rsidRPr="006B303C">
        <w:rPr>
          <w:sz w:val="28"/>
          <w:szCs w:val="28"/>
        </w:rPr>
        <w:t>а</w:t>
      </w:r>
      <w:r w:rsidRPr="006B303C">
        <w:rPr>
          <w:sz w:val="28"/>
          <w:szCs w:val="28"/>
        </w:rPr>
        <w:t xml:space="preserve">ло энергии. Его </w:t>
      </w:r>
      <w:r w:rsidRPr="00D75E67">
        <w:rPr>
          <w:sz w:val="28"/>
          <w:szCs w:val="28"/>
        </w:rPr>
        <w:t xml:space="preserve">собственное потребление становиться заметным, когда двигатель работает на полной нагрузке. </w:t>
      </w:r>
    </w:p>
    <w:p w:rsidR="00F52219" w:rsidRPr="00D75E67" w:rsidRDefault="00F52219" w:rsidP="009D700C">
      <w:pPr>
        <w:widowControl w:val="0"/>
        <w:spacing w:after="0" w:line="360" w:lineRule="atLeast"/>
        <w:ind w:firstLine="720"/>
        <w:jc w:val="both"/>
        <w:rPr>
          <w:sz w:val="28"/>
          <w:szCs w:val="28"/>
        </w:rPr>
      </w:pPr>
      <w:r w:rsidRPr="00D75E67">
        <w:rPr>
          <w:sz w:val="28"/>
          <w:szCs w:val="28"/>
        </w:rPr>
        <w:t>Часто в режиме холостого хода потребляется почти столько же эне</w:t>
      </w:r>
      <w:r w:rsidRPr="00D75E67">
        <w:rPr>
          <w:sz w:val="28"/>
          <w:szCs w:val="28"/>
        </w:rPr>
        <w:t>р</w:t>
      </w:r>
      <w:r w:rsidRPr="00D75E67">
        <w:rPr>
          <w:sz w:val="28"/>
          <w:szCs w:val="28"/>
        </w:rPr>
        <w:t xml:space="preserve">гии, сколько необходимо для работы. Переключения обмоток двигателя мощностью 7,5 кВт, работающего в номинальном режиме (линейное </w:t>
      </w:r>
      <w:r w:rsidRPr="00D75E67">
        <w:rPr>
          <w:sz w:val="28"/>
          <w:szCs w:val="28"/>
        </w:rPr>
        <w:lastRenderedPageBreak/>
        <w:t>н</w:t>
      </w:r>
      <w:r w:rsidRPr="00D75E67">
        <w:rPr>
          <w:sz w:val="28"/>
          <w:szCs w:val="28"/>
        </w:rPr>
        <w:t>а</w:t>
      </w:r>
      <w:r w:rsidRPr="00D75E67">
        <w:rPr>
          <w:sz w:val="28"/>
          <w:szCs w:val="28"/>
        </w:rPr>
        <w:t xml:space="preserve">пряжение равно 380 В) по схеме </w:t>
      </w:r>
      <w:r>
        <w:rPr>
          <w:sz w:val="28"/>
          <w:szCs w:val="28"/>
        </w:rPr>
        <w:t>«</w:t>
      </w:r>
      <w:r w:rsidRPr="00D75E67">
        <w:rPr>
          <w:sz w:val="28"/>
          <w:szCs w:val="28"/>
        </w:rPr>
        <w:t>треугольник</w:t>
      </w:r>
      <w:r>
        <w:rPr>
          <w:sz w:val="28"/>
          <w:szCs w:val="28"/>
        </w:rPr>
        <w:t>»</w:t>
      </w:r>
      <w:r w:rsidRPr="00D75E67">
        <w:rPr>
          <w:sz w:val="28"/>
          <w:szCs w:val="28"/>
        </w:rPr>
        <w:t xml:space="preserve">, при работе на пониженной нагрузке 1 кВт (режим холостого хода) на схему </w:t>
      </w:r>
      <w:r>
        <w:rPr>
          <w:sz w:val="28"/>
          <w:szCs w:val="28"/>
        </w:rPr>
        <w:t>«</w:t>
      </w:r>
      <w:r w:rsidRPr="00D75E67">
        <w:rPr>
          <w:sz w:val="28"/>
          <w:szCs w:val="28"/>
        </w:rPr>
        <w:t>звезда</w:t>
      </w:r>
      <w:r>
        <w:rPr>
          <w:sz w:val="28"/>
          <w:szCs w:val="28"/>
        </w:rPr>
        <w:t>»</w:t>
      </w:r>
      <w:r w:rsidRPr="00D75E67">
        <w:rPr>
          <w:sz w:val="28"/>
          <w:szCs w:val="28"/>
        </w:rPr>
        <w:t xml:space="preserve"> позволяет уменьшить потери мощности с 0,5 кВт до 0,25 кВт. Необходимо избегать работы двигателя в режиме холостого хода.</w:t>
      </w:r>
    </w:p>
    <w:p w:rsidR="00F52219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D75E67">
        <w:rPr>
          <w:bCs/>
          <w:sz w:val="28"/>
          <w:szCs w:val="28"/>
        </w:rPr>
        <w:t xml:space="preserve">Автоматическое переключение обмоток по схеме </w:t>
      </w:r>
      <w:r>
        <w:rPr>
          <w:bCs/>
          <w:sz w:val="28"/>
          <w:szCs w:val="28"/>
        </w:rPr>
        <w:t>«</w:t>
      </w:r>
      <w:r w:rsidRPr="00D75E67">
        <w:rPr>
          <w:bCs/>
          <w:sz w:val="28"/>
          <w:szCs w:val="28"/>
        </w:rPr>
        <w:t>треугольник</w:t>
      </w:r>
      <w:r>
        <w:rPr>
          <w:bCs/>
          <w:sz w:val="28"/>
          <w:szCs w:val="28"/>
        </w:rPr>
        <w:t>»</w:t>
      </w:r>
      <w:r w:rsidRPr="00D75E67">
        <w:rPr>
          <w:bCs/>
          <w:sz w:val="28"/>
          <w:szCs w:val="28"/>
        </w:rPr>
        <w:t xml:space="preserve"> на соединение по схеме </w:t>
      </w:r>
      <w:r>
        <w:rPr>
          <w:bCs/>
          <w:sz w:val="28"/>
          <w:szCs w:val="28"/>
        </w:rPr>
        <w:t>«</w:t>
      </w:r>
      <w:r w:rsidRPr="00D75E67">
        <w:rPr>
          <w:bCs/>
          <w:sz w:val="28"/>
          <w:szCs w:val="28"/>
        </w:rPr>
        <w:t>звезда</w:t>
      </w:r>
      <w:r>
        <w:rPr>
          <w:bCs/>
          <w:sz w:val="28"/>
          <w:szCs w:val="28"/>
        </w:rPr>
        <w:t>»</w:t>
      </w:r>
      <w:r w:rsidRPr="00D75E67">
        <w:rPr>
          <w:bCs/>
          <w:sz w:val="28"/>
          <w:szCs w:val="28"/>
        </w:rPr>
        <w:t xml:space="preserve"> в зависимости от нагрузки является простейшим способом регулирования двигателя, длительное время работа</w:t>
      </w:r>
      <w:r w:rsidRPr="00D75E67">
        <w:rPr>
          <w:bCs/>
          <w:sz w:val="28"/>
          <w:szCs w:val="28"/>
        </w:rPr>
        <w:t>ю</w:t>
      </w:r>
      <w:r w:rsidRPr="00D75E67">
        <w:rPr>
          <w:bCs/>
          <w:sz w:val="28"/>
          <w:szCs w:val="28"/>
        </w:rPr>
        <w:t>щего на малой нагрузке</w:t>
      </w:r>
      <w:r>
        <w:rPr>
          <w:bCs/>
          <w:sz w:val="28"/>
          <w:szCs w:val="28"/>
        </w:rPr>
        <w:t xml:space="preserve"> (рис. 12)</w:t>
      </w:r>
      <w:r w:rsidRPr="00D75E67">
        <w:rPr>
          <w:bCs/>
          <w:sz w:val="28"/>
          <w:szCs w:val="28"/>
        </w:rPr>
        <w:t>.</w:t>
      </w:r>
      <w:r w:rsidRPr="000B699F">
        <w:rPr>
          <w:sz w:val="28"/>
          <w:szCs w:val="28"/>
        </w:rPr>
        <w:t xml:space="preserve"> </w:t>
      </w:r>
    </w:p>
    <w:p w:rsidR="00F52219" w:rsidRPr="006B303C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6B303C">
        <w:rPr>
          <w:sz w:val="28"/>
          <w:szCs w:val="28"/>
        </w:rPr>
        <w:t>В установках с регулируемым числом оборотов (насосы, вентилят</w:t>
      </w:r>
      <w:r w:rsidRPr="006B303C">
        <w:rPr>
          <w:sz w:val="28"/>
          <w:szCs w:val="28"/>
        </w:rPr>
        <w:t>о</w:t>
      </w:r>
      <w:r w:rsidRPr="006B303C">
        <w:rPr>
          <w:sz w:val="28"/>
          <w:szCs w:val="28"/>
        </w:rPr>
        <w:t>ры и др.) широко применяются регулируемые электроприводы. Оценочные значения возможной экономии электроэнергии при применении регулируемого</w:t>
      </w:r>
      <w:r>
        <w:rPr>
          <w:sz w:val="28"/>
          <w:szCs w:val="28"/>
        </w:rPr>
        <w:t xml:space="preserve"> </w:t>
      </w:r>
      <w:r w:rsidRPr="006B303C">
        <w:rPr>
          <w:sz w:val="28"/>
          <w:szCs w:val="28"/>
        </w:rPr>
        <w:t>электропривода нагнетательного оборудования в пневмо</w:t>
      </w:r>
      <w:r>
        <w:rPr>
          <w:sz w:val="28"/>
          <w:szCs w:val="28"/>
        </w:rPr>
        <w:t>–</w:t>
      </w:r>
      <w:r w:rsidRPr="006B303C">
        <w:rPr>
          <w:sz w:val="28"/>
          <w:szCs w:val="28"/>
        </w:rPr>
        <w:t xml:space="preserve"> и ги</w:t>
      </w:r>
      <w:r w:rsidRPr="006B303C">
        <w:rPr>
          <w:sz w:val="28"/>
          <w:szCs w:val="28"/>
        </w:rPr>
        <w:t>д</w:t>
      </w:r>
      <w:r w:rsidRPr="006B303C">
        <w:rPr>
          <w:sz w:val="28"/>
          <w:szCs w:val="28"/>
        </w:rPr>
        <w:t>росистемах равны:</w:t>
      </w:r>
      <w:r>
        <w:rPr>
          <w:sz w:val="28"/>
          <w:szCs w:val="28"/>
        </w:rPr>
        <w:t xml:space="preserve"> </w:t>
      </w:r>
      <w:r w:rsidRPr="006B303C">
        <w:rPr>
          <w:sz w:val="28"/>
          <w:szCs w:val="28"/>
        </w:rPr>
        <w:t xml:space="preserve">в компрессорах </w:t>
      </w:r>
      <w:r>
        <w:rPr>
          <w:sz w:val="28"/>
          <w:szCs w:val="28"/>
        </w:rPr>
        <w:t>–</w:t>
      </w:r>
      <w:r w:rsidRPr="006B303C">
        <w:rPr>
          <w:sz w:val="28"/>
          <w:szCs w:val="28"/>
        </w:rPr>
        <w:t xml:space="preserve"> 50%; в воздуходувках и вентиляторах </w:t>
      </w:r>
      <w:r>
        <w:rPr>
          <w:sz w:val="28"/>
          <w:szCs w:val="28"/>
        </w:rPr>
        <w:t>–</w:t>
      </w:r>
      <w:r w:rsidRPr="006B303C">
        <w:rPr>
          <w:sz w:val="28"/>
          <w:szCs w:val="28"/>
        </w:rPr>
        <w:t xml:space="preserve"> 40</w:t>
      </w:r>
      <w:r>
        <w:rPr>
          <w:sz w:val="28"/>
          <w:szCs w:val="28"/>
        </w:rPr>
        <w:t>–</w:t>
      </w:r>
      <w:r w:rsidRPr="006B303C">
        <w:rPr>
          <w:sz w:val="28"/>
          <w:szCs w:val="28"/>
        </w:rPr>
        <w:t xml:space="preserve">50%; в насосах </w:t>
      </w:r>
      <w:r>
        <w:rPr>
          <w:sz w:val="28"/>
          <w:szCs w:val="28"/>
        </w:rPr>
        <w:t>–</w:t>
      </w:r>
      <w:r w:rsidRPr="006B303C">
        <w:rPr>
          <w:sz w:val="28"/>
          <w:szCs w:val="28"/>
        </w:rPr>
        <w:t xml:space="preserve"> 30%.</w:t>
      </w:r>
    </w:p>
    <w:p w:rsidR="00F52219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6B303C">
        <w:rPr>
          <w:sz w:val="28"/>
          <w:szCs w:val="28"/>
        </w:rPr>
        <w:t>Тиристорные регуляторы напряжения дешевле, их диапазон регул</w:t>
      </w:r>
      <w:r w:rsidRPr="006B303C">
        <w:rPr>
          <w:sz w:val="28"/>
          <w:szCs w:val="28"/>
        </w:rPr>
        <w:t>и</w:t>
      </w:r>
      <w:r w:rsidRPr="006B303C">
        <w:rPr>
          <w:sz w:val="28"/>
          <w:szCs w:val="28"/>
        </w:rPr>
        <w:t>рования скорости вращения на 10</w:t>
      </w:r>
      <w:r>
        <w:rPr>
          <w:sz w:val="28"/>
          <w:szCs w:val="28"/>
        </w:rPr>
        <w:t>–</w:t>
      </w:r>
      <w:r w:rsidRPr="006B303C">
        <w:rPr>
          <w:sz w:val="28"/>
          <w:szCs w:val="28"/>
        </w:rPr>
        <w:t xml:space="preserve">15% ниже номинальных оборотов; частотные регуляторы (наиболее часто </w:t>
      </w:r>
      <w:r>
        <w:rPr>
          <w:sz w:val="28"/>
          <w:szCs w:val="28"/>
        </w:rPr>
        <w:t>–</w:t>
      </w:r>
      <w:r w:rsidRPr="006B303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6B303C">
        <w:rPr>
          <w:sz w:val="28"/>
          <w:szCs w:val="28"/>
        </w:rPr>
        <w:t>транзисторном исполнении) дор</w:t>
      </w:r>
      <w:r w:rsidRPr="006B303C">
        <w:rPr>
          <w:sz w:val="28"/>
          <w:szCs w:val="28"/>
        </w:rPr>
        <w:t>о</w:t>
      </w:r>
      <w:r w:rsidRPr="006B303C">
        <w:rPr>
          <w:sz w:val="28"/>
          <w:szCs w:val="28"/>
        </w:rPr>
        <w:t xml:space="preserve">же, и диапазон регулирования у них шире. </w:t>
      </w:r>
    </w:p>
    <w:p w:rsidR="00F52219" w:rsidRPr="00366EEC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6B303C">
        <w:rPr>
          <w:sz w:val="28"/>
          <w:szCs w:val="28"/>
        </w:rPr>
        <w:t>Электродвигатели, управляемые частотными регуляторами, для сохранения ресурса нуждаются в замене подшипников на специальные, эле</w:t>
      </w:r>
      <w:r w:rsidRPr="006B303C">
        <w:rPr>
          <w:sz w:val="28"/>
          <w:szCs w:val="28"/>
        </w:rPr>
        <w:t>к</w:t>
      </w:r>
      <w:r w:rsidRPr="006B303C">
        <w:rPr>
          <w:sz w:val="28"/>
          <w:szCs w:val="28"/>
        </w:rPr>
        <w:t>трически изолированные.</w:t>
      </w:r>
    </w:p>
    <w:p w:rsidR="00F52219" w:rsidRPr="006B303C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</w:p>
    <w:p w:rsidR="00F52219" w:rsidRPr="006B303C" w:rsidRDefault="00F52219" w:rsidP="009D700C">
      <w:pPr>
        <w:widowControl w:val="0"/>
        <w:shd w:val="clear" w:color="auto" w:fill="FFFFFF"/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31123" cy="2784281"/>
            <wp:effectExtent l="19050" t="0" r="7677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lum bright="-32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235" cy="278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219" w:rsidRPr="00402D79" w:rsidRDefault="00F52219" w:rsidP="009D700C">
      <w:pPr>
        <w:widowControl w:val="0"/>
        <w:shd w:val="clear" w:color="auto" w:fill="FFFFFF"/>
        <w:spacing w:after="0"/>
        <w:jc w:val="center"/>
        <w:rPr>
          <w:sz w:val="28"/>
          <w:szCs w:val="28"/>
        </w:rPr>
      </w:pPr>
      <w:r w:rsidRPr="00402D79">
        <w:rPr>
          <w:sz w:val="28"/>
          <w:szCs w:val="28"/>
        </w:rPr>
        <w:t>Выходная мощность, кВт</w:t>
      </w:r>
    </w:p>
    <w:p w:rsidR="00F52219" w:rsidRPr="006B303C" w:rsidRDefault="00F52219" w:rsidP="009D700C">
      <w:pPr>
        <w:widowControl w:val="0"/>
        <w:shd w:val="clear" w:color="auto" w:fill="FFFFFF"/>
        <w:spacing w:after="0"/>
        <w:jc w:val="center"/>
        <w:rPr>
          <w:sz w:val="28"/>
          <w:szCs w:val="28"/>
        </w:rPr>
      </w:pPr>
      <w:r w:rsidRPr="006B303C">
        <w:rPr>
          <w:sz w:val="28"/>
          <w:szCs w:val="28"/>
        </w:rPr>
        <w:t xml:space="preserve">Рис. </w:t>
      </w:r>
      <w:r>
        <w:rPr>
          <w:sz w:val="28"/>
          <w:szCs w:val="28"/>
        </w:rPr>
        <w:t>12</w:t>
      </w:r>
      <w:r w:rsidRPr="006B303C">
        <w:rPr>
          <w:sz w:val="28"/>
          <w:szCs w:val="28"/>
        </w:rPr>
        <w:t>. Влияние на потери переключения</w:t>
      </w:r>
    </w:p>
    <w:p w:rsidR="00F52219" w:rsidRPr="006B303C" w:rsidRDefault="00F52219" w:rsidP="009D700C">
      <w:pPr>
        <w:widowControl w:val="0"/>
        <w:shd w:val="clear" w:color="auto" w:fill="FFFFFF"/>
        <w:spacing w:after="0"/>
        <w:jc w:val="center"/>
        <w:rPr>
          <w:sz w:val="28"/>
          <w:szCs w:val="28"/>
        </w:rPr>
      </w:pPr>
      <w:r w:rsidRPr="006B303C">
        <w:rPr>
          <w:sz w:val="28"/>
          <w:szCs w:val="28"/>
        </w:rPr>
        <w:t xml:space="preserve">из </w:t>
      </w:r>
      <w:r>
        <w:rPr>
          <w:sz w:val="28"/>
          <w:szCs w:val="28"/>
        </w:rPr>
        <w:t>«</w:t>
      </w:r>
      <w:r w:rsidRPr="006B303C">
        <w:rPr>
          <w:sz w:val="28"/>
          <w:szCs w:val="28"/>
        </w:rPr>
        <w:t>треугольника</w:t>
      </w:r>
      <w:r>
        <w:rPr>
          <w:sz w:val="28"/>
          <w:szCs w:val="28"/>
        </w:rPr>
        <w:t>»</w:t>
      </w:r>
      <w:r w:rsidRPr="006B303C">
        <w:rPr>
          <w:sz w:val="28"/>
          <w:szCs w:val="28"/>
        </w:rPr>
        <w:t xml:space="preserve"> в </w:t>
      </w:r>
      <w:r>
        <w:rPr>
          <w:sz w:val="28"/>
          <w:szCs w:val="28"/>
        </w:rPr>
        <w:t>«</w:t>
      </w:r>
      <w:r w:rsidRPr="006B303C">
        <w:rPr>
          <w:sz w:val="28"/>
          <w:szCs w:val="28"/>
        </w:rPr>
        <w:t>звезду</w:t>
      </w:r>
      <w:r>
        <w:rPr>
          <w:sz w:val="28"/>
          <w:szCs w:val="28"/>
        </w:rPr>
        <w:t>»</w:t>
      </w:r>
      <w:r w:rsidRPr="006B303C">
        <w:rPr>
          <w:sz w:val="28"/>
          <w:szCs w:val="28"/>
        </w:rPr>
        <w:t xml:space="preserve"> стандартного двигателя мощностью 7,5 кВт:</w:t>
      </w:r>
    </w:p>
    <w:p w:rsidR="00F52219" w:rsidRDefault="00F52219" w:rsidP="009D700C">
      <w:pPr>
        <w:widowControl w:val="0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6B303C">
        <w:rPr>
          <w:sz w:val="28"/>
          <w:szCs w:val="28"/>
        </w:rPr>
        <w:t xml:space="preserve">1 </w:t>
      </w:r>
      <w:r>
        <w:rPr>
          <w:sz w:val="28"/>
          <w:szCs w:val="28"/>
        </w:rPr>
        <w:t>–</w:t>
      </w:r>
      <w:r w:rsidRPr="006B303C">
        <w:rPr>
          <w:sz w:val="28"/>
          <w:szCs w:val="28"/>
        </w:rPr>
        <w:t xml:space="preserve"> соединение </w:t>
      </w:r>
      <w:r>
        <w:rPr>
          <w:sz w:val="28"/>
          <w:szCs w:val="28"/>
        </w:rPr>
        <w:t>«</w:t>
      </w:r>
      <w:r w:rsidRPr="006B303C">
        <w:rPr>
          <w:sz w:val="28"/>
          <w:szCs w:val="28"/>
        </w:rPr>
        <w:t>звездой</w:t>
      </w:r>
      <w:r>
        <w:rPr>
          <w:sz w:val="28"/>
          <w:szCs w:val="28"/>
        </w:rPr>
        <w:t>»</w:t>
      </w:r>
      <w:r w:rsidRPr="006B303C">
        <w:rPr>
          <w:sz w:val="28"/>
          <w:szCs w:val="28"/>
        </w:rPr>
        <w:t xml:space="preserve">; 2 </w:t>
      </w:r>
      <w:r>
        <w:rPr>
          <w:sz w:val="28"/>
          <w:szCs w:val="28"/>
        </w:rPr>
        <w:t>–</w:t>
      </w:r>
      <w:r w:rsidRPr="006B303C">
        <w:rPr>
          <w:sz w:val="28"/>
          <w:szCs w:val="28"/>
        </w:rPr>
        <w:t xml:space="preserve"> соединение </w:t>
      </w:r>
      <w:r>
        <w:rPr>
          <w:sz w:val="28"/>
          <w:szCs w:val="28"/>
        </w:rPr>
        <w:t>«</w:t>
      </w:r>
      <w:r w:rsidRPr="006B303C">
        <w:rPr>
          <w:sz w:val="28"/>
          <w:szCs w:val="28"/>
        </w:rPr>
        <w:t>треугольником</w:t>
      </w:r>
      <w:r>
        <w:rPr>
          <w:sz w:val="28"/>
          <w:szCs w:val="28"/>
        </w:rPr>
        <w:t>»</w:t>
      </w:r>
    </w:p>
    <w:p w:rsidR="00F52219" w:rsidRDefault="00F52219" w:rsidP="009D700C">
      <w:pPr>
        <w:widowControl w:val="0"/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F52219" w:rsidRDefault="00F52219" w:rsidP="009D700C">
      <w:pPr>
        <w:widowControl w:val="0"/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F52219" w:rsidRPr="006B303C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6B303C">
        <w:rPr>
          <w:sz w:val="28"/>
          <w:szCs w:val="28"/>
        </w:rPr>
        <w:t>Стоимость электронного регулятора оборотов примерно равна сто</w:t>
      </w:r>
      <w:r w:rsidRPr="006B303C">
        <w:rPr>
          <w:sz w:val="28"/>
          <w:szCs w:val="28"/>
        </w:rPr>
        <w:t>и</w:t>
      </w:r>
      <w:r w:rsidRPr="006B303C">
        <w:rPr>
          <w:sz w:val="28"/>
          <w:szCs w:val="28"/>
        </w:rPr>
        <w:t>мости электродвигателя.</w:t>
      </w:r>
    </w:p>
    <w:p w:rsidR="00F52219" w:rsidRPr="006B303C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6B303C">
        <w:rPr>
          <w:sz w:val="28"/>
          <w:szCs w:val="28"/>
        </w:rPr>
        <w:t>Ориентировочная удельная стоимость электронного регулятора об</w:t>
      </w:r>
      <w:r w:rsidRPr="006B303C">
        <w:rPr>
          <w:sz w:val="28"/>
          <w:szCs w:val="28"/>
        </w:rPr>
        <w:t>о</w:t>
      </w:r>
      <w:r w:rsidRPr="006B303C">
        <w:rPr>
          <w:sz w:val="28"/>
          <w:szCs w:val="28"/>
        </w:rPr>
        <w:t>ротов для обычного электродвигателя мощностью 75</w:t>
      </w:r>
      <w:r>
        <w:rPr>
          <w:sz w:val="28"/>
          <w:szCs w:val="28"/>
        </w:rPr>
        <w:t>–</w:t>
      </w:r>
      <w:r w:rsidRPr="006B303C">
        <w:rPr>
          <w:sz w:val="28"/>
          <w:szCs w:val="28"/>
        </w:rPr>
        <w:t>200 кВт составляет около 60 долл. за кВт, с уменьшением мощности привода она увеличивае</w:t>
      </w:r>
      <w:r w:rsidRPr="006B303C">
        <w:rPr>
          <w:sz w:val="28"/>
          <w:szCs w:val="28"/>
        </w:rPr>
        <w:t>т</w:t>
      </w:r>
      <w:r w:rsidRPr="006B303C">
        <w:rPr>
          <w:sz w:val="28"/>
          <w:szCs w:val="28"/>
        </w:rPr>
        <w:t xml:space="preserve">ся, и для двигателя </w:t>
      </w:r>
      <w:r>
        <w:rPr>
          <w:sz w:val="28"/>
          <w:szCs w:val="28"/>
        </w:rPr>
        <w:t xml:space="preserve">мощностью 15 кВт </w:t>
      </w:r>
      <w:r w:rsidRPr="006B303C">
        <w:rPr>
          <w:sz w:val="28"/>
          <w:szCs w:val="28"/>
        </w:rPr>
        <w:t>стоимость электронной системы управления равна около 200</w:t>
      </w:r>
      <w:r>
        <w:rPr>
          <w:sz w:val="28"/>
          <w:szCs w:val="28"/>
        </w:rPr>
        <w:t>–</w:t>
      </w:r>
      <w:r w:rsidRPr="006B303C">
        <w:rPr>
          <w:sz w:val="28"/>
          <w:szCs w:val="28"/>
        </w:rPr>
        <w:t>250 долл.</w:t>
      </w:r>
    </w:p>
    <w:p w:rsidR="00F52219" w:rsidRPr="006B303C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6B303C">
        <w:rPr>
          <w:sz w:val="28"/>
          <w:szCs w:val="28"/>
        </w:rPr>
        <w:t>Применение регуляторов мягкого пуска (регуляторов напряжения) и торможения позволяет достичь экономии 1,6</w:t>
      </w:r>
      <w:r>
        <w:rPr>
          <w:sz w:val="28"/>
          <w:szCs w:val="28"/>
        </w:rPr>
        <w:t>–</w:t>
      </w:r>
      <w:r w:rsidRPr="006B303C">
        <w:rPr>
          <w:sz w:val="28"/>
          <w:szCs w:val="28"/>
        </w:rPr>
        <w:t>3,7</w:t>
      </w:r>
      <w:r>
        <w:rPr>
          <w:sz w:val="28"/>
          <w:szCs w:val="28"/>
        </w:rPr>
        <w:t xml:space="preserve"> </w:t>
      </w:r>
      <w:r w:rsidRPr="006B303C">
        <w:rPr>
          <w:sz w:val="28"/>
          <w:szCs w:val="28"/>
        </w:rPr>
        <w:t>% электро</w:t>
      </w:r>
      <w:r w:rsidRPr="006B303C">
        <w:rPr>
          <w:sz w:val="28"/>
          <w:szCs w:val="28"/>
        </w:rPr>
        <w:softHyphen/>
        <w:t>энергии для двигателей мощностью 22</w:t>
      </w:r>
      <w:r>
        <w:rPr>
          <w:sz w:val="28"/>
          <w:szCs w:val="28"/>
        </w:rPr>
        <w:t>–</w:t>
      </w:r>
      <w:r w:rsidRPr="006B303C">
        <w:rPr>
          <w:sz w:val="28"/>
          <w:szCs w:val="28"/>
        </w:rPr>
        <w:t>30 кВт при 20</w:t>
      </w:r>
      <w:r>
        <w:rPr>
          <w:sz w:val="28"/>
          <w:szCs w:val="28"/>
        </w:rPr>
        <w:t xml:space="preserve"> </w:t>
      </w:r>
      <w:r w:rsidRPr="006B303C">
        <w:rPr>
          <w:sz w:val="28"/>
          <w:szCs w:val="28"/>
        </w:rPr>
        <w:t xml:space="preserve">% времени загрузки двигателя. </w:t>
      </w:r>
    </w:p>
    <w:p w:rsidR="00F52219" w:rsidRPr="006B303C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6B303C">
        <w:rPr>
          <w:sz w:val="28"/>
          <w:szCs w:val="28"/>
        </w:rPr>
        <w:t>Все шире находят применение более дорогие, энергетически эффе</w:t>
      </w:r>
      <w:r w:rsidRPr="006B303C">
        <w:rPr>
          <w:sz w:val="28"/>
          <w:szCs w:val="28"/>
        </w:rPr>
        <w:t>к</w:t>
      </w:r>
      <w:r w:rsidRPr="006B303C">
        <w:rPr>
          <w:sz w:val="28"/>
          <w:szCs w:val="28"/>
        </w:rPr>
        <w:t>тивные двигатели, использующие более качественные электротехнические стали и медные обмотки большего сечения, позволяющие на 2</w:t>
      </w:r>
      <w:r>
        <w:rPr>
          <w:sz w:val="28"/>
          <w:szCs w:val="28"/>
        </w:rPr>
        <w:t>–</w:t>
      </w:r>
      <w:r w:rsidRPr="006B303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6B303C">
        <w:rPr>
          <w:sz w:val="28"/>
          <w:szCs w:val="28"/>
        </w:rPr>
        <w:t>% уменьшить активные потери.</w:t>
      </w:r>
    </w:p>
    <w:p w:rsidR="00F52219" w:rsidRPr="006B303C" w:rsidRDefault="00F52219" w:rsidP="009D700C">
      <w:pPr>
        <w:widowControl w:val="0"/>
        <w:shd w:val="clear" w:color="auto" w:fill="FFFFFF"/>
        <w:spacing w:after="0" w:line="360" w:lineRule="atLeast"/>
        <w:ind w:firstLine="709"/>
        <w:jc w:val="both"/>
        <w:rPr>
          <w:sz w:val="28"/>
          <w:szCs w:val="28"/>
        </w:rPr>
      </w:pPr>
      <w:r w:rsidRPr="006B303C">
        <w:rPr>
          <w:sz w:val="28"/>
          <w:szCs w:val="28"/>
        </w:rPr>
        <w:t>Разработчики отмечают четыре направления повышения энергоэк</w:t>
      </w:r>
      <w:r w:rsidRPr="006B303C">
        <w:rPr>
          <w:sz w:val="28"/>
          <w:szCs w:val="28"/>
        </w:rPr>
        <w:t>о</w:t>
      </w:r>
      <w:r w:rsidRPr="006B303C">
        <w:rPr>
          <w:sz w:val="28"/>
          <w:szCs w:val="28"/>
        </w:rPr>
        <w:t>номичности таких устройств:</w:t>
      </w:r>
    </w:p>
    <w:p w:rsidR="00F52219" w:rsidRPr="006B303C" w:rsidRDefault="00F52219" w:rsidP="00932B1B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B303C">
        <w:rPr>
          <w:sz w:val="28"/>
          <w:szCs w:val="28"/>
        </w:rPr>
        <w:t>ольшая длина сердечника из стальных пластин с низкими пот</w:t>
      </w:r>
      <w:r w:rsidRPr="006B303C">
        <w:rPr>
          <w:sz w:val="28"/>
          <w:szCs w:val="28"/>
        </w:rPr>
        <w:t>е</w:t>
      </w:r>
      <w:r w:rsidRPr="006B303C">
        <w:rPr>
          <w:sz w:val="28"/>
          <w:szCs w:val="28"/>
        </w:rPr>
        <w:t>рями. Этим уменьшаются магнитная индукция и, следовательно, потери в стали.</w:t>
      </w:r>
    </w:p>
    <w:p w:rsidR="00F52219" w:rsidRPr="006B303C" w:rsidRDefault="00F52219" w:rsidP="00932B1B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6B303C">
        <w:rPr>
          <w:sz w:val="28"/>
          <w:szCs w:val="28"/>
        </w:rPr>
        <w:t xml:space="preserve">Потери в меди уменьшаются максимальным использованием пазов и обеспечением подходящих размеров проводников. </w:t>
      </w:r>
    </w:p>
    <w:p w:rsidR="00F52219" w:rsidRPr="006B303C" w:rsidRDefault="00F52219" w:rsidP="00932B1B">
      <w:pPr>
        <w:widowControl w:val="0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6B303C">
        <w:rPr>
          <w:sz w:val="28"/>
          <w:szCs w:val="28"/>
        </w:rPr>
        <w:t>Потери от рассеивания минимизируются тщательным подбором количества пазов и их геометрией.</w:t>
      </w:r>
    </w:p>
    <w:p w:rsidR="00F52219" w:rsidRPr="00402D79" w:rsidRDefault="00F52219" w:rsidP="00932B1B">
      <w:pPr>
        <w:widowControl w:val="0"/>
        <w:numPr>
          <w:ilvl w:val="1"/>
          <w:numId w:val="5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spacing w:val="-2"/>
          <w:sz w:val="28"/>
          <w:szCs w:val="28"/>
        </w:rPr>
      </w:pPr>
      <w:r w:rsidRPr="00402D79">
        <w:rPr>
          <w:spacing w:val="-2"/>
          <w:sz w:val="28"/>
          <w:szCs w:val="28"/>
        </w:rPr>
        <w:t>Уменьшение потерь мощности в электродвигателе приводит к сн</w:t>
      </w:r>
      <w:r w:rsidRPr="00402D79">
        <w:rPr>
          <w:spacing w:val="-2"/>
          <w:sz w:val="28"/>
          <w:szCs w:val="28"/>
        </w:rPr>
        <w:t>и</w:t>
      </w:r>
      <w:r w:rsidRPr="00402D79">
        <w:rPr>
          <w:spacing w:val="-2"/>
          <w:sz w:val="28"/>
          <w:szCs w:val="28"/>
        </w:rPr>
        <w:t xml:space="preserve">жению мощности вентилятора обдува, затрачиваемой на его охлаждение. </w:t>
      </w:r>
    </w:p>
    <w:p w:rsidR="00F52219" w:rsidRPr="006B303C" w:rsidRDefault="00F52219" w:rsidP="009D700C">
      <w:pPr>
        <w:widowControl w:val="0"/>
        <w:shd w:val="clear" w:color="auto" w:fill="FFFFFF"/>
        <w:tabs>
          <w:tab w:val="left" w:pos="567"/>
          <w:tab w:val="left" w:pos="1134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6B303C">
        <w:rPr>
          <w:sz w:val="28"/>
          <w:szCs w:val="28"/>
        </w:rPr>
        <w:t>Такие электродвигатели имеют более высокий КПД, допускают термические перегрузки, менее требовательны к обслуживанию, менее чувс</w:t>
      </w:r>
      <w:r w:rsidRPr="006B303C">
        <w:rPr>
          <w:sz w:val="28"/>
          <w:szCs w:val="28"/>
        </w:rPr>
        <w:t>т</w:t>
      </w:r>
      <w:r w:rsidRPr="006B303C">
        <w:rPr>
          <w:sz w:val="28"/>
          <w:szCs w:val="28"/>
        </w:rPr>
        <w:t>вительны к колебаниям напряжения сети и меньше шумят. Некоторые энергетически эффективные двигатели имеют цену двигателей обычного исполнения. Их применение экономически целесообразно при большом времени загрузки.</w:t>
      </w:r>
    </w:p>
    <w:p w:rsidR="00F52219" w:rsidRPr="006D6FED" w:rsidRDefault="00F52219" w:rsidP="00F52219">
      <w:pPr>
        <w:pStyle w:val="30"/>
      </w:pPr>
      <w:bookmarkStart w:id="14" w:name="_Toc182202156"/>
      <w:bookmarkStart w:id="15" w:name="_Toc212052558"/>
      <w:bookmarkStart w:id="16" w:name="_Toc212563128"/>
      <w:bookmarkStart w:id="17" w:name="_Toc229332790"/>
      <w:r>
        <w:t>3.</w:t>
      </w:r>
      <w:r w:rsidRPr="006B303C">
        <w:t xml:space="preserve">3. Перечень мероприятий, позволяющих повысить </w:t>
      </w:r>
      <w:r w:rsidRPr="00415202">
        <w:rPr>
          <w:i w:val="0"/>
          <w:lang w:val="en-US"/>
        </w:rPr>
        <w:t>cos</w:t>
      </w:r>
      <w:bookmarkEnd w:id="14"/>
      <w:bookmarkEnd w:id="15"/>
      <w:bookmarkEnd w:id="16"/>
      <w:r w:rsidRPr="00415202">
        <w:rPr>
          <w:i w:val="0"/>
        </w:rPr>
        <w:t xml:space="preserve"> </w:t>
      </w:r>
      <w:r w:rsidRPr="00415202">
        <w:rPr>
          <w:i w:val="0"/>
          <w:szCs w:val="28"/>
        </w:rPr>
        <w:t>φ</w:t>
      </w:r>
      <w:bookmarkEnd w:id="17"/>
    </w:p>
    <w:p w:rsidR="00F52219" w:rsidRPr="00402D79" w:rsidRDefault="00F52219" w:rsidP="00932B1B">
      <w:pPr>
        <w:widowControl w:val="0"/>
        <w:numPr>
          <w:ilvl w:val="0"/>
          <w:numId w:val="2"/>
        </w:numPr>
        <w:tabs>
          <w:tab w:val="left" w:pos="-2835"/>
          <w:tab w:val="left" w:pos="993"/>
        </w:tabs>
        <w:spacing w:after="0" w:line="360" w:lineRule="atLeast"/>
        <w:ind w:left="0" w:firstLine="709"/>
        <w:jc w:val="both"/>
        <w:rPr>
          <w:spacing w:val="-4"/>
          <w:sz w:val="28"/>
          <w:szCs w:val="28"/>
        </w:rPr>
      </w:pPr>
      <w:r w:rsidRPr="00402D79">
        <w:rPr>
          <w:spacing w:val="-4"/>
          <w:sz w:val="28"/>
          <w:szCs w:val="28"/>
        </w:rPr>
        <w:t>Увеличение загрузки асинхронных двигателей. При снижении до 40 % мощности, потребляемой асинхронным двигателем, переключать обмотки с треугольника на звезду. Мощность двигателя при этом снижается в 3 раза.</w:t>
      </w:r>
    </w:p>
    <w:p w:rsidR="00F52219" w:rsidRPr="006B303C" w:rsidRDefault="00F52219" w:rsidP="00932B1B">
      <w:pPr>
        <w:widowControl w:val="0"/>
        <w:numPr>
          <w:ilvl w:val="0"/>
          <w:numId w:val="2"/>
        </w:numPr>
        <w:tabs>
          <w:tab w:val="left" w:pos="-2835"/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6B303C">
        <w:rPr>
          <w:sz w:val="28"/>
          <w:szCs w:val="28"/>
        </w:rPr>
        <w:lastRenderedPageBreak/>
        <w:t>Применение ограничителей времени работы асинхронных двиг</w:t>
      </w:r>
      <w:r w:rsidRPr="006B303C">
        <w:rPr>
          <w:sz w:val="28"/>
          <w:szCs w:val="28"/>
        </w:rPr>
        <w:t>а</w:t>
      </w:r>
      <w:r w:rsidRPr="006B303C">
        <w:rPr>
          <w:sz w:val="28"/>
          <w:szCs w:val="28"/>
        </w:rPr>
        <w:t>телей и сварочных трансформаторов в режиме холостого хода (</w:t>
      </w:r>
      <w:r>
        <w:rPr>
          <w:sz w:val="28"/>
          <w:szCs w:val="28"/>
        </w:rPr>
        <w:t>хх</w:t>
      </w:r>
      <w:r w:rsidRPr="006B303C">
        <w:rPr>
          <w:sz w:val="28"/>
          <w:szCs w:val="28"/>
        </w:rPr>
        <w:t xml:space="preserve">). </w:t>
      </w:r>
    </w:p>
    <w:p w:rsidR="00F52219" w:rsidRPr="006B303C" w:rsidRDefault="00F52219" w:rsidP="00932B1B">
      <w:pPr>
        <w:widowControl w:val="0"/>
        <w:numPr>
          <w:ilvl w:val="0"/>
          <w:numId w:val="2"/>
        </w:numPr>
        <w:tabs>
          <w:tab w:val="left" w:pos="-2835"/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6B303C">
        <w:rPr>
          <w:sz w:val="28"/>
          <w:szCs w:val="28"/>
        </w:rPr>
        <w:t>Замена асинхронных двигателей синхронными.</w:t>
      </w:r>
    </w:p>
    <w:p w:rsidR="00F52219" w:rsidRPr="006B303C" w:rsidRDefault="00F52219" w:rsidP="00932B1B">
      <w:pPr>
        <w:widowControl w:val="0"/>
        <w:numPr>
          <w:ilvl w:val="0"/>
          <w:numId w:val="2"/>
        </w:numPr>
        <w:tabs>
          <w:tab w:val="left" w:pos="-2835"/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6B303C">
        <w:rPr>
          <w:sz w:val="28"/>
          <w:szCs w:val="28"/>
        </w:rPr>
        <w:t>Нагрузка трансформаторов должна составлять более 30</w:t>
      </w:r>
      <w:r>
        <w:rPr>
          <w:sz w:val="28"/>
          <w:szCs w:val="28"/>
        </w:rPr>
        <w:t xml:space="preserve"> </w:t>
      </w:r>
      <w:r w:rsidRPr="006B303C">
        <w:rPr>
          <w:sz w:val="28"/>
          <w:szCs w:val="28"/>
        </w:rPr>
        <w:t>% ном</w:t>
      </w:r>
      <w:r w:rsidRPr="006B303C">
        <w:rPr>
          <w:sz w:val="28"/>
          <w:szCs w:val="28"/>
        </w:rPr>
        <w:t>и</w:t>
      </w:r>
      <w:r w:rsidRPr="006B303C">
        <w:rPr>
          <w:sz w:val="28"/>
          <w:szCs w:val="28"/>
        </w:rPr>
        <w:t>нальной мощности.</w:t>
      </w:r>
    </w:p>
    <w:p w:rsidR="00F52219" w:rsidRPr="006B303C" w:rsidRDefault="00F52219" w:rsidP="00932B1B">
      <w:pPr>
        <w:widowControl w:val="0"/>
        <w:numPr>
          <w:ilvl w:val="0"/>
          <w:numId w:val="2"/>
        </w:numPr>
        <w:tabs>
          <w:tab w:val="left" w:pos="-2835"/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6B303C">
        <w:rPr>
          <w:sz w:val="28"/>
          <w:szCs w:val="28"/>
        </w:rPr>
        <w:t>Использовать устройства для компенсации реактивной мощности, такие как:</w:t>
      </w:r>
    </w:p>
    <w:p w:rsidR="00F52219" w:rsidRPr="006B303C" w:rsidRDefault="00F52219" w:rsidP="00932B1B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6B303C">
        <w:rPr>
          <w:sz w:val="28"/>
          <w:szCs w:val="28"/>
        </w:rPr>
        <w:t>синхронные двигатели в режиме перевозбуждения;</w:t>
      </w:r>
    </w:p>
    <w:p w:rsidR="00F52219" w:rsidRPr="006B303C" w:rsidRDefault="00F52219" w:rsidP="00932B1B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6B303C">
        <w:rPr>
          <w:sz w:val="28"/>
          <w:szCs w:val="28"/>
        </w:rPr>
        <w:t>комплектные конденсаторные батареи;</w:t>
      </w:r>
    </w:p>
    <w:p w:rsidR="00F52219" w:rsidRPr="006B303C" w:rsidRDefault="00F52219" w:rsidP="00932B1B">
      <w:pPr>
        <w:widowControl w:val="0"/>
        <w:numPr>
          <w:ilvl w:val="0"/>
          <w:numId w:val="19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6B303C">
        <w:rPr>
          <w:sz w:val="28"/>
          <w:szCs w:val="28"/>
        </w:rPr>
        <w:t>статические компенсаторы (управляемые тиристорами реакторы или конденсаторы).</w:t>
      </w:r>
    </w:p>
    <w:p w:rsidR="00F52219" w:rsidRDefault="00F52219" w:rsidP="009D700C">
      <w:pPr>
        <w:widowControl w:val="0"/>
        <w:spacing w:after="0" w:line="360" w:lineRule="atLeast"/>
        <w:ind w:firstLine="720"/>
        <w:jc w:val="both"/>
        <w:rPr>
          <w:sz w:val="28"/>
          <w:szCs w:val="28"/>
        </w:rPr>
      </w:pPr>
      <w:r w:rsidRPr="006B303C">
        <w:rPr>
          <w:sz w:val="28"/>
          <w:szCs w:val="28"/>
        </w:rPr>
        <w:t>Такие компенсаторы должны быть приближены к источникам реактивной мощности. Потребителями реактивной мощности являются: аси</w:t>
      </w:r>
      <w:r w:rsidRPr="006B303C">
        <w:rPr>
          <w:sz w:val="28"/>
          <w:szCs w:val="28"/>
        </w:rPr>
        <w:t>н</w:t>
      </w:r>
      <w:r w:rsidRPr="006B303C">
        <w:rPr>
          <w:sz w:val="28"/>
          <w:szCs w:val="28"/>
        </w:rPr>
        <w:t>хронные двигатели (45</w:t>
      </w:r>
      <w:r>
        <w:rPr>
          <w:sz w:val="28"/>
          <w:szCs w:val="28"/>
        </w:rPr>
        <w:t>–</w:t>
      </w:r>
      <w:r w:rsidRPr="006B303C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6B303C">
        <w:rPr>
          <w:sz w:val="28"/>
          <w:szCs w:val="28"/>
        </w:rPr>
        <w:t>%); электропечные установки (8</w:t>
      </w:r>
      <w:r>
        <w:rPr>
          <w:sz w:val="28"/>
          <w:szCs w:val="28"/>
        </w:rPr>
        <w:t xml:space="preserve"> </w:t>
      </w:r>
      <w:r w:rsidRPr="006B303C">
        <w:rPr>
          <w:sz w:val="28"/>
          <w:szCs w:val="28"/>
        </w:rPr>
        <w:t>%); вентильные преобразователи (10</w:t>
      </w:r>
      <w:r>
        <w:rPr>
          <w:sz w:val="28"/>
          <w:szCs w:val="28"/>
        </w:rPr>
        <w:t xml:space="preserve"> </w:t>
      </w:r>
      <w:r w:rsidRPr="006B303C">
        <w:rPr>
          <w:sz w:val="28"/>
          <w:szCs w:val="28"/>
        </w:rPr>
        <w:t>%); трансформаторы всех ступеней трансформации (20</w:t>
      </w:r>
      <w:r>
        <w:rPr>
          <w:sz w:val="28"/>
          <w:szCs w:val="28"/>
        </w:rPr>
        <w:t>–</w:t>
      </w:r>
      <w:r w:rsidRPr="006B303C">
        <w:rPr>
          <w:sz w:val="28"/>
          <w:szCs w:val="28"/>
        </w:rPr>
        <w:t>25 %).</w:t>
      </w:r>
    </w:p>
    <w:p w:rsidR="00F52219" w:rsidRDefault="00F52219" w:rsidP="00F52219">
      <w:pPr>
        <w:pStyle w:val="30"/>
        <w:ind w:right="-1"/>
      </w:pPr>
      <w:bookmarkStart w:id="18" w:name="_Toc229332791"/>
      <w:r>
        <w:t>3.4. Расчет целесообразности и экономической эффективности замены малозагруженных двигателей</w:t>
      </w:r>
      <w:bookmarkEnd w:id="18"/>
    </w:p>
    <w:p w:rsidR="00F52219" w:rsidRDefault="00F52219" w:rsidP="009D700C">
      <w:pPr>
        <w:widowControl w:val="0"/>
        <w:spacing w:after="0"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нагрузке электродвигателя в переделах 45–70 % номинальной мощности целесообразность его замены двигателем меньшей мощности должна быть обоснована. С этой целью определяют суммарные потери активной мощности в системе электроснабжения и в электродвигателе до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мены </w:t>
      </w:r>
      <w:r w:rsidRPr="00332F64">
        <w:rPr>
          <w:position w:val="-18"/>
          <w:sz w:val="28"/>
          <w:szCs w:val="28"/>
        </w:rPr>
        <w:object w:dxaOrig="620" w:dyaOrig="440">
          <v:shape id="_x0000_i1154" type="#_x0000_t75" style="width:31.15pt;height:21.5pt" o:ole="">
            <v:imagedata r:id="rId278" o:title=""/>
          </v:shape>
          <o:OLEObject Type="Embed" ProgID="Equation.3" ShapeID="_x0000_i1154" DrawAspect="Content" ObjectID="_1314372472" r:id="rId279"/>
        </w:object>
      </w:r>
      <w:r>
        <w:rPr>
          <w:sz w:val="28"/>
          <w:szCs w:val="28"/>
        </w:rPr>
        <w:t xml:space="preserve"> и после замены </w:t>
      </w:r>
      <w:r w:rsidRPr="00332F64">
        <w:rPr>
          <w:position w:val="-18"/>
          <w:sz w:val="28"/>
          <w:szCs w:val="28"/>
        </w:rPr>
        <w:object w:dxaOrig="660" w:dyaOrig="440">
          <v:shape id="_x0000_i1155" type="#_x0000_t75" style="width:33.3pt;height:21.5pt" o:ole="">
            <v:imagedata r:id="rId280" o:title=""/>
          </v:shape>
          <o:OLEObject Type="Embed" ProgID="Equation.3" ShapeID="_x0000_i1155" DrawAspect="Content" ObjectID="_1314372473" r:id="rId281"/>
        </w:object>
      </w:r>
      <w:r>
        <w:rPr>
          <w:sz w:val="28"/>
          <w:szCs w:val="28"/>
        </w:rPr>
        <w:t xml:space="preserve"> двигателя. Если окажется, что </w:t>
      </w:r>
      <w:r w:rsidRPr="00332F64">
        <w:rPr>
          <w:position w:val="-18"/>
          <w:sz w:val="28"/>
          <w:szCs w:val="28"/>
        </w:rPr>
        <w:object w:dxaOrig="660" w:dyaOrig="440">
          <v:shape id="_x0000_i1156" type="#_x0000_t75" style="width:34.4pt;height:22.55pt" o:ole="">
            <v:imagedata r:id="rId282" o:title=""/>
          </v:shape>
          <o:OLEObject Type="Embed" ProgID="Equation.3" ShapeID="_x0000_i1156" DrawAspect="Content" ObjectID="_1314372474" r:id="rId283"/>
        </w:object>
      </w:r>
      <w:r w:rsidRPr="0017392B">
        <w:rPr>
          <w:sz w:val="28"/>
          <w:szCs w:val="28"/>
        </w:rPr>
        <w:t>&lt;</w:t>
      </w:r>
      <w:r w:rsidRPr="00332F64">
        <w:rPr>
          <w:position w:val="-18"/>
          <w:sz w:val="28"/>
          <w:szCs w:val="28"/>
        </w:rPr>
        <w:object w:dxaOrig="620" w:dyaOrig="440">
          <v:shape id="_x0000_i1157" type="#_x0000_t75" style="width:32.25pt;height:22.55pt" o:ole="">
            <v:imagedata r:id="rId284" o:title=""/>
          </v:shape>
          <o:OLEObject Type="Embed" ProgID="Equation.3" ShapeID="_x0000_i1157" DrawAspect="Content" ObjectID="_1314372475" r:id="rId285"/>
        </w:object>
      </w:r>
      <w:r>
        <w:rPr>
          <w:sz w:val="28"/>
          <w:szCs w:val="28"/>
        </w:rPr>
        <w:t xml:space="preserve">, то такая замена целесообразна: </w:t>
      </w:r>
    </w:p>
    <w:p w:rsidR="00F52219" w:rsidRPr="002410FC" w:rsidRDefault="00F52219" w:rsidP="009D700C">
      <w:pPr>
        <w:widowControl w:val="0"/>
        <w:spacing w:after="0" w:line="360" w:lineRule="atLeast"/>
        <w:jc w:val="center"/>
        <w:rPr>
          <w:sz w:val="28"/>
          <w:szCs w:val="28"/>
        </w:rPr>
      </w:pPr>
      <w:r w:rsidRPr="00332F64">
        <w:rPr>
          <w:position w:val="-18"/>
          <w:sz w:val="28"/>
          <w:szCs w:val="28"/>
        </w:rPr>
        <w:object w:dxaOrig="5860" w:dyaOrig="540">
          <v:shape id="_x0000_i1158" type="#_x0000_t75" style="width:289.05pt;height:26.85pt" o:ole="">
            <v:imagedata r:id="rId286" o:title=""/>
          </v:shape>
          <o:OLEObject Type="Embed" ProgID="Equation.3" ShapeID="_x0000_i1158" DrawAspect="Content" ObjectID="_1314372476" r:id="rId287"/>
        </w:object>
      </w:r>
      <w:r>
        <w:rPr>
          <w:sz w:val="28"/>
          <w:szCs w:val="28"/>
        </w:rPr>
        <w:t>,</w:t>
      </w:r>
    </w:p>
    <w:p w:rsidR="00F52219" w:rsidRDefault="00F52219" w:rsidP="009D700C">
      <w:pPr>
        <w:widowControl w:val="0"/>
        <w:spacing w:after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332F64">
        <w:rPr>
          <w:position w:val="-18"/>
          <w:sz w:val="28"/>
          <w:szCs w:val="28"/>
        </w:rPr>
        <w:object w:dxaOrig="2320" w:dyaOrig="499">
          <v:shape id="_x0000_i1159" type="#_x0000_t75" style="width:118.2pt;height:25.8pt" o:ole="">
            <v:imagedata r:id="rId288" o:title=""/>
          </v:shape>
          <o:OLEObject Type="Embed" ProgID="Equation.3" ShapeID="_x0000_i1159" DrawAspect="Content" ObjectID="_1314372477" r:id="rId289"/>
        </w:object>
      </w:r>
      <w:r w:rsidRPr="00F369B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369BA">
        <w:rPr>
          <w:sz w:val="28"/>
          <w:szCs w:val="28"/>
        </w:rPr>
        <w:t xml:space="preserve"> реакти</w:t>
      </w:r>
      <w:r>
        <w:rPr>
          <w:sz w:val="28"/>
          <w:szCs w:val="28"/>
        </w:rPr>
        <w:t>вная мощность, потребляемая электродв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гателем из сети при холостом ходе, кВАр; </w:t>
      </w:r>
      <w:r w:rsidRPr="00F369BA">
        <w:rPr>
          <w:position w:val="-12"/>
        </w:rPr>
        <w:object w:dxaOrig="460" w:dyaOrig="380">
          <v:shape id="_x0000_i1160" type="#_x0000_t75" style="width:22.55pt;height:19.35pt" o:ole="">
            <v:imagedata r:id="rId290" o:title=""/>
          </v:shape>
          <o:OLEObject Type="Embed" ProgID="Equation.3" ShapeID="_x0000_i1160" DrawAspect="Content" ObjectID="_1314372478" r:id="rId291"/>
        </w:object>
      </w:r>
      <w:r>
        <w:t xml:space="preserve"> </w:t>
      </w:r>
      <w:r>
        <w:rPr>
          <w:sz w:val="28"/>
          <w:szCs w:val="28"/>
        </w:rPr>
        <w:t xml:space="preserve">– ток холостого хода двигателя, А; </w:t>
      </w:r>
      <w:r w:rsidRPr="001C717B">
        <w:rPr>
          <w:position w:val="-12"/>
        </w:rPr>
        <w:object w:dxaOrig="680" w:dyaOrig="380">
          <v:shape id="_x0000_i1161" type="#_x0000_t75" style="width:34.4pt;height:19.35pt" o:ole="">
            <v:imagedata r:id="rId292" o:title=""/>
          </v:shape>
          <o:OLEObject Type="Embed" ProgID="Equation.3" ShapeID="_x0000_i1161" DrawAspect="Content" ObjectID="_1314372479" r:id="rId293"/>
        </w:object>
      </w:r>
      <w:r>
        <w:t xml:space="preserve"> </w:t>
      </w:r>
      <w:r>
        <w:rPr>
          <w:sz w:val="28"/>
          <w:szCs w:val="28"/>
        </w:rPr>
        <w:t xml:space="preserve">– номинальное напряжение двигателя, В; </w:t>
      </w:r>
      <w:r w:rsidRPr="001C717B">
        <w:rPr>
          <w:position w:val="-12"/>
          <w:sz w:val="28"/>
          <w:szCs w:val="28"/>
        </w:rPr>
        <w:object w:dxaOrig="1600" w:dyaOrig="380">
          <v:shape id="_x0000_i1162" type="#_x0000_t75" style="width:79.5pt;height:19.35pt" o:ole="">
            <v:imagedata r:id="rId294" o:title=""/>
          </v:shape>
          <o:OLEObject Type="Embed" ProgID="Equation.3" ShapeID="_x0000_i1162" DrawAspect="Content" ObjectID="_1314372480" r:id="rId295"/>
        </w:object>
      </w:r>
      <w:r>
        <w:rPr>
          <w:sz w:val="28"/>
          <w:szCs w:val="28"/>
        </w:rPr>
        <w:t xml:space="preserve"> –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эффициент загрузки двигателя; </w:t>
      </w:r>
      <w:r w:rsidRPr="00F369BA">
        <w:rPr>
          <w:i/>
          <w:sz w:val="28"/>
          <w:szCs w:val="28"/>
        </w:rPr>
        <w:t>Р</w:t>
      </w:r>
      <w:r>
        <w:rPr>
          <w:sz w:val="28"/>
          <w:szCs w:val="28"/>
        </w:rPr>
        <w:t xml:space="preserve"> – средняя загрузка двигателя, кВт; </w:t>
      </w:r>
      <w:r w:rsidRPr="001C717B">
        <w:rPr>
          <w:position w:val="-12"/>
        </w:rPr>
        <w:object w:dxaOrig="660" w:dyaOrig="380">
          <v:shape id="_x0000_i1163" type="#_x0000_t75" style="width:33.3pt;height:19.35pt" o:ole="">
            <v:imagedata r:id="rId296" o:title=""/>
          </v:shape>
          <o:OLEObject Type="Embed" ProgID="Equation.3" ShapeID="_x0000_i1163" DrawAspect="Content" ObjectID="_1314372481" r:id="rId297"/>
        </w:object>
      </w:r>
      <w:r>
        <w:rPr>
          <w:sz w:val="28"/>
          <w:szCs w:val="28"/>
        </w:rPr>
        <w:t xml:space="preserve"> – номинальная активная мощность двигателя, кВт; </w:t>
      </w:r>
      <w:r w:rsidRPr="008076DC">
        <w:rPr>
          <w:position w:val="-14"/>
        </w:rPr>
        <w:object w:dxaOrig="3180" w:dyaOrig="400">
          <v:shape id="_x0000_i1164" type="#_x0000_t75" style="width:159.05pt;height:19.35pt" o:ole="">
            <v:imagedata r:id="rId298" o:title=""/>
          </v:shape>
          <o:OLEObject Type="Embed" ProgID="Equation.3" ShapeID="_x0000_i1164" DrawAspect="Content" ObjectID="_1314372482" r:id="rId299"/>
        </w:object>
      </w:r>
      <w:r>
        <w:t xml:space="preserve"> </w:t>
      </w:r>
      <w:r>
        <w:rPr>
          <w:sz w:val="28"/>
          <w:szCs w:val="28"/>
        </w:rPr>
        <w:t>– реактивная мощность двигателя</w:t>
      </w:r>
      <w:r w:rsidRPr="00F369BA">
        <w:rPr>
          <w:sz w:val="28"/>
          <w:szCs w:val="28"/>
        </w:rPr>
        <w:t xml:space="preserve"> </w:t>
      </w:r>
      <w:r>
        <w:rPr>
          <w:sz w:val="28"/>
          <w:szCs w:val="28"/>
        </w:rPr>
        <w:t>при 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нальной нагрузке, кВАр; </w:t>
      </w:r>
      <w:r w:rsidRPr="008076DC">
        <w:rPr>
          <w:position w:val="-14"/>
        </w:rPr>
        <w:object w:dxaOrig="360" w:dyaOrig="400">
          <v:shape id="_x0000_i1165" type="#_x0000_t75" style="width:18.25pt;height:19.35pt" o:ole="">
            <v:imagedata r:id="rId300" o:title=""/>
          </v:shape>
          <o:OLEObject Type="Embed" ProgID="Equation.3" ShapeID="_x0000_i1165" DrawAspect="Content" ObjectID="_1314372483" r:id="rId301"/>
        </w:object>
      </w:r>
      <w:r>
        <w:t xml:space="preserve"> </w:t>
      </w:r>
      <w:r>
        <w:rPr>
          <w:sz w:val="28"/>
          <w:szCs w:val="28"/>
        </w:rPr>
        <w:t xml:space="preserve">– КПД двигателя при полной нагрузке; </w:t>
      </w:r>
      <w:r w:rsidRPr="008076DC">
        <w:rPr>
          <w:position w:val="-12"/>
        </w:rPr>
        <w:object w:dxaOrig="900" w:dyaOrig="380">
          <v:shape id="_x0000_i1166" type="#_x0000_t75" style="width:41.9pt;height:19.35pt" o:ole="">
            <v:imagedata r:id="rId302" o:title=""/>
          </v:shape>
          <o:OLEObject Type="Embed" ProgID="Equation.3" ShapeID="_x0000_i1166" DrawAspect="Content" ObjectID="_1314372484" r:id="rId303"/>
        </w:object>
      </w:r>
      <w:r>
        <w:t xml:space="preserve"> </w:t>
      </w:r>
      <w:r>
        <w:rPr>
          <w:sz w:val="28"/>
          <w:szCs w:val="28"/>
        </w:rPr>
        <w:t>– номинальный коэффициент реактивной мощности двигателя (определ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ется по паспортной величине     </w:t>
      </w:r>
      <w:r w:rsidRPr="00E86212">
        <w:rPr>
          <w:sz w:val="28"/>
          <w:szCs w:val="28"/>
        </w:rPr>
        <w:t>cos</w:t>
      </w:r>
      <w:r>
        <w:rPr>
          <w:sz w:val="28"/>
          <w:szCs w:val="28"/>
        </w:rPr>
        <w:t xml:space="preserve"> </w:t>
      </w:r>
      <w:r w:rsidRPr="00E86212">
        <w:rPr>
          <w:sz w:val="28"/>
          <w:szCs w:val="28"/>
        </w:rPr>
        <w:t>φ</w:t>
      </w:r>
      <w:r>
        <w:rPr>
          <w:sz w:val="28"/>
          <w:szCs w:val="28"/>
        </w:rPr>
        <w:t xml:space="preserve">); </w:t>
      </w:r>
      <w:r w:rsidRPr="008076DC">
        <w:rPr>
          <w:position w:val="-12"/>
        </w:rPr>
        <w:object w:dxaOrig="480" w:dyaOrig="380">
          <v:shape id="_x0000_i1167" type="#_x0000_t75" style="width:22.55pt;height:19.35pt" o:ole="">
            <v:imagedata r:id="rId304" o:title=""/>
          </v:shape>
          <o:OLEObject Type="Embed" ProgID="Equation.3" ShapeID="_x0000_i1167" DrawAspect="Content" ObjectID="_1314372485" r:id="rId305"/>
        </w:object>
      </w:r>
      <w:r>
        <w:t xml:space="preserve"> </w:t>
      </w:r>
      <w:r>
        <w:rPr>
          <w:sz w:val="28"/>
          <w:szCs w:val="28"/>
        </w:rPr>
        <w:t>– коэффициент изменения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терь, кВт/кВАр.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Потери активной мощности при холостом ходе двигателя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ются, кВт:</w:t>
      </w:r>
    </w:p>
    <w:p w:rsidR="00F52219" w:rsidRPr="00AD3A59" w:rsidRDefault="00F52219" w:rsidP="009D700C">
      <w:pPr>
        <w:widowControl w:val="0"/>
        <w:spacing w:after="0" w:line="360" w:lineRule="atLeast"/>
        <w:jc w:val="center"/>
        <w:rPr>
          <w:sz w:val="28"/>
          <w:szCs w:val="28"/>
        </w:rPr>
      </w:pPr>
      <w:r w:rsidRPr="00AD1211">
        <w:rPr>
          <w:position w:val="-14"/>
        </w:rPr>
        <w:object w:dxaOrig="4459" w:dyaOrig="400">
          <v:shape id="_x0000_i1168" type="#_x0000_t75" style="width:222.45pt;height:19.35pt" o:ole="">
            <v:imagedata r:id="rId306" o:title=""/>
          </v:shape>
          <o:OLEObject Type="Embed" ProgID="Equation.3" ShapeID="_x0000_i1168" DrawAspect="Content" ObjectID="_1314372486" r:id="rId307"/>
        </w:object>
      </w:r>
      <w:r>
        <w:rPr>
          <w:sz w:val="28"/>
          <w:szCs w:val="28"/>
        </w:rPr>
        <w:t>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Прирост активной мощности в двигателе при 100%-ной нагрузке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ределяются, кВт:</w:t>
      </w:r>
    </w:p>
    <w:p w:rsidR="00F52219" w:rsidRDefault="00F52219" w:rsidP="009D700C">
      <w:pPr>
        <w:widowControl w:val="0"/>
        <w:spacing w:after="0" w:line="360" w:lineRule="atLeast"/>
        <w:jc w:val="center"/>
      </w:pPr>
      <w:r w:rsidRPr="00AD3A59">
        <w:rPr>
          <w:position w:val="-14"/>
        </w:rPr>
        <w:object w:dxaOrig="4400" w:dyaOrig="400">
          <v:shape id="_x0000_i1169" type="#_x0000_t75" style="width:218.15pt;height:19.35pt" o:ole="">
            <v:imagedata r:id="rId308" o:title=""/>
          </v:shape>
          <o:OLEObject Type="Embed" ProgID="Equation.3" ShapeID="_x0000_i1169" DrawAspect="Content" ObjectID="_1314372487" r:id="rId309"/>
        </w:object>
      </w:r>
      <w:r>
        <w:t>,</w:t>
      </w:r>
    </w:p>
    <w:p w:rsidR="00F52219" w:rsidRDefault="00F52219" w:rsidP="009D700C">
      <w:pPr>
        <w:widowControl w:val="0"/>
        <w:spacing w:after="0" w:line="360" w:lineRule="atLeast"/>
        <w:jc w:val="both"/>
        <w:rPr>
          <w:sz w:val="28"/>
          <w:szCs w:val="28"/>
        </w:rPr>
      </w:pPr>
      <w:r w:rsidRPr="00AD3A59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AD3A59">
        <w:rPr>
          <w:position w:val="-12"/>
          <w:sz w:val="28"/>
          <w:szCs w:val="28"/>
        </w:rPr>
        <w:object w:dxaOrig="200" w:dyaOrig="380">
          <v:shape id="_x0000_i1170" type="#_x0000_t75" style="width:9.65pt;height:19.35pt" o:ole="">
            <v:imagedata r:id="rId310" o:title=""/>
          </v:shape>
          <o:OLEObject Type="Embed" ProgID="Equation.3" ShapeID="_x0000_i1170" DrawAspect="Content" ObjectID="_1314372488" r:id="rId311"/>
        </w:object>
      </w:r>
      <w:r w:rsidRPr="00AD3A59">
        <w:rPr>
          <w:position w:val="-12"/>
          <w:sz w:val="28"/>
          <w:szCs w:val="28"/>
        </w:rPr>
        <w:object w:dxaOrig="1880" w:dyaOrig="380">
          <v:shape id="_x0000_i1171" type="#_x0000_t75" style="width:88.1pt;height:19.35pt" o:ole="">
            <v:imagedata r:id="rId312" o:title=""/>
          </v:shape>
          <o:OLEObject Type="Embed" ProgID="Equation.3" ShapeID="_x0000_i1171" DrawAspect="Content" ObjectID="_1314372489" r:id="rId313"/>
        </w:object>
      </w:r>
      <w:r>
        <w:rPr>
          <w:sz w:val="28"/>
          <w:szCs w:val="28"/>
        </w:rPr>
        <w:t xml:space="preserve"> – расчетный коэффициент, зависящий от конструкции двигателя и определяемый из выражения:</w:t>
      </w:r>
    </w:p>
    <w:p w:rsidR="00F52219" w:rsidRDefault="00F52219" w:rsidP="009D700C">
      <w:pPr>
        <w:widowControl w:val="0"/>
        <w:spacing w:after="0" w:line="360" w:lineRule="atLeast"/>
        <w:jc w:val="center"/>
        <w:rPr>
          <w:sz w:val="28"/>
          <w:szCs w:val="28"/>
        </w:rPr>
      </w:pPr>
      <w:r w:rsidRPr="00AD3A59">
        <w:rPr>
          <w:position w:val="-14"/>
          <w:sz w:val="28"/>
          <w:szCs w:val="28"/>
        </w:rPr>
        <w:object w:dxaOrig="4340" w:dyaOrig="400">
          <v:shape id="_x0000_i1172" type="#_x0000_t75" style="width:214.95pt;height:19.35pt" o:ole="">
            <v:imagedata r:id="rId314" o:title=""/>
          </v:shape>
          <o:OLEObject Type="Embed" ProgID="Equation.3" ShapeID="_x0000_i1172" DrawAspect="Content" ObjectID="_1314372490" r:id="rId315"/>
        </w:object>
      </w:r>
      <w:r>
        <w:rPr>
          <w:sz w:val="28"/>
          <w:szCs w:val="28"/>
        </w:rPr>
        <w:t>,</w:t>
      </w:r>
    </w:p>
    <w:p w:rsidR="00F52219" w:rsidRPr="00AD3A59" w:rsidRDefault="00F52219" w:rsidP="009D700C">
      <w:pPr>
        <w:widowControl w:val="0"/>
        <w:spacing w:after="0" w:line="360" w:lineRule="atLeast"/>
        <w:jc w:val="both"/>
        <w:rPr>
          <w:sz w:val="28"/>
          <w:szCs w:val="28"/>
        </w:rPr>
      </w:pPr>
      <w:r w:rsidRPr="00AD3A59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8076DC">
        <w:rPr>
          <w:position w:val="-12"/>
        </w:rPr>
        <w:object w:dxaOrig="1260" w:dyaOrig="380">
          <v:shape id="_x0000_i1173" type="#_x0000_t75" style="width:58.05pt;height:19.35pt" o:ole="">
            <v:imagedata r:id="rId316" o:title=""/>
          </v:shape>
          <o:OLEObject Type="Embed" ProgID="Equation.3" ShapeID="_x0000_i1173" DrawAspect="Content" ObjectID="_1314372491" r:id="rId317"/>
        </w:object>
      </w:r>
      <w:r>
        <w:rPr>
          <w:sz w:val="28"/>
          <w:szCs w:val="28"/>
        </w:rPr>
        <w:t xml:space="preserve"> – потери холостого хода активной мощности, потребляемой двигателем при загрузке 100% (в процентах).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Потери электроэнергии за весь период работы составят:</w:t>
      </w:r>
    </w:p>
    <w:p w:rsidR="00F52219" w:rsidRDefault="00F52219" w:rsidP="009D700C">
      <w:pPr>
        <w:widowControl w:val="0"/>
        <w:spacing w:after="0" w:line="360" w:lineRule="atLeast"/>
        <w:jc w:val="center"/>
        <w:rPr>
          <w:sz w:val="28"/>
          <w:szCs w:val="28"/>
        </w:rPr>
      </w:pPr>
      <w:r w:rsidRPr="001C717B">
        <w:rPr>
          <w:position w:val="-12"/>
          <w:sz w:val="28"/>
          <w:szCs w:val="28"/>
        </w:rPr>
        <w:object w:dxaOrig="1400" w:dyaOrig="380">
          <v:shape id="_x0000_i1174" type="#_x0000_t75" style="width:68.8pt;height:19.35pt" o:ole="">
            <v:imagedata r:id="rId318" o:title=""/>
          </v:shape>
          <o:OLEObject Type="Embed" ProgID="Equation.3" ShapeID="_x0000_i1174" DrawAspect="Content" ObjectID="_1314372492" r:id="rId319"/>
        </w:object>
      </w:r>
      <w:r>
        <w:rPr>
          <w:sz w:val="28"/>
          <w:szCs w:val="28"/>
        </w:rPr>
        <w:t>,</w:t>
      </w:r>
    </w:p>
    <w:p w:rsidR="00F52219" w:rsidRDefault="00F52219" w:rsidP="009D700C">
      <w:pPr>
        <w:widowControl w:val="0"/>
        <w:spacing w:after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142B48">
        <w:rPr>
          <w:position w:val="-12"/>
        </w:rPr>
        <w:object w:dxaOrig="340" w:dyaOrig="380">
          <v:shape id="_x0000_i1175" type="#_x0000_t75" style="width:16.1pt;height:19.35pt" o:ole="">
            <v:imagedata r:id="rId320" o:title=""/>
          </v:shape>
          <o:OLEObject Type="Embed" ProgID="Equation.3" ShapeID="_x0000_i1175" DrawAspect="Content" ObjectID="_1314372493" r:id="rId321"/>
        </w:object>
      </w:r>
      <w:r w:rsidRPr="00197B46">
        <w:rPr>
          <w:sz w:val="36"/>
          <w:szCs w:val="36"/>
        </w:rPr>
        <w:t xml:space="preserve"> </w:t>
      </w:r>
      <w:r>
        <w:rPr>
          <w:sz w:val="28"/>
          <w:szCs w:val="28"/>
        </w:rPr>
        <w:t>– время работы, часов в год.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Проблемы, связанные с заменой малозагруженных двигателей двигателями меньшей мощности, возникают в условиях эксплуатации на промышленных предприятиях при выборе рационального режима работы а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регатов и установок (например, насосов водоснабжения и канализации) и создании систем регулирования с целью экономии электроэнергии при резко изменяющемся графике нагрузки. В таких случаях появляется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ходимость замены: например, вместо двух двигателей одинаковой 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шой мощности установить один двигатель большой, а второй – малой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минальной мощности и варьировать этими мощностями в зависимости от графика нагрузки. Целесообразность такой замены следует подтвердить технико-экономическими расчетами. Еще одним вариантом решения данной проблемы является использование частотно-регулируемого электр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привода.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сэкономленной электроэнергии равна за год:</w:t>
      </w:r>
    </w:p>
    <w:p w:rsidR="00F52219" w:rsidRDefault="00F52219" w:rsidP="009D700C">
      <w:pPr>
        <w:widowControl w:val="0"/>
        <w:spacing w:after="0" w:line="360" w:lineRule="atLeast"/>
        <w:jc w:val="center"/>
        <w:rPr>
          <w:sz w:val="28"/>
          <w:szCs w:val="28"/>
        </w:rPr>
      </w:pPr>
      <w:r w:rsidRPr="00276097">
        <w:rPr>
          <w:position w:val="-12"/>
          <w:sz w:val="28"/>
          <w:szCs w:val="28"/>
        </w:rPr>
        <w:object w:dxaOrig="1460" w:dyaOrig="380">
          <v:shape id="_x0000_i1176" type="#_x0000_t75" style="width:73.05pt;height:19.35pt" o:ole="">
            <v:imagedata r:id="rId322" o:title=""/>
          </v:shape>
          <o:OLEObject Type="Embed" ProgID="Equation.3" ShapeID="_x0000_i1176" DrawAspect="Content" ObjectID="_1314372494" r:id="rId323"/>
        </w:object>
      </w:r>
    </w:p>
    <w:p w:rsidR="00F52219" w:rsidRDefault="00F52219" w:rsidP="009D700C">
      <w:pPr>
        <w:widowControl w:val="0"/>
        <w:spacing w:after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142B48">
        <w:rPr>
          <w:position w:val="-12"/>
        </w:rPr>
        <w:object w:dxaOrig="360" w:dyaOrig="380">
          <v:shape id="_x0000_i1177" type="#_x0000_t75" style="width:18.25pt;height:19.35pt" o:ole="">
            <v:imagedata r:id="rId324" o:title=""/>
          </v:shape>
          <o:OLEObject Type="Embed" ProgID="Equation.3" ShapeID="_x0000_i1177" DrawAspect="Content" ObjectID="_1314372495" r:id="rId325"/>
        </w:object>
      </w:r>
      <w:r>
        <w:rPr>
          <w:sz w:val="28"/>
          <w:szCs w:val="28"/>
        </w:rPr>
        <w:t xml:space="preserve"> – цена 1 кВт ∙ ч электроэнергии, руб.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окупаемости можно определить, лет:</w:t>
      </w:r>
    </w:p>
    <w:p w:rsidR="00F52219" w:rsidRDefault="00F52219" w:rsidP="009D700C">
      <w:pPr>
        <w:widowControl w:val="0"/>
        <w:spacing w:after="0" w:line="360" w:lineRule="atLeast"/>
        <w:jc w:val="center"/>
        <w:rPr>
          <w:sz w:val="28"/>
          <w:szCs w:val="28"/>
        </w:rPr>
      </w:pPr>
      <w:r w:rsidRPr="0057296A">
        <w:rPr>
          <w:position w:val="-12"/>
          <w:sz w:val="28"/>
          <w:szCs w:val="28"/>
        </w:rPr>
        <w:object w:dxaOrig="1320" w:dyaOrig="380">
          <v:shape id="_x0000_i1178" type="#_x0000_t75" style="width:61.25pt;height:19.35pt" o:ole="">
            <v:imagedata r:id="rId326" o:title=""/>
          </v:shape>
          <o:OLEObject Type="Embed" ProgID="Equation.3" ShapeID="_x0000_i1178" DrawAspect="Content" ObjectID="_1314372496" r:id="rId327"/>
        </w:object>
      </w:r>
      <w:r>
        <w:rPr>
          <w:sz w:val="28"/>
          <w:szCs w:val="28"/>
        </w:rPr>
        <w:t>,</w:t>
      </w:r>
    </w:p>
    <w:p w:rsidR="00F52219" w:rsidRDefault="00F52219" w:rsidP="009D700C">
      <w:pPr>
        <w:widowControl w:val="0"/>
        <w:spacing w:after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142B48">
        <w:rPr>
          <w:position w:val="-4"/>
        </w:rPr>
        <w:object w:dxaOrig="300" w:dyaOrig="279">
          <v:shape id="_x0000_i1179" type="#_x0000_t75" style="width:15.05pt;height:13.95pt" o:ole="">
            <v:imagedata r:id="rId328" o:title=""/>
          </v:shape>
          <o:OLEObject Type="Embed" ProgID="Equation.3" ShapeID="_x0000_i1179" DrawAspect="Content" ObjectID="_1314372497" r:id="rId329"/>
        </w:object>
      </w:r>
      <w:r>
        <w:rPr>
          <w:sz w:val="28"/>
          <w:szCs w:val="28"/>
        </w:rPr>
        <w:t xml:space="preserve"> – капитальные затраты на приобретение оборудования, выполнение строительно-монтажных работ и наладок оборудования.</w:t>
      </w:r>
    </w:p>
    <w:p w:rsidR="00F52219" w:rsidRPr="00D20301" w:rsidRDefault="00F52219" w:rsidP="00F52219">
      <w:pPr>
        <w:pStyle w:val="2"/>
        <w:widowControl w:val="0"/>
        <w:spacing w:before="480" w:after="120"/>
      </w:pPr>
      <w:bookmarkStart w:id="19" w:name="_Toc229332792"/>
      <w:r>
        <w:rPr>
          <w:szCs w:val="28"/>
        </w:rPr>
        <w:t>4</w:t>
      </w:r>
      <w:r>
        <w:t xml:space="preserve">. </w:t>
      </w:r>
      <w:r w:rsidRPr="00901AA3">
        <w:t>Внедрение частотно</w:t>
      </w:r>
      <w:r>
        <w:t>–</w:t>
      </w:r>
      <w:r w:rsidRPr="00901AA3">
        <w:t>регулируемого привод</w:t>
      </w:r>
      <w:r>
        <w:t>а</w:t>
      </w:r>
      <w:bookmarkEnd w:id="19"/>
    </w:p>
    <w:p w:rsidR="00F52219" w:rsidRDefault="00F52219" w:rsidP="00F52219">
      <w:pPr>
        <w:pStyle w:val="30"/>
      </w:pPr>
      <w:bookmarkStart w:id="20" w:name="_Toc229332793"/>
      <w:r>
        <w:t>4.1. Электропривод с частотными регуляторами</w:t>
      </w:r>
      <w:r w:rsidRPr="00296850">
        <w:t xml:space="preserve"> </w:t>
      </w:r>
      <w:r>
        <w:t>как средство</w:t>
      </w:r>
      <w:r w:rsidRPr="00296850">
        <w:t xml:space="preserve"> </w:t>
      </w:r>
      <w:r w:rsidRPr="00296850">
        <w:lastRenderedPageBreak/>
        <w:t xml:space="preserve">оптимизации режимов </w:t>
      </w:r>
      <w:r>
        <w:t>работы двигателей</w:t>
      </w:r>
      <w:bookmarkEnd w:id="20"/>
      <w:r>
        <w:t xml:space="preserve"> </w:t>
      </w:r>
    </w:p>
    <w:p w:rsidR="00F52219" w:rsidRPr="00213505" w:rsidRDefault="00F52219" w:rsidP="009D700C">
      <w:pPr>
        <w:pStyle w:val="aff"/>
        <w:widowControl w:val="0"/>
        <w:spacing w:line="360" w:lineRule="atLeast"/>
        <w:ind w:left="0" w:firstLine="851"/>
        <w:rPr>
          <w:bCs/>
        </w:rPr>
      </w:pPr>
      <w:r>
        <w:rPr>
          <w:bCs/>
        </w:rPr>
        <w:t>Частотно–регулируемый электропривод (</w:t>
      </w:r>
      <w:r w:rsidRPr="00213505">
        <w:rPr>
          <w:bCs/>
        </w:rPr>
        <w:t>ЧРП</w:t>
      </w:r>
      <w:r>
        <w:rPr>
          <w:bCs/>
        </w:rPr>
        <w:t>)</w:t>
      </w:r>
      <w:r w:rsidRPr="00213505">
        <w:rPr>
          <w:bCs/>
        </w:rPr>
        <w:t xml:space="preserve"> – это электродвиг</w:t>
      </w:r>
      <w:r w:rsidRPr="00213505">
        <w:rPr>
          <w:bCs/>
        </w:rPr>
        <w:t>а</w:t>
      </w:r>
      <w:r w:rsidRPr="00213505">
        <w:rPr>
          <w:bCs/>
        </w:rPr>
        <w:t xml:space="preserve">тель, оснащенный регулируемым преобразователем частоты. </w:t>
      </w:r>
      <w:r w:rsidRPr="00D85ED3">
        <w:rPr>
          <w:bCs/>
        </w:rPr>
        <w:t>Предназн</w:t>
      </w:r>
      <w:r w:rsidRPr="00D85ED3">
        <w:rPr>
          <w:bCs/>
        </w:rPr>
        <w:t>а</w:t>
      </w:r>
      <w:r w:rsidRPr="00D85ED3">
        <w:rPr>
          <w:bCs/>
        </w:rPr>
        <w:t>чен ЧРП для оптимизации режимов работы двигателей с переменной н</w:t>
      </w:r>
      <w:r w:rsidRPr="00D85ED3">
        <w:rPr>
          <w:bCs/>
        </w:rPr>
        <w:t>а</w:t>
      </w:r>
      <w:r w:rsidRPr="00D85ED3">
        <w:rPr>
          <w:bCs/>
        </w:rPr>
        <w:t xml:space="preserve">грузкой. </w:t>
      </w:r>
      <w:r>
        <w:rPr>
          <w:bCs/>
        </w:rPr>
        <w:t xml:space="preserve">В частности, </w:t>
      </w:r>
      <w:r w:rsidRPr="00D85ED3">
        <w:rPr>
          <w:bCs/>
        </w:rPr>
        <w:t>эффективен и быстро окупается в насосных и вент</w:t>
      </w:r>
      <w:r w:rsidRPr="00D85ED3">
        <w:rPr>
          <w:bCs/>
        </w:rPr>
        <w:t>и</w:t>
      </w:r>
      <w:r w:rsidRPr="00D85ED3">
        <w:rPr>
          <w:bCs/>
        </w:rPr>
        <w:t>ляционных системах,</w:t>
      </w:r>
      <w:r w:rsidRPr="00213505">
        <w:rPr>
          <w:bCs/>
        </w:rPr>
        <w:t xml:space="preserve"> большую часть времени работающих на пониженных подачах, в которых регулирование осуществляется с помощью регул</w:t>
      </w:r>
      <w:r w:rsidRPr="00213505">
        <w:rPr>
          <w:bCs/>
        </w:rPr>
        <w:t>и</w:t>
      </w:r>
      <w:r w:rsidRPr="00213505">
        <w:rPr>
          <w:bCs/>
        </w:rPr>
        <w:t>рующих задвижек. При использовании ЧРП устраняются потери энергии в регулирующем устройстве, насос работает в зоне с более высоким КПД.</w:t>
      </w:r>
    </w:p>
    <w:p w:rsidR="00F52219" w:rsidRPr="00213505" w:rsidRDefault="00F52219" w:rsidP="009D700C">
      <w:pPr>
        <w:pStyle w:val="aff"/>
        <w:widowControl w:val="0"/>
        <w:spacing w:line="360" w:lineRule="atLeast"/>
        <w:ind w:left="0" w:firstLine="851"/>
      </w:pPr>
      <w:r>
        <w:t>Так в</w:t>
      </w:r>
      <w:r w:rsidRPr="00213505">
        <w:t xml:space="preserve"> качестве первоочередных приоритетных и быстро окупаемых проектов программы </w:t>
      </w:r>
      <w:r>
        <w:t>«</w:t>
      </w:r>
      <w:r w:rsidRPr="00213505">
        <w:t>Топливо и Энергия. Энергосбережение России на 1996</w:t>
      </w:r>
      <w:r>
        <w:t>–</w:t>
      </w:r>
      <w:r w:rsidRPr="00213505">
        <w:t>2000 годы</w:t>
      </w:r>
      <w:r>
        <w:t>»</w:t>
      </w:r>
      <w:r w:rsidRPr="00213505">
        <w:t xml:space="preserve"> и </w:t>
      </w:r>
      <w:r>
        <w:t>«</w:t>
      </w:r>
      <w:r w:rsidRPr="00213505">
        <w:t xml:space="preserve">Федеральная целевая программа </w:t>
      </w:r>
      <w:r>
        <w:t>«</w:t>
      </w:r>
      <w:r w:rsidRPr="00213505">
        <w:t>Энергосбережение России</w:t>
      </w:r>
      <w:r>
        <w:t>»</w:t>
      </w:r>
      <w:r w:rsidRPr="00213505">
        <w:t xml:space="preserve"> </w:t>
      </w:r>
      <w:r w:rsidRPr="00213505">
        <w:rPr>
          <w:bCs/>
        </w:rPr>
        <w:t>–</w:t>
      </w:r>
      <w:r w:rsidRPr="00213505">
        <w:t xml:space="preserve"> основа энергосберегающей политики государства в регионах и отраслях экономики на 1998</w:t>
      </w:r>
      <w:r>
        <w:t>–</w:t>
      </w:r>
      <w:r w:rsidRPr="00213505">
        <w:t>2005 гг.</w:t>
      </w:r>
      <w:r>
        <w:t>»</w:t>
      </w:r>
      <w:r w:rsidRPr="00213505">
        <w:t xml:space="preserve"> предусматривало широкое внедр</w:t>
      </w:r>
      <w:r w:rsidRPr="00213505">
        <w:t>е</w:t>
      </w:r>
      <w:r w:rsidRPr="00213505">
        <w:t>ние частотно регулируемого электропривода на прогрессивной элементной базе, обеспечивающее экономию электроэнергии</w:t>
      </w:r>
      <w:r>
        <w:t xml:space="preserve">. </w:t>
      </w:r>
      <w:r w:rsidRPr="00213505">
        <w:t xml:space="preserve"> Даже самые скромные подсчёты показывают, что при использовании этих устройств уровень энергосбережения увеличи</w:t>
      </w:r>
      <w:r>
        <w:t>вается примерно на 15–20 %, а в большинстве случаев</w:t>
      </w:r>
      <w:r w:rsidRPr="00213505">
        <w:t xml:space="preserve"> на 30% и более. </w:t>
      </w:r>
    </w:p>
    <w:p w:rsidR="00F52219" w:rsidRPr="00213505" w:rsidRDefault="00F52219" w:rsidP="009D700C">
      <w:pPr>
        <w:pStyle w:val="aff"/>
        <w:widowControl w:val="0"/>
        <w:spacing w:line="360" w:lineRule="atLeast"/>
        <w:ind w:left="0" w:firstLine="851"/>
      </w:pPr>
      <w:r>
        <w:t>Однако, в</w:t>
      </w:r>
      <w:r w:rsidRPr="00213505">
        <w:t xml:space="preserve"> силу отсутствия финансовых средств в промышленности и коммунальном хозяйстве частотные регуляторы находят недостаточное применение, несмотря на то, что они являются эффективным средством позволяющим адаптировать режимы работы вспомогательного энергетич</w:t>
      </w:r>
      <w:r w:rsidRPr="00213505">
        <w:t>е</w:t>
      </w:r>
      <w:r w:rsidRPr="00213505">
        <w:t>ского и промышленного оборудования к колебаниям производственной з</w:t>
      </w:r>
      <w:r w:rsidRPr="00213505">
        <w:t>а</w:t>
      </w:r>
      <w:r w:rsidRPr="00213505">
        <w:t xml:space="preserve">грузки промышленных предприятий и коммунальных систем. </w:t>
      </w:r>
    </w:p>
    <w:p w:rsidR="00F52219" w:rsidRPr="00213505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213505">
        <w:rPr>
          <w:sz w:val="28"/>
          <w:szCs w:val="28"/>
        </w:rPr>
        <w:t>Принцип действия основан на регуляции режима работы исполн</w:t>
      </w:r>
      <w:r w:rsidRPr="00213505">
        <w:rPr>
          <w:sz w:val="28"/>
          <w:szCs w:val="28"/>
        </w:rPr>
        <w:t>и</w:t>
      </w:r>
      <w:r w:rsidRPr="00213505">
        <w:rPr>
          <w:sz w:val="28"/>
          <w:szCs w:val="28"/>
        </w:rPr>
        <w:t xml:space="preserve">тельного оборудования путём подачи выходного напряжения различной частоты на контролируемые устройства. </w:t>
      </w:r>
      <w:hyperlink r:id="rId330" w:tgtFrame="_top" w:history="1">
        <w:r w:rsidRPr="00213505">
          <w:rPr>
            <w:sz w:val="28"/>
            <w:szCs w:val="28"/>
          </w:rPr>
          <w:t>Применение преобразователей частоты</w:t>
        </w:r>
      </w:hyperlink>
      <w:r>
        <w:rPr>
          <w:sz w:val="28"/>
          <w:szCs w:val="28"/>
        </w:rPr>
        <w:t xml:space="preserve"> (ПЧ</w:t>
      </w:r>
      <w:r w:rsidRPr="00213505">
        <w:rPr>
          <w:sz w:val="28"/>
          <w:szCs w:val="28"/>
        </w:rPr>
        <w:t>) позволят получить следующие преимущества:</w:t>
      </w:r>
    </w:p>
    <w:p w:rsidR="00F52219" w:rsidRPr="00213505" w:rsidRDefault="00F52219" w:rsidP="00932B1B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213505">
        <w:rPr>
          <w:sz w:val="28"/>
          <w:szCs w:val="28"/>
        </w:rPr>
        <w:t>оптимизация рабочего режима контролируемого устройства (ста</w:t>
      </w:r>
      <w:r w:rsidRPr="00213505">
        <w:rPr>
          <w:sz w:val="28"/>
          <w:szCs w:val="28"/>
        </w:rPr>
        <w:t>н</w:t>
      </w:r>
      <w:r w:rsidRPr="00213505">
        <w:rPr>
          <w:sz w:val="28"/>
          <w:szCs w:val="28"/>
        </w:rPr>
        <w:t>ка, оборудования механизма) и, как правило, увеличение его срока слу</w:t>
      </w:r>
      <w:r w:rsidRPr="00213505">
        <w:rPr>
          <w:sz w:val="28"/>
          <w:szCs w:val="28"/>
        </w:rPr>
        <w:t>ж</w:t>
      </w:r>
      <w:r w:rsidRPr="00213505">
        <w:rPr>
          <w:sz w:val="28"/>
          <w:szCs w:val="28"/>
        </w:rPr>
        <w:t>бы. Не подверженное излишним нагрузкам оборудование будет находит</w:t>
      </w:r>
      <w:r w:rsidRPr="00213505">
        <w:rPr>
          <w:sz w:val="28"/>
          <w:szCs w:val="28"/>
        </w:rPr>
        <w:t>ь</w:t>
      </w:r>
      <w:r w:rsidRPr="00213505">
        <w:rPr>
          <w:sz w:val="28"/>
          <w:szCs w:val="28"/>
        </w:rPr>
        <w:t>ся в более хорошем техническом состоянии;</w:t>
      </w:r>
    </w:p>
    <w:p w:rsidR="00F52219" w:rsidRPr="00213505" w:rsidRDefault="00F52219" w:rsidP="00932B1B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213505">
        <w:rPr>
          <w:sz w:val="28"/>
          <w:szCs w:val="28"/>
        </w:rPr>
        <w:t>более удобное управление двигателем оборудования, в том числе равномерный запуск и плавная остановка, а также возможность обратной подачи вращения вала (реверса) двигателя. Сюда же можно отнести удо</w:t>
      </w:r>
      <w:r w:rsidRPr="00213505">
        <w:rPr>
          <w:sz w:val="28"/>
          <w:szCs w:val="28"/>
        </w:rPr>
        <w:t>б</w:t>
      </w:r>
      <w:r w:rsidRPr="00213505">
        <w:rPr>
          <w:sz w:val="28"/>
          <w:szCs w:val="28"/>
        </w:rPr>
        <w:t xml:space="preserve">ство </w:t>
      </w:r>
      <w:r w:rsidRPr="00213505">
        <w:rPr>
          <w:sz w:val="28"/>
          <w:szCs w:val="28"/>
        </w:rPr>
        <w:lastRenderedPageBreak/>
        <w:t>регулирования, частотой вращения, подавая напряжение различной частоты. Это положительно сказывается на техническом состоянии обор</w:t>
      </w:r>
      <w:r w:rsidRPr="00213505">
        <w:rPr>
          <w:sz w:val="28"/>
          <w:szCs w:val="28"/>
        </w:rPr>
        <w:t>у</w:t>
      </w:r>
      <w:r w:rsidRPr="00213505">
        <w:rPr>
          <w:sz w:val="28"/>
          <w:szCs w:val="28"/>
        </w:rPr>
        <w:t>дования.</w:t>
      </w:r>
    </w:p>
    <w:p w:rsidR="00F52219" w:rsidRPr="00213505" w:rsidRDefault="00F52219" w:rsidP="00932B1B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tLeast"/>
        <w:ind w:left="0" w:firstLine="709"/>
        <w:jc w:val="both"/>
        <w:rPr>
          <w:sz w:val="28"/>
          <w:szCs w:val="28"/>
        </w:rPr>
      </w:pPr>
      <w:r w:rsidRPr="00213505">
        <w:rPr>
          <w:sz w:val="28"/>
          <w:szCs w:val="28"/>
        </w:rPr>
        <w:t>защита двигателя от перегрузок электрической сети, или, наоб</w:t>
      </w:r>
      <w:r w:rsidRPr="00213505">
        <w:rPr>
          <w:sz w:val="28"/>
          <w:szCs w:val="28"/>
        </w:rPr>
        <w:t>о</w:t>
      </w:r>
      <w:r w:rsidRPr="00213505">
        <w:rPr>
          <w:sz w:val="28"/>
          <w:szCs w:val="28"/>
        </w:rPr>
        <w:t xml:space="preserve">рот, от недостаточного напряжения. Это очень важный положительный момент, потому что предотвращает повреждение оборудования связанного с низким качеством напряжения, что является актуальным. </w:t>
      </w:r>
    </w:p>
    <w:p w:rsidR="00F52219" w:rsidRDefault="00F52219" w:rsidP="00F52219">
      <w:pPr>
        <w:pStyle w:val="30"/>
      </w:pPr>
      <w:bookmarkStart w:id="21" w:name="_Toc229332794"/>
      <w:r>
        <w:t>4.2. Внедрение ЧРП на предприятиях канализационно–водопроводного хозяйства</w:t>
      </w:r>
      <w:bookmarkEnd w:id="21"/>
    </w:p>
    <w:p w:rsidR="00F52219" w:rsidRDefault="00F52219" w:rsidP="009D700C">
      <w:pPr>
        <w:widowControl w:val="0"/>
        <w:spacing w:after="0" w:line="360" w:lineRule="atLeast"/>
        <w:ind w:firstLine="708"/>
        <w:jc w:val="both"/>
        <w:rPr>
          <w:sz w:val="28"/>
          <w:szCs w:val="28"/>
        </w:rPr>
      </w:pPr>
      <w:r w:rsidRPr="00676299">
        <w:rPr>
          <w:sz w:val="28"/>
          <w:szCs w:val="28"/>
        </w:rPr>
        <w:t xml:space="preserve">Регулирование объема воды </w:t>
      </w:r>
      <w:r>
        <w:rPr>
          <w:sz w:val="28"/>
          <w:szCs w:val="28"/>
        </w:rPr>
        <w:t xml:space="preserve">на предприятиях канализационно–водопроводного хозяйства </w:t>
      </w:r>
      <w:r w:rsidRPr="00676299">
        <w:rPr>
          <w:sz w:val="28"/>
          <w:szCs w:val="28"/>
        </w:rPr>
        <w:t>в настоящее время осуществляется дрос</w:t>
      </w:r>
      <w:r>
        <w:rPr>
          <w:sz w:val="28"/>
          <w:szCs w:val="28"/>
        </w:rPr>
        <w:t>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</w:t>
      </w:r>
      <w:r w:rsidRPr="00676299">
        <w:rPr>
          <w:sz w:val="28"/>
          <w:szCs w:val="28"/>
        </w:rPr>
        <w:t xml:space="preserve"> заслон</w:t>
      </w:r>
      <w:r>
        <w:rPr>
          <w:sz w:val="28"/>
          <w:szCs w:val="28"/>
        </w:rPr>
        <w:t>ками</w:t>
      </w:r>
      <w:r w:rsidRPr="00676299">
        <w:rPr>
          <w:sz w:val="28"/>
          <w:szCs w:val="28"/>
        </w:rPr>
        <w:t>. Данный способ регулирования является самым неэк</w:t>
      </w:r>
      <w:r w:rsidRPr="00676299">
        <w:rPr>
          <w:sz w:val="28"/>
          <w:szCs w:val="28"/>
        </w:rPr>
        <w:t>о</w:t>
      </w:r>
      <w:r w:rsidRPr="00676299">
        <w:rPr>
          <w:sz w:val="28"/>
          <w:szCs w:val="28"/>
        </w:rPr>
        <w:t>номичным, так как КПД электродвигателя насоса в данном режиме намн</w:t>
      </w:r>
      <w:r w:rsidRPr="00676299">
        <w:rPr>
          <w:sz w:val="28"/>
          <w:szCs w:val="28"/>
        </w:rPr>
        <w:t>о</w:t>
      </w:r>
      <w:r w:rsidRPr="00676299">
        <w:rPr>
          <w:sz w:val="28"/>
          <w:szCs w:val="28"/>
        </w:rPr>
        <w:t>го меньше номинального значения.</w:t>
      </w:r>
    </w:p>
    <w:p w:rsidR="00F52219" w:rsidRDefault="00F52219" w:rsidP="009D700C">
      <w:pPr>
        <w:widowControl w:val="0"/>
        <w:spacing w:after="0" w:line="360" w:lineRule="atLeast"/>
        <w:ind w:firstLine="709"/>
        <w:jc w:val="both"/>
        <w:rPr>
          <w:sz w:val="28"/>
          <w:szCs w:val="28"/>
        </w:rPr>
      </w:pPr>
      <w:r w:rsidRPr="00676299">
        <w:rPr>
          <w:sz w:val="28"/>
          <w:szCs w:val="28"/>
        </w:rPr>
        <w:t xml:space="preserve">Предлагается установить преобразователь частоты и запитать электродвигатель от преобразователя. Рассматриваемый преобразователь должен иметь обратную связь по давлению в трубопроводе системы </w:t>
      </w:r>
      <w:r>
        <w:rPr>
          <w:sz w:val="28"/>
          <w:szCs w:val="28"/>
        </w:rPr>
        <w:t>холодн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водоснабжения</w:t>
      </w:r>
      <w:r w:rsidRPr="00676299">
        <w:rPr>
          <w:sz w:val="28"/>
          <w:szCs w:val="28"/>
        </w:rPr>
        <w:t xml:space="preserve"> и регулировать частоту вращения в зависимости от эт</w:t>
      </w:r>
      <w:r w:rsidRPr="00676299">
        <w:rPr>
          <w:sz w:val="28"/>
          <w:szCs w:val="28"/>
        </w:rPr>
        <w:t>о</w:t>
      </w:r>
      <w:r w:rsidRPr="00676299">
        <w:rPr>
          <w:sz w:val="28"/>
          <w:szCs w:val="28"/>
        </w:rPr>
        <w:t>го давления. Тем самым в системе всегда будет поддерживаться заданная величина давления.</w:t>
      </w:r>
    </w:p>
    <w:p w:rsidR="00F52219" w:rsidRPr="00676299" w:rsidRDefault="00F52219" w:rsidP="009D700C">
      <w:pPr>
        <w:widowControl w:val="0"/>
        <w:spacing w:after="0"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следует ожидать значительное с</w:t>
      </w:r>
      <w:r w:rsidRPr="00676299">
        <w:rPr>
          <w:sz w:val="28"/>
          <w:szCs w:val="28"/>
        </w:rPr>
        <w:t>нижение потребления электроэнергии подпиточными насосами, снижение износа механических звеньев и увеличение срока службы оборудования вследствие применения частотного электропривода.</w:t>
      </w:r>
    </w:p>
    <w:p w:rsidR="00F52219" w:rsidRDefault="00F52219" w:rsidP="009D700C">
      <w:pPr>
        <w:widowControl w:val="0"/>
        <w:shd w:val="clear" w:color="auto" w:fill="FFFFFF"/>
        <w:tabs>
          <w:tab w:val="left" w:pos="9356"/>
          <w:tab w:val="left" w:pos="9498"/>
        </w:tabs>
        <w:spacing w:after="0" w:line="360" w:lineRule="atLeast"/>
        <w:ind w:left="19" w:right="23" w:firstLine="701"/>
        <w:jc w:val="both"/>
      </w:pPr>
      <w:r>
        <w:rPr>
          <w:sz w:val="28"/>
          <w:szCs w:val="28"/>
        </w:rPr>
        <w:t>Таким образом можно добиться значительного снижения затрат предприятия, связанных с потреблением электроэнергии, и увеличение межремонтного цикла насосных агрегатов. Кроме того это позволяет уменьшить большие пусковые моменты электродвигателей насосных агр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гатов.</w:t>
      </w:r>
    </w:p>
    <w:p w:rsidR="00F52219" w:rsidRPr="001B591F" w:rsidRDefault="00F52219" w:rsidP="009D700C">
      <w:pPr>
        <w:widowControl w:val="0"/>
        <w:shd w:val="clear" w:color="auto" w:fill="FFFFFF"/>
        <w:spacing w:after="0" w:line="360" w:lineRule="atLeast"/>
        <w:ind w:left="5" w:right="23" w:firstLine="703"/>
        <w:jc w:val="both"/>
        <w:rPr>
          <w:color w:val="000000"/>
          <w:sz w:val="28"/>
          <w:szCs w:val="28"/>
        </w:rPr>
      </w:pPr>
      <w:r w:rsidRPr="001B591F">
        <w:rPr>
          <w:color w:val="000000"/>
          <w:sz w:val="28"/>
          <w:szCs w:val="28"/>
        </w:rPr>
        <w:t>Насос в разное время суток должен работать с разной производ</w:t>
      </w:r>
      <w:r w:rsidRPr="001B591F">
        <w:rPr>
          <w:color w:val="000000"/>
          <w:sz w:val="28"/>
          <w:szCs w:val="28"/>
        </w:rPr>
        <w:t>и</w:t>
      </w:r>
      <w:r w:rsidRPr="001B591F">
        <w:rPr>
          <w:color w:val="000000"/>
          <w:sz w:val="28"/>
          <w:szCs w:val="28"/>
        </w:rPr>
        <w:t>тельностью, в ночное время производительность уменьшается, а в дневное увеличивается. Кроме того, насосы и связанные с ними части установок, такие как трубопроводы, клапаны и резервуары, всегда рассчитываются по макси</w:t>
      </w:r>
      <w:r>
        <w:rPr>
          <w:color w:val="000000"/>
          <w:sz w:val="28"/>
          <w:szCs w:val="28"/>
        </w:rPr>
        <w:t>мальному коли</w:t>
      </w:r>
      <w:r w:rsidRPr="001B591F">
        <w:rPr>
          <w:color w:val="000000"/>
          <w:sz w:val="28"/>
          <w:szCs w:val="28"/>
        </w:rPr>
        <w:t xml:space="preserve">честву передаваемой жидкости, с учетом растущую потребность в будущем, повышенную производительность при особых </w:t>
      </w:r>
      <w:r w:rsidRPr="001B591F">
        <w:rPr>
          <w:color w:val="000000"/>
          <w:spacing w:val="-1"/>
          <w:sz w:val="28"/>
          <w:szCs w:val="28"/>
        </w:rPr>
        <w:t>с</w:t>
      </w:r>
      <w:r w:rsidRPr="001B591F">
        <w:rPr>
          <w:color w:val="000000"/>
          <w:spacing w:val="-1"/>
          <w:sz w:val="28"/>
          <w:szCs w:val="28"/>
        </w:rPr>
        <w:t>и</w:t>
      </w:r>
      <w:r w:rsidRPr="001B591F">
        <w:rPr>
          <w:color w:val="000000"/>
          <w:spacing w:val="-1"/>
          <w:sz w:val="28"/>
          <w:szCs w:val="28"/>
        </w:rPr>
        <w:t xml:space="preserve">туациях (например, при осушении и заполнении </w:t>
      </w:r>
      <w:r w:rsidRPr="001B591F">
        <w:rPr>
          <w:color w:val="000000"/>
          <w:sz w:val="28"/>
          <w:szCs w:val="28"/>
        </w:rPr>
        <w:t>резервуаров), аварийные ситуации.</w:t>
      </w:r>
    </w:p>
    <w:p w:rsidR="00F52219" w:rsidRPr="009E537C" w:rsidRDefault="00F52219" w:rsidP="009D700C">
      <w:pPr>
        <w:widowControl w:val="0"/>
        <w:shd w:val="clear" w:color="auto" w:fill="FFFFFF"/>
        <w:spacing w:after="0" w:line="360" w:lineRule="atLeast"/>
        <w:ind w:right="2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Рассчитать экономию энергии для одного насоса при установке ус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ройства ЧРП можно по выражению, кВт ∙ ч в год:</w:t>
      </w:r>
    </w:p>
    <w:p w:rsidR="00F52219" w:rsidRDefault="00F52219" w:rsidP="009D700C">
      <w:pPr>
        <w:widowControl w:val="0"/>
        <w:shd w:val="clear" w:color="auto" w:fill="FFFFFF"/>
        <w:spacing w:after="0" w:line="360" w:lineRule="atLeast"/>
        <w:jc w:val="center"/>
        <w:rPr>
          <w:color w:val="000000"/>
          <w:sz w:val="28"/>
          <w:szCs w:val="28"/>
        </w:rPr>
      </w:pPr>
      <w:r w:rsidRPr="00332F64">
        <w:rPr>
          <w:color w:val="000000"/>
          <w:position w:val="-40"/>
          <w:sz w:val="28"/>
          <w:szCs w:val="28"/>
        </w:rPr>
        <w:object w:dxaOrig="3920" w:dyaOrig="900">
          <v:shape id="_x0000_i1180" type="#_x0000_t75" style="width:194.5pt;height:45.15pt" o:ole="">
            <v:imagedata r:id="rId331" o:title=""/>
          </v:shape>
          <o:OLEObject Type="Embed" ProgID="Equation.3" ShapeID="_x0000_i1180" DrawAspect="Content" ObjectID="_1314372498" r:id="rId332"/>
        </w:object>
      </w:r>
    </w:p>
    <w:p w:rsidR="00F52219" w:rsidRPr="009E537C" w:rsidRDefault="00F52219" w:rsidP="009D700C">
      <w:pPr>
        <w:widowControl w:val="0"/>
        <w:shd w:val="clear" w:color="auto" w:fill="FFFFFF"/>
        <w:spacing w:after="0" w:line="360" w:lineRule="atLeast"/>
        <w:ind w:right="23"/>
        <w:jc w:val="both"/>
        <w:rPr>
          <w:color w:val="000000"/>
          <w:sz w:val="28"/>
          <w:szCs w:val="28"/>
        </w:rPr>
      </w:pPr>
      <w:r w:rsidRPr="009E537C">
        <w:rPr>
          <w:color w:val="000000"/>
          <w:sz w:val="28"/>
          <w:szCs w:val="28"/>
        </w:rPr>
        <w:t xml:space="preserve">где </w:t>
      </w:r>
      <w:r w:rsidRPr="00332F64">
        <w:rPr>
          <w:color w:val="000000"/>
          <w:position w:val="-18"/>
          <w:sz w:val="28"/>
          <w:szCs w:val="28"/>
        </w:rPr>
        <w:object w:dxaOrig="499" w:dyaOrig="440">
          <v:shape id="_x0000_i1181" type="#_x0000_t75" style="width:24.7pt;height:22.55pt" o:ole="">
            <v:imagedata r:id="rId333" o:title=""/>
          </v:shape>
          <o:OLEObject Type="Embed" ProgID="Equation.3" ShapeID="_x0000_i1181" DrawAspect="Content" ObjectID="_1314372499" r:id="rId334"/>
        </w:object>
      </w:r>
      <w:r w:rsidRPr="009E537C">
        <w:rPr>
          <w:color w:val="000000"/>
          <w:sz w:val="28"/>
          <w:szCs w:val="28"/>
        </w:rPr>
        <w:t>– средняя производительность насоса, м</w:t>
      </w:r>
      <w:r w:rsidRPr="00BF1E33">
        <w:rPr>
          <w:color w:val="000000"/>
          <w:sz w:val="36"/>
          <w:szCs w:val="36"/>
          <w:vertAlign w:val="superscript"/>
        </w:rPr>
        <w:t>3</w:t>
      </w:r>
      <w:r w:rsidRPr="009E537C">
        <w:rPr>
          <w:color w:val="000000"/>
          <w:sz w:val="28"/>
          <w:szCs w:val="28"/>
        </w:rPr>
        <w:t>/с;</w:t>
      </w:r>
      <w:r>
        <w:rPr>
          <w:color w:val="000000"/>
          <w:sz w:val="28"/>
          <w:szCs w:val="28"/>
        </w:rPr>
        <w:t xml:space="preserve"> </w:t>
      </w:r>
      <w:r w:rsidRPr="00BF1E33">
        <w:rPr>
          <w:color w:val="000000"/>
          <w:position w:val="-12"/>
        </w:rPr>
        <w:object w:dxaOrig="660" w:dyaOrig="380">
          <v:shape id="_x0000_i1182" type="#_x0000_t75" style="width:33.3pt;height:19.35pt" o:ole="">
            <v:imagedata r:id="rId335" o:title=""/>
          </v:shape>
          <o:OLEObject Type="Embed" ProgID="Equation.3" ShapeID="_x0000_i1182" DrawAspect="Content" ObjectID="_1314372500" r:id="rId336"/>
        </w:object>
      </w:r>
      <w:r w:rsidRPr="009E537C">
        <w:rPr>
          <w:color w:val="000000"/>
          <w:sz w:val="28"/>
          <w:szCs w:val="28"/>
        </w:rPr>
        <w:t xml:space="preserve"> – коэффициент полезного действия насоса</w:t>
      </w:r>
      <w:r>
        <w:rPr>
          <w:color w:val="000000"/>
          <w:sz w:val="28"/>
          <w:szCs w:val="28"/>
        </w:rPr>
        <w:t xml:space="preserve"> (двигателя)</w:t>
      </w:r>
      <w:r w:rsidRPr="009E537C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332F64">
        <w:rPr>
          <w:color w:val="000000"/>
          <w:position w:val="-18"/>
        </w:rPr>
        <w:object w:dxaOrig="820" w:dyaOrig="440">
          <v:shape id="_x0000_i1183" type="#_x0000_t75" style="width:40.85pt;height:22.55pt" o:ole="">
            <v:imagedata r:id="rId337" o:title=""/>
          </v:shape>
          <o:OLEObject Type="Embed" ProgID="Equation.3" ShapeID="_x0000_i1183" DrawAspect="Content" ObjectID="_1314372501" r:id="rId338"/>
        </w:object>
      </w:r>
      <w:r w:rsidRPr="009E537C">
        <w:rPr>
          <w:color w:val="000000"/>
          <w:sz w:val="28"/>
          <w:szCs w:val="28"/>
        </w:rPr>
        <w:t xml:space="preserve"> – коэффициент полезного действия передачи между двигателем и механизмом</w:t>
      </w:r>
      <w:r>
        <w:rPr>
          <w:color w:val="000000"/>
          <w:sz w:val="28"/>
          <w:szCs w:val="28"/>
        </w:rPr>
        <w:t xml:space="preserve"> (</w:t>
      </w:r>
      <w:r w:rsidRPr="00332F64">
        <w:rPr>
          <w:color w:val="000000"/>
          <w:position w:val="-18"/>
        </w:rPr>
        <w:object w:dxaOrig="820" w:dyaOrig="440">
          <v:shape id="_x0000_i1184" type="#_x0000_t75" style="width:40.85pt;height:22.55pt" o:ole="">
            <v:imagedata r:id="rId337" o:title=""/>
          </v:shape>
          <o:OLEObject Type="Embed" ProgID="Equation.3" ShapeID="_x0000_i1184" DrawAspect="Content" ObjectID="_1314372502" r:id="rId339"/>
        </w:object>
      </w:r>
      <w:r>
        <w:rPr>
          <w:color w:val="000000"/>
          <w:position w:val="-18"/>
        </w:rPr>
        <w:t xml:space="preserve"> </w:t>
      </w:r>
      <w:r>
        <w:rPr>
          <w:color w:val="000000"/>
          <w:sz w:val="28"/>
          <w:szCs w:val="28"/>
        </w:rPr>
        <w:t>= 0,95 %)</w:t>
      </w:r>
      <w:r w:rsidRPr="009E537C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332F64">
        <w:rPr>
          <w:color w:val="000000"/>
          <w:position w:val="-12"/>
        </w:rPr>
        <w:object w:dxaOrig="720" w:dyaOrig="380">
          <v:shape id="_x0000_i1185" type="#_x0000_t75" style="width:36.55pt;height:19.35pt" o:ole="">
            <v:imagedata r:id="rId340" o:title=""/>
          </v:shape>
          <o:OLEObject Type="Embed" ProgID="Equation.3" ShapeID="_x0000_i1185" DrawAspect="Content" ObjectID="_1314372503" r:id="rId341"/>
        </w:object>
      </w:r>
      <w:r w:rsidRPr="009E537C">
        <w:rPr>
          <w:color w:val="000000"/>
          <w:sz w:val="28"/>
          <w:szCs w:val="28"/>
        </w:rPr>
        <w:t xml:space="preserve"> – номинальный напор насоса, м;</w:t>
      </w:r>
      <w:r>
        <w:rPr>
          <w:color w:val="000000"/>
          <w:sz w:val="28"/>
          <w:szCs w:val="28"/>
        </w:rPr>
        <w:t xml:space="preserve"> </w:t>
      </w:r>
      <w:r w:rsidRPr="00332F64">
        <w:rPr>
          <w:color w:val="000000"/>
          <w:position w:val="-18"/>
        </w:rPr>
        <w:object w:dxaOrig="800" w:dyaOrig="440">
          <v:shape id="_x0000_i1186" type="#_x0000_t75" style="width:39.75pt;height:22.55pt" o:ole="">
            <v:imagedata r:id="rId342" o:title=""/>
          </v:shape>
          <o:OLEObject Type="Embed" ProgID="Equation.3" ShapeID="_x0000_i1186" DrawAspect="Content" ObjectID="_1314372504" r:id="rId343"/>
        </w:object>
      </w:r>
      <w:r w:rsidRPr="009E537C">
        <w:rPr>
          <w:color w:val="000000"/>
          <w:sz w:val="28"/>
          <w:szCs w:val="28"/>
        </w:rPr>
        <w:t xml:space="preserve"> – фактический напор нас</w:t>
      </w:r>
      <w:r w:rsidRPr="009E537C">
        <w:rPr>
          <w:color w:val="000000"/>
          <w:sz w:val="28"/>
          <w:szCs w:val="28"/>
        </w:rPr>
        <w:t>о</w:t>
      </w:r>
      <w:r w:rsidRPr="009E537C">
        <w:rPr>
          <w:color w:val="000000"/>
          <w:sz w:val="28"/>
          <w:szCs w:val="28"/>
        </w:rPr>
        <w:t>са, м.</w:t>
      </w:r>
    </w:p>
    <w:p w:rsidR="00F52219" w:rsidRPr="009E537C" w:rsidRDefault="00F52219" w:rsidP="009D700C">
      <w:pPr>
        <w:widowControl w:val="0"/>
        <w:shd w:val="clear" w:color="auto" w:fill="FFFFFF"/>
        <w:tabs>
          <w:tab w:val="left" w:pos="6180"/>
        </w:tabs>
        <w:spacing w:after="0" w:line="360" w:lineRule="atLeast"/>
        <w:ind w:right="23" w:firstLine="708"/>
        <w:jc w:val="both"/>
        <w:rPr>
          <w:color w:val="000000"/>
          <w:sz w:val="28"/>
          <w:szCs w:val="28"/>
        </w:rPr>
      </w:pPr>
      <w:r w:rsidRPr="009E537C">
        <w:rPr>
          <w:color w:val="000000"/>
          <w:sz w:val="28"/>
          <w:szCs w:val="28"/>
        </w:rPr>
        <w:t>Годовая экономия дене</w:t>
      </w:r>
      <w:r>
        <w:rPr>
          <w:color w:val="000000"/>
          <w:sz w:val="28"/>
          <w:szCs w:val="28"/>
        </w:rPr>
        <w:t>жных средств при этом рассчитывается , руб в год</w:t>
      </w:r>
      <w:r w:rsidRPr="009E537C">
        <w:rPr>
          <w:color w:val="000000"/>
          <w:sz w:val="28"/>
          <w:szCs w:val="28"/>
        </w:rPr>
        <w:t>:</w:t>
      </w:r>
    </w:p>
    <w:p w:rsidR="00F52219" w:rsidRPr="009E537C" w:rsidRDefault="00F52219" w:rsidP="009D700C">
      <w:pPr>
        <w:widowControl w:val="0"/>
        <w:shd w:val="clear" w:color="auto" w:fill="FFFFFF"/>
        <w:tabs>
          <w:tab w:val="left" w:pos="6180"/>
        </w:tabs>
        <w:spacing w:after="0" w:line="360" w:lineRule="atLeast"/>
        <w:jc w:val="center"/>
        <w:rPr>
          <w:color w:val="000000"/>
          <w:sz w:val="28"/>
          <w:szCs w:val="28"/>
        </w:rPr>
      </w:pPr>
      <w:r w:rsidRPr="009E537C">
        <w:rPr>
          <w:color w:val="000000"/>
          <w:position w:val="-12"/>
          <w:sz w:val="28"/>
          <w:szCs w:val="28"/>
        </w:rPr>
        <w:object w:dxaOrig="1520" w:dyaOrig="380">
          <v:shape id="_x0000_i1187" type="#_x0000_t75" style="width:70.95pt;height:19.35pt" o:ole="">
            <v:imagedata r:id="rId344" o:title=""/>
          </v:shape>
          <o:OLEObject Type="Embed" ProgID="Equation.3" ShapeID="_x0000_i1187" DrawAspect="Content" ObjectID="_1314372505" r:id="rId345"/>
        </w:object>
      </w:r>
    </w:p>
    <w:p w:rsidR="00F52219" w:rsidRPr="009E537C" w:rsidRDefault="00F52219" w:rsidP="009D700C">
      <w:pPr>
        <w:widowControl w:val="0"/>
        <w:spacing w:after="0" w:line="360" w:lineRule="atLeast"/>
        <w:ind w:firstLine="708"/>
        <w:jc w:val="both"/>
        <w:rPr>
          <w:color w:val="000000"/>
          <w:sz w:val="28"/>
          <w:szCs w:val="28"/>
        </w:rPr>
      </w:pPr>
      <w:r w:rsidRPr="009E537C">
        <w:rPr>
          <w:color w:val="000000"/>
          <w:sz w:val="28"/>
          <w:szCs w:val="28"/>
        </w:rPr>
        <w:t>Срок окупаемости</w:t>
      </w:r>
      <w:r>
        <w:rPr>
          <w:color w:val="000000"/>
          <w:sz w:val="28"/>
          <w:szCs w:val="28"/>
        </w:rPr>
        <w:t xml:space="preserve"> будет определяться, лет</w:t>
      </w:r>
      <w:r w:rsidRPr="009E537C">
        <w:rPr>
          <w:color w:val="000000"/>
          <w:sz w:val="28"/>
          <w:szCs w:val="28"/>
        </w:rPr>
        <w:t>:</w:t>
      </w:r>
    </w:p>
    <w:p w:rsidR="00F52219" w:rsidRDefault="00F52219" w:rsidP="009D700C">
      <w:pPr>
        <w:widowControl w:val="0"/>
        <w:shd w:val="clear" w:color="auto" w:fill="FFFFFF"/>
        <w:spacing w:after="0" w:line="360" w:lineRule="atLeast"/>
        <w:jc w:val="center"/>
        <w:rPr>
          <w:position w:val="-12"/>
          <w:sz w:val="28"/>
          <w:szCs w:val="28"/>
        </w:rPr>
      </w:pPr>
      <w:r w:rsidRPr="00935A73">
        <w:rPr>
          <w:position w:val="-12"/>
          <w:sz w:val="28"/>
          <w:szCs w:val="28"/>
        </w:rPr>
        <w:object w:dxaOrig="1440" w:dyaOrig="380">
          <v:shape id="_x0000_i1188" type="#_x0000_t75" style="width:73.05pt;height:19.35pt" o:ole="">
            <v:imagedata r:id="rId346" o:title=""/>
          </v:shape>
          <o:OLEObject Type="Embed" ProgID="Equation.3" ShapeID="_x0000_i1188" DrawAspect="Content" ObjectID="_1314372506" r:id="rId347"/>
        </w:object>
      </w:r>
    </w:p>
    <w:p w:rsidR="00F52219" w:rsidRDefault="00F52219" w:rsidP="009D700C">
      <w:pPr>
        <w:widowControl w:val="0"/>
        <w:spacing w:after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142B48">
        <w:rPr>
          <w:position w:val="-4"/>
        </w:rPr>
        <w:object w:dxaOrig="260" w:dyaOrig="279">
          <v:shape id="_x0000_i1189" type="#_x0000_t75" style="width:13.95pt;height:13.95pt" o:ole="">
            <v:imagedata r:id="rId348" o:title=""/>
          </v:shape>
          <o:OLEObject Type="Embed" ProgID="Equation.3" ShapeID="_x0000_i1189" DrawAspect="Content" ObjectID="_1314372507" r:id="rId349"/>
        </w:object>
      </w:r>
      <w:r>
        <w:rPr>
          <w:sz w:val="28"/>
          <w:szCs w:val="28"/>
        </w:rPr>
        <w:t xml:space="preserve"> – капитальные затраты на приобретение устройства ЧРП.</w:t>
      </w:r>
    </w:p>
    <w:p w:rsidR="00F52219" w:rsidRPr="00DA6267" w:rsidRDefault="00F52219" w:rsidP="00F52219">
      <w:pPr>
        <w:pStyle w:val="30"/>
      </w:pPr>
      <w:bookmarkStart w:id="22" w:name="_Toc212563147"/>
      <w:bookmarkStart w:id="23" w:name="_Toc229332795"/>
      <w:r>
        <w:t>4.3. У</w:t>
      </w:r>
      <w:r w:rsidRPr="00DA6267">
        <w:t>становк</w:t>
      </w:r>
      <w:r>
        <w:t>а</w:t>
      </w:r>
      <w:r w:rsidRPr="00DA6267">
        <w:t xml:space="preserve"> устройств плавного пуска электродвигателей</w:t>
      </w:r>
      <w:bookmarkEnd w:id="22"/>
      <w:bookmarkEnd w:id="23"/>
    </w:p>
    <w:p w:rsidR="00F52219" w:rsidRDefault="00F52219" w:rsidP="00F52219">
      <w:pPr>
        <w:widowControl w:val="0"/>
        <w:spacing w:line="360" w:lineRule="atLeast"/>
        <w:ind w:firstLine="709"/>
        <w:jc w:val="both"/>
        <w:rPr>
          <w:kern w:val="36"/>
          <w:sz w:val="28"/>
          <w:szCs w:val="28"/>
        </w:rPr>
        <w:sectPr w:rsidR="00F52219" w:rsidSect="009D700C">
          <w:type w:val="continuous"/>
          <w:pgSz w:w="11907" w:h="16840" w:code="9"/>
          <w:pgMar w:top="1701" w:right="992" w:bottom="1134" w:left="1418" w:header="720" w:footer="964" w:gutter="0"/>
          <w:cols w:space="283"/>
          <w:titlePg/>
        </w:sectPr>
      </w:pPr>
      <w:bookmarkStart w:id="24" w:name="_Toc212052579"/>
    </w:p>
    <w:p w:rsidR="00F52219" w:rsidRPr="00366EEC" w:rsidRDefault="00F52219" w:rsidP="00F52219">
      <w:pPr>
        <w:widowControl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26BF4">
        <w:rPr>
          <w:kern w:val="36"/>
          <w:sz w:val="28"/>
          <w:szCs w:val="28"/>
        </w:rPr>
        <w:lastRenderedPageBreak/>
        <w:t>Устройство плавного пуска позволяет снизить энергопотребл</w:t>
      </w:r>
      <w:r w:rsidRPr="00926BF4">
        <w:rPr>
          <w:kern w:val="36"/>
          <w:sz w:val="28"/>
          <w:szCs w:val="28"/>
        </w:rPr>
        <w:t>е</w:t>
      </w:r>
      <w:r w:rsidRPr="00926BF4">
        <w:rPr>
          <w:kern w:val="36"/>
          <w:sz w:val="28"/>
          <w:szCs w:val="28"/>
        </w:rPr>
        <w:t>ние, вибронагруженность оборуд</w:t>
      </w:r>
      <w:r w:rsidRPr="00926BF4">
        <w:rPr>
          <w:kern w:val="36"/>
          <w:sz w:val="28"/>
          <w:szCs w:val="28"/>
        </w:rPr>
        <w:t>о</w:t>
      </w:r>
      <w:r w:rsidRPr="00926BF4">
        <w:rPr>
          <w:kern w:val="36"/>
          <w:sz w:val="28"/>
          <w:szCs w:val="28"/>
        </w:rPr>
        <w:t>вания.</w:t>
      </w:r>
      <w:bookmarkEnd w:id="24"/>
      <w:r>
        <w:rPr>
          <w:kern w:val="36"/>
          <w:sz w:val="28"/>
          <w:szCs w:val="28"/>
        </w:rPr>
        <w:t xml:space="preserve"> </w:t>
      </w:r>
      <w:r w:rsidRPr="00B64AAF">
        <w:rPr>
          <w:color w:val="000000"/>
          <w:sz w:val="28"/>
          <w:szCs w:val="28"/>
        </w:rPr>
        <w:t>Оно обеспечивает плавный пуск электродвигателя с последу</w:t>
      </w:r>
      <w:r w:rsidRPr="00B64AAF">
        <w:rPr>
          <w:color w:val="000000"/>
          <w:sz w:val="28"/>
          <w:szCs w:val="28"/>
        </w:rPr>
        <w:t>ю</w:t>
      </w:r>
      <w:r w:rsidRPr="00B64AAF">
        <w:rPr>
          <w:color w:val="000000"/>
          <w:sz w:val="28"/>
          <w:szCs w:val="28"/>
        </w:rPr>
        <w:t>щей оптимизацией его работы в зависимости от нагрузки, что позв</w:t>
      </w:r>
      <w:r w:rsidRPr="00B64AAF">
        <w:rPr>
          <w:color w:val="000000"/>
          <w:sz w:val="28"/>
          <w:szCs w:val="28"/>
        </w:rPr>
        <w:t>о</w:t>
      </w:r>
      <w:r w:rsidRPr="00B64AAF">
        <w:rPr>
          <w:color w:val="000000"/>
          <w:sz w:val="28"/>
          <w:szCs w:val="28"/>
        </w:rPr>
        <w:t>ляет снизить энергопотребление, вибронагруженность приводимого двигателя и оборудования в целом, нагрев двигателя, уровень шума. В итоге значительно повышаются потребительские качества и наде</w:t>
      </w:r>
      <w:r w:rsidRPr="00B64AAF">
        <w:rPr>
          <w:color w:val="000000"/>
          <w:sz w:val="28"/>
          <w:szCs w:val="28"/>
        </w:rPr>
        <w:t>ж</w:t>
      </w:r>
      <w:r w:rsidRPr="00B64AAF">
        <w:rPr>
          <w:color w:val="000000"/>
          <w:sz w:val="28"/>
          <w:szCs w:val="28"/>
        </w:rPr>
        <w:t>ность совместно используемых электродвигателей и механизмов.</w:t>
      </w:r>
    </w:p>
    <w:p w:rsidR="00F52219" w:rsidRPr="00C74E9A" w:rsidRDefault="00F52219" w:rsidP="00F52219">
      <w:pPr>
        <w:spacing w:before="120"/>
        <w:jc w:val="center"/>
        <w:rPr>
          <w:rFonts w:ascii="Tahoma" w:hAnsi="Tahoma" w:cs="Tahoma"/>
          <w:color w:val="054C80"/>
        </w:rPr>
      </w:pPr>
      <w:r>
        <w:rPr>
          <w:rFonts w:ascii="Tahoma" w:hAnsi="Tahoma" w:cs="Tahoma"/>
          <w:noProof/>
          <w:color w:val="054C80"/>
        </w:rPr>
        <w:lastRenderedPageBreak/>
        <w:drawing>
          <wp:inline distT="0" distB="0" distL="0" distR="0">
            <wp:extent cx="1928184" cy="2634017"/>
            <wp:effectExtent l="19050" t="0" r="0" b="0"/>
            <wp:docPr id="1413" name="Рисунок 1413" descr="http://siti.ru/img/small/inv_big/so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" descr="http://siti.ru/img/small/inv_big/soft.jpg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019" cy="264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219" w:rsidRDefault="00F52219" w:rsidP="00F52219">
      <w:pPr>
        <w:widowControl w:val="0"/>
        <w:spacing w:line="360" w:lineRule="atLeast"/>
        <w:jc w:val="center"/>
        <w:rPr>
          <w:noProof/>
          <w:color w:val="000000"/>
          <w:sz w:val="28"/>
          <w:szCs w:val="28"/>
        </w:rPr>
      </w:pPr>
    </w:p>
    <w:sectPr w:rsidR="00F52219" w:rsidSect="00F52219">
      <w:footerReference w:type="default" r:id="rId351"/>
      <w:footerReference w:type="first" r:id="rId352"/>
      <w:type w:val="continuous"/>
      <w:pgSz w:w="11907" w:h="16840" w:code="9"/>
      <w:pgMar w:top="1701" w:right="1418" w:bottom="1134" w:left="1418" w:header="720" w:footer="964" w:gutter="0"/>
      <w:cols w:num="2" w:space="283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B1B" w:rsidRDefault="00932B1B" w:rsidP="00E87449">
      <w:pPr>
        <w:spacing w:after="0" w:line="240" w:lineRule="auto"/>
      </w:pPr>
      <w:r>
        <w:separator/>
      </w:r>
    </w:p>
  </w:endnote>
  <w:endnote w:type="continuationSeparator" w:id="1">
    <w:p w:rsidR="00932B1B" w:rsidRDefault="00932B1B" w:rsidP="00E8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2723"/>
      <w:docPartObj>
        <w:docPartGallery w:val="Page Numbers (Bottom of Page)"/>
        <w:docPartUnique/>
      </w:docPartObj>
    </w:sdtPr>
    <w:sdtContent>
      <w:p w:rsidR="00E87449" w:rsidRDefault="00BB3FCB">
        <w:pPr>
          <w:pStyle w:val="a3"/>
          <w:jc w:val="right"/>
        </w:pPr>
        <w:fldSimple w:instr=" PAGE   \* MERGEFORMAT ">
          <w:r w:rsidR="009D700C">
            <w:rPr>
              <w:noProof/>
            </w:rPr>
            <w:t>46</w:t>
          </w:r>
        </w:fldSimple>
      </w:p>
    </w:sdtContent>
  </w:sdt>
  <w:p w:rsidR="00E87449" w:rsidRDefault="00E8744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2719"/>
      <w:docPartObj>
        <w:docPartGallery w:val="Page Numbers (Bottom of Page)"/>
        <w:docPartUnique/>
      </w:docPartObj>
    </w:sdtPr>
    <w:sdtContent>
      <w:p w:rsidR="00E87449" w:rsidRDefault="00E87449">
        <w:pPr>
          <w:pStyle w:val="a3"/>
          <w:jc w:val="right"/>
        </w:pPr>
      </w:p>
      <w:p w:rsidR="00E87449" w:rsidRDefault="00BB3FCB">
        <w:pPr>
          <w:pStyle w:val="a3"/>
          <w:jc w:val="right"/>
        </w:pPr>
        <w:fldSimple w:instr=" PAGE   \* MERGEFORMAT ">
          <w:r w:rsidR="009D700C">
            <w:rPr>
              <w:noProof/>
            </w:rPr>
            <w:t>46</w:t>
          </w:r>
        </w:fldSimple>
      </w:p>
    </w:sdtContent>
  </w:sdt>
  <w:p w:rsidR="00E87449" w:rsidRDefault="00E8744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B1B" w:rsidRDefault="00932B1B" w:rsidP="00E87449">
      <w:pPr>
        <w:spacing w:after="0" w:line="240" w:lineRule="auto"/>
      </w:pPr>
      <w:r>
        <w:separator/>
      </w:r>
    </w:p>
  </w:footnote>
  <w:footnote w:type="continuationSeparator" w:id="1">
    <w:p w:rsidR="00932B1B" w:rsidRDefault="00932B1B" w:rsidP="00E87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219" w:rsidRDefault="00F52219" w:rsidP="006D6DA8">
    <w:pPr>
      <w:pStyle w:val="a6"/>
      <w:framePr w:w="363" w:wrap="auto" w:vAnchor="text" w:hAnchor="page" w:x="10169" w:y="-17"/>
      <w:jc w:val="center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9D700C">
      <w:rPr>
        <w:rStyle w:val="a5"/>
        <w:noProof/>
        <w:sz w:val="24"/>
      </w:rPr>
      <w:t>45</w:t>
    </w:r>
    <w:r>
      <w:rPr>
        <w:rStyle w:val="a5"/>
        <w:sz w:val="24"/>
      </w:rPr>
      <w:fldChar w:fldCharType="end"/>
    </w:r>
  </w:p>
  <w:p w:rsidR="009D700C" w:rsidRDefault="009D700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219" w:rsidRPr="006613BA" w:rsidRDefault="00F52219" w:rsidP="006D6DA8">
    <w:pPr>
      <w:pStyle w:val="a6"/>
      <w:tabs>
        <w:tab w:val="clear" w:pos="9072"/>
      </w:tabs>
      <w:jc w:val="right"/>
      <w:rPr>
        <w:sz w:val="24"/>
        <w:szCs w:val="24"/>
      </w:rPr>
    </w:pPr>
    <w:r w:rsidRPr="006613BA">
      <w:rPr>
        <w:sz w:val="24"/>
        <w:szCs w:val="24"/>
      </w:rPr>
      <w:fldChar w:fldCharType="begin"/>
    </w:r>
    <w:r w:rsidRPr="006613BA">
      <w:rPr>
        <w:sz w:val="24"/>
        <w:szCs w:val="24"/>
      </w:rPr>
      <w:instrText xml:space="preserve"> PAGE   \* MERGEFORMAT </w:instrText>
    </w:r>
    <w:r w:rsidRPr="006613BA">
      <w:rPr>
        <w:sz w:val="24"/>
        <w:szCs w:val="24"/>
      </w:rPr>
      <w:fldChar w:fldCharType="separate"/>
    </w:r>
    <w:r w:rsidR="009D700C">
      <w:rPr>
        <w:noProof/>
        <w:sz w:val="24"/>
        <w:szCs w:val="24"/>
      </w:rPr>
      <w:t>46</w:t>
    </w:r>
    <w:r w:rsidRPr="006613BA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2E1"/>
    <w:multiLevelType w:val="hybridMultilevel"/>
    <w:tmpl w:val="442EF1CA"/>
    <w:lvl w:ilvl="0" w:tplc="FACC1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ACC16A2">
      <w:start w:val="1"/>
      <w:numFmt w:val="bullet"/>
      <w:lvlText w:val=""/>
      <w:lvlJc w:val="left"/>
      <w:pPr>
        <w:ind w:left="2929" w:hanging="11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5087E"/>
    <w:multiLevelType w:val="hybridMultilevel"/>
    <w:tmpl w:val="62E2EDE2"/>
    <w:lvl w:ilvl="0" w:tplc="537ADE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85A23A2C">
      <w:numFmt w:val="bullet"/>
      <w:lvlText w:val="·"/>
      <w:lvlJc w:val="left"/>
      <w:pPr>
        <w:ind w:left="2265" w:hanging="8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8C3D60"/>
    <w:multiLevelType w:val="singleLevel"/>
    <w:tmpl w:val="8D04754E"/>
    <w:lvl w:ilvl="0">
      <w:start w:val="1"/>
      <w:numFmt w:val="bullet"/>
      <w:pStyle w:val="3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5DA71B6"/>
    <w:multiLevelType w:val="hybridMultilevel"/>
    <w:tmpl w:val="DE0856AE"/>
    <w:lvl w:ilvl="0" w:tplc="FACC1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F487D24">
      <w:numFmt w:val="bullet"/>
      <w:lvlText w:val="•"/>
      <w:lvlJc w:val="left"/>
      <w:pPr>
        <w:ind w:left="2929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0F68A4"/>
    <w:multiLevelType w:val="hybridMultilevel"/>
    <w:tmpl w:val="30FC920C"/>
    <w:lvl w:ilvl="0" w:tplc="FACC1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ACC16A2">
      <w:start w:val="1"/>
      <w:numFmt w:val="bullet"/>
      <w:lvlText w:val=""/>
      <w:lvlJc w:val="left"/>
      <w:pPr>
        <w:ind w:left="2929" w:hanging="11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B74C7A"/>
    <w:multiLevelType w:val="hybridMultilevel"/>
    <w:tmpl w:val="3A2C2C40"/>
    <w:lvl w:ilvl="0" w:tplc="FACC16A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E22CB0"/>
    <w:multiLevelType w:val="hybridMultilevel"/>
    <w:tmpl w:val="14C2B638"/>
    <w:lvl w:ilvl="0" w:tplc="FACC16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6F20F3"/>
    <w:multiLevelType w:val="singleLevel"/>
    <w:tmpl w:val="99EA354E"/>
    <w:lvl w:ilvl="0">
      <w:start w:val="2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3FCD5CD4"/>
    <w:multiLevelType w:val="hybridMultilevel"/>
    <w:tmpl w:val="D9CE2F04"/>
    <w:lvl w:ilvl="0" w:tplc="E5FC8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A0638"/>
    <w:multiLevelType w:val="multilevel"/>
    <w:tmpl w:val="9528A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0">
    <w:nsid w:val="439F7401"/>
    <w:multiLevelType w:val="hybridMultilevel"/>
    <w:tmpl w:val="40267118"/>
    <w:lvl w:ilvl="0" w:tplc="FACC16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4D76B7"/>
    <w:multiLevelType w:val="hybridMultilevel"/>
    <w:tmpl w:val="42E83674"/>
    <w:lvl w:ilvl="0" w:tplc="FACC1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493A0D"/>
    <w:multiLevelType w:val="hybridMultilevel"/>
    <w:tmpl w:val="6E36970C"/>
    <w:lvl w:ilvl="0" w:tplc="FACC16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287BFE"/>
    <w:multiLevelType w:val="hybridMultilevel"/>
    <w:tmpl w:val="13BC68BC"/>
    <w:lvl w:ilvl="0" w:tplc="E5FC8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A33771"/>
    <w:multiLevelType w:val="hybridMultilevel"/>
    <w:tmpl w:val="6326313E"/>
    <w:lvl w:ilvl="0" w:tplc="FACC16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267627"/>
    <w:multiLevelType w:val="hybridMultilevel"/>
    <w:tmpl w:val="329CF8E6"/>
    <w:lvl w:ilvl="0" w:tplc="FACC1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6D78BC"/>
    <w:multiLevelType w:val="hybridMultilevel"/>
    <w:tmpl w:val="20EC6486"/>
    <w:lvl w:ilvl="0" w:tplc="E5FC8B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E64A2A"/>
    <w:multiLevelType w:val="hybridMultilevel"/>
    <w:tmpl w:val="C8B42E5E"/>
    <w:lvl w:ilvl="0" w:tplc="FACC1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C2399B"/>
    <w:multiLevelType w:val="hybridMultilevel"/>
    <w:tmpl w:val="3FD2EB2C"/>
    <w:lvl w:ilvl="0" w:tplc="FACC16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1C5D34"/>
    <w:multiLevelType w:val="hybridMultilevel"/>
    <w:tmpl w:val="B3401CA0"/>
    <w:lvl w:ilvl="0" w:tplc="E5FC8B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3"/>
  </w:num>
  <w:num w:numId="5">
    <w:abstractNumId w:val="0"/>
  </w:num>
  <w:num w:numId="6">
    <w:abstractNumId w:val="4"/>
  </w:num>
  <w:num w:numId="7">
    <w:abstractNumId w:val="15"/>
  </w:num>
  <w:num w:numId="8">
    <w:abstractNumId w:val="6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 w:numId="13">
    <w:abstractNumId w:val="17"/>
  </w:num>
  <w:num w:numId="14">
    <w:abstractNumId w:val="12"/>
  </w:num>
  <w:num w:numId="15">
    <w:abstractNumId w:val="18"/>
  </w:num>
  <w:num w:numId="16">
    <w:abstractNumId w:val="19"/>
  </w:num>
  <w:num w:numId="17">
    <w:abstractNumId w:val="7"/>
  </w:num>
  <w:num w:numId="18">
    <w:abstractNumId w:val="13"/>
  </w:num>
  <w:num w:numId="19">
    <w:abstractNumId w:val="16"/>
  </w:num>
  <w:num w:numId="20">
    <w:abstractNumId w:val="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71A"/>
    <w:rsid w:val="00350AB2"/>
    <w:rsid w:val="0066554F"/>
    <w:rsid w:val="00932B1B"/>
    <w:rsid w:val="009D700C"/>
    <w:rsid w:val="00A0185E"/>
    <w:rsid w:val="00A86AAE"/>
    <w:rsid w:val="00BA00DE"/>
    <w:rsid w:val="00BB3FCB"/>
    <w:rsid w:val="00DD2E98"/>
    <w:rsid w:val="00E6671A"/>
    <w:rsid w:val="00E87449"/>
    <w:rsid w:val="00F52219"/>
    <w:rsid w:val="00FC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B2"/>
  </w:style>
  <w:style w:type="paragraph" w:styleId="1">
    <w:name w:val="heading 1"/>
    <w:aliases w:val=" Знак"/>
    <w:basedOn w:val="a"/>
    <w:next w:val="a"/>
    <w:link w:val="10"/>
    <w:qFormat/>
    <w:rsid w:val="00FC3909"/>
    <w:pPr>
      <w:keepNext/>
      <w:widowControl w:val="0"/>
      <w:spacing w:after="240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36"/>
      <w:szCs w:val="36"/>
      <w:lang w:eastAsia="ru-RU"/>
    </w:rPr>
  </w:style>
  <w:style w:type="paragraph" w:styleId="2">
    <w:name w:val="heading 2"/>
    <w:basedOn w:val="a"/>
    <w:next w:val="a"/>
    <w:link w:val="20"/>
    <w:qFormat/>
    <w:rsid w:val="00E6671A"/>
    <w:pPr>
      <w:keepNext/>
      <w:spacing w:before="120" w:after="36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kern w:val="36"/>
      <w:sz w:val="28"/>
      <w:szCs w:val="20"/>
      <w:lang w:eastAsia="ru-RU"/>
    </w:rPr>
  </w:style>
  <w:style w:type="paragraph" w:styleId="30">
    <w:name w:val="heading 3"/>
    <w:basedOn w:val="a"/>
    <w:next w:val="a"/>
    <w:link w:val="31"/>
    <w:qFormat/>
    <w:rsid w:val="00E6671A"/>
    <w:pPr>
      <w:keepNext/>
      <w:widowControl w:val="0"/>
      <w:spacing w:before="480" w:after="480" w:line="240" w:lineRule="auto"/>
      <w:ind w:left="1418" w:hanging="709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C3909"/>
    <w:pPr>
      <w:keepNext/>
      <w:spacing w:after="0" w:line="360" w:lineRule="atLeast"/>
      <w:ind w:left="113"/>
      <w:jc w:val="both"/>
      <w:outlineLvl w:val="3"/>
    </w:pPr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C3909"/>
    <w:pPr>
      <w:keepNext/>
      <w:spacing w:before="120" w:after="0" w:line="360" w:lineRule="auto"/>
      <w:ind w:firstLine="567"/>
      <w:jc w:val="both"/>
      <w:outlineLvl w:val="4"/>
    </w:pPr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C3909"/>
    <w:pPr>
      <w:keepNext/>
      <w:spacing w:before="120" w:after="0" w:line="360" w:lineRule="auto"/>
      <w:ind w:firstLine="284"/>
      <w:jc w:val="both"/>
      <w:outlineLvl w:val="5"/>
    </w:pPr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C3909"/>
    <w:pPr>
      <w:keepNext/>
      <w:spacing w:before="120" w:after="0" w:line="360" w:lineRule="auto"/>
      <w:ind w:left="285" w:firstLine="282"/>
      <w:jc w:val="both"/>
      <w:outlineLvl w:val="6"/>
    </w:pPr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C3909"/>
    <w:pPr>
      <w:keepNext/>
      <w:spacing w:before="120" w:after="0" w:line="360" w:lineRule="auto"/>
      <w:ind w:firstLine="142"/>
      <w:jc w:val="both"/>
      <w:outlineLvl w:val="7"/>
    </w:pPr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C3909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671A"/>
    <w:rPr>
      <w:rFonts w:ascii="Times New Roman" w:eastAsia="Times New Roman" w:hAnsi="Times New Roman" w:cs="Times New Roman"/>
      <w:b/>
      <w:caps/>
      <w:kern w:val="36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E6671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10">
    <w:name w:val="Заголовок 1 Знак"/>
    <w:aliases w:val=" Знак Знак"/>
    <w:basedOn w:val="a0"/>
    <w:link w:val="1"/>
    <w:rsid w:val="00FC3909"/>
    <w:rPr>
      <w:rFonts w:ascii="Times New Roman" w:eastAsia="Times New Roman" w:hAnsi="Times New Roman" w:cs="Times New Roman"/>
      <w:b/>
      <w:cap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FC3909"/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3909"/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C3909"/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C3909"/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3909"/>
    <w:rPr>
      <w:rFonts w:ascii="Arial" w:eastAsia="Times New Roman" w:hAnsi="Arial" w:cs="Times New Roman"/>
      <w:smallCaps/>
      <w:color w:val="0000FF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C3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FC39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C39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C3909"/>
  </w:style>
  <w:style w:type="paragraph" w:styleId="a6">
    <w:name w:val="header"/>
    <w:basedOn w:val="a"/>
    <w:link w:val="a7"/>
    <w:uiPriority w:val="99"/>
    <w:rsid w:val="00FC39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3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FC3909"/>
    <w:pPr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C39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note text"/>
    <w:basedOn w:val="a"/>
    <w:link w:val="ab"/>
    <w:rsid w:val="00FC3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C39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FC39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FC390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4">
    <w:name w:val="Body Text Indent 3"/>
    <w:basedOn w:val="a"/>
    <w:link w:val="35"/>
    <w:rsid w:val="00FC390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FC39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FC3909"/>
    <w:pPr>
      <w:widowControl w:val="0"/>
      <w:tabs>
        <w:tab w:val="left" w:pos="284"/>
        <w:tab w:val="right" w:leader="dot" w:pos="9345"/>
      </w:tabs>
      <w:spacing w:before="80" w:after="80" w:line="24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customStyle="1" w:styleId="ac">
    <w:name w:val="ПРОГРАММЫ"/>
    <w:rsid w:val="00FC3909"/>
    <w:pPr>
      <w:spacing w:after="0" w:line="312" w:lineRule="auto"/>
      <w:ind w:firstLine="567"/>
      <w:jc w:val="both"/>
    </w:pPr>
    <w:rPr>
      <w:rFonts w:ascii="Arial" w:eastAsia="Times New Roman" w:hAnsi="Arial" w:cs="Times New Roman"/>
      <w:color w:val="0000FF"/>
      <w:sz w:val="24"/>
      <w:szCs w:val="20"/>
      <w:lang w:val="en-US" w:eastAsia="ru-RU"/>
    </w:rPr>
  </w:style>
  <w:style w:type="paragraph" w:styleId="21">
    <w:name w:val="toc 2"/>
    <w:basedOn w:val="a"/>
    <w:next w:val="a"/>
    <w:autoRedefine/>
    <w:uiPriority w:val="39"/>
    <w:rsid w:val="00FC3909"/>
    <w:pPr>
      <w:tabs>
        <w:tab w:val="left" w:pos="851"/>
        <w:tab w:val="right" w:leader="dot" w:pos="9345"/>
      </w:tabs>
      <w:spacing w:after="0" w:line="240" w:lineRule="auto"/>
      <w:ind w:left="851" w:hanging="509"/>
    </w:pPr>
    <w:rPr>
      <w:rFonts w:ascii="Times New Roman" w:eastAsia="Times New Roman" w:hAnsi="Times New Roman" w:cs="Times New Roman"/>
      <w:caps/>
      <w:noProof/>
      <w:sz w:val="24"/>
      <w:szCs w:val="20"/>
      <w:lang w:eastAsia="ru-RU"/>
    </w:rPr>
  </w:style>
  <w:style w:type="paragraph" w:styleId="36">
    <w:name w:val="toc 3"/>
    <w:basedOn w:val="a"/>
    <w:next w:val="a"/>
    <w:autoRedefine/>
    <w:uiPriority w:val="39"/>
    <w:rsid w:val="00FC3909"/>
    <w:pPr>
      <w:tabs>
        <w:tab w:val="right" w:leader="dot" w:pos="9345"/>
      </w:tabs>
      <w:spacing w:after="0" w:line="240" w:lineRule="auto"/>
      <w:ind w:left="851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FC3909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FC3909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FC3909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FC3909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FC3909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FC3909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d">
    <w:name w:val="Body Text"/>
    <w:basedOn w:val="a"/>
    <w:link w:val="ae"/>
    <w:rsid w:val="00FC390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C3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caption"/>
    <w:basedOn w:val="a"/>
    <w:next w:val="a"/>
    <w:qFormat/>
    <w:rsid w:val="00FC39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footnote reference"/>
    <w:basedOn w:val="a0"/>
    <w:rsid w:val="00FC3909"/>
    <w:rPr>
      <w:vertAlign w:val="superscript"/>
    </w:rPr>
  </w:style>
  <w:style w:type="paragraph" w:styleId="22">
    <w:name w:val="Body Text Indent 2"/>
    <w:basedOn w:val="a"/>
    <w:link w:val="23"/>
    <w:rsid w:val="00FC390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C3909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customStyle="1" w:styleId="12">
    <w:name w:val="Обычный1"/>
    <w:link w:val="Normal"/>
    <w:rsid w:val="00FC3909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3">
    <w:name w:val="Название1"/>
    <w:basedOn w:val="12"/>
    <w:rsid w:val="00FC3909"/>
    <w:pPr>
      <w:jc w:val="center"/>
    </w:pPr>
    <w:rPr>
      <w:b/>
      <w:sz w:val="36"/>
    </w:rPr>
  </w:style>
  <w:style w:type="paragraph" w:customStyle="1" w:styleId="310">
    <w:name w:val="Основной текст с отступом 31"/>
    <w:basedOn w:val="12"/>
    <w:rsid w:val="00FC3909"/>
    <w:pPr>
      <w:tabs>
        <w:tab w:val="left" w:pos="7560"/>
      </w:tabs>
      <w:ind w:left="4407" w:firstLine="339"/>
    </w:pPr>
    <w:rPr>
      <w:rFonts w:ascii="Times New Roman" w:hAnsi="Times New Roman"/>
    </w:rPr>
  </w:style>
  <w:style w:type="paragraph" w:customStyle="1" w:styleId="14">
    <w:name w:val="Верхний колонтитул1"/>
    <w:basedOn w:val="12"/>
    <w:rsid w:val="00FC3909"/>
    <w:pPr>
      <w:tabs>
        <w:tab w:val="center" w:pos="4677"/>
        <w:tab w:val="right" w:pos="9355"/>
      </w:tabs>
    </w:pPr>
    <w:rPr>
      <w:rFonts w:ascii="Century Gothic" w:hAnsi="Century Gothic"/>
      <w:color w:val="000080"/>
      <w:sz w:val="24"/>
    </w:rPr>
  </w:style>
  <w:style w:type="paragraph" w:styleId="af1">
    <w:name w:val="Plain Text"/>
    <w:basedOn w:val="a"/>
    <w:link w:val="af2"/>
    <w:rsid w:val="00FC390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FC390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3">
    <w:name w:val="Рисунок"/>
    <w:basedOn w:val="ad"/>
    <w:rsid w:val="00FC3909"/>
    <w:pPr>
      <w:widowControl w:val="0"/>
      <w:spacing w:before="120" w:after="240"/>
      <w:jc w:val="center"/>
    </w:pPr>
    <w:rPr>
      <w:color w:val="000000"/>
    </w:rPr>
  </w:style>
  <w:style w:type="paragraph" w:styleId="af4">
    <w:name w:val="List Bullet"/>
    <w:basedOn w:val="a"/>
    <w:autoRedefine/>
    <w:rsid w:val="00FC390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basedOn w:val="a0"/>
    <w:rsid w:val="00FC3909"/>
    <w:rPr>
      <w:color w:val="0000FF"/>
      <w:u w:val="single"/>
    </w:rPr>
  </w:style>
  <w:style w:type="paragraph" w:styleId="af6">
    <w:name w:val="Title"/>
    <w:basedOn w:val="a"/>
    <w:link w:val="af7"/>
    <w:qFormat/>
    <w:rsid w:val="00FC39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FC3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FC3909"/>
    <w:pPr>
      <w:widowControl w:val="0"/>
      <w:spacing w:after="0" w:line="240" w:lineRule="auto"/>
      <w:jc w:val="center"/>
    </w:pPr>
    <w:rPr>
      <w:rFonts w:ascii="Bookman Old Style" w:eastAsia="Times New Roman" w:hAnsi="Bookman Old Style" w:cs="Times New Roman"/>
      <w:b/>
      <w:sz w:val="3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FC3909"/>
    <w:rPr>
      <w:rFonts w:ascii="Bookman Old Style" w:eastAsia="Times New Roman" w:hAnsi="Bookman Old Style" w:cs="Times New Roman"/>
      <w:b/>
      <w:sz w:val="36"/>
      <w:szCs w:val="20"/>
      <w:lang w:eastAsia="ru-RU"/>
    </w:rPr>
  </w:style>
  <w:style w:type="paragraph" w:customStyle="1" w:styleId="15">
    <w:name w:val="заголовок 1"/>
    <w:basedOn w:val="a"/>
    <w:next w:val="a"/>
    <w:rsid w:val="00FC3909"/>
    <w:pPr>
      <w:keepNext/>
      <w:overflowPunct w:val="0"/>
      <w:autoSpaceDE w:val="0"/>
      <w:autoSpaceDN w:val="0"/>
      <w:adjustRightInd w:val="0"/>
      <w:spacing w:after="0" w:line="240" w:lineRule="auto"/>
      <w:ind w:right="-228" w:firstLine="284"/>
      <w:jc w:val="both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26">
    <w:name w:val="заголовок 2"/>
    <w:basedOn w:val="a"/>
    <w:next w:val="a"/>
    <w:rsid w:val="00FC3909"/>
    <w:pPr>
      <w:keepNext/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37">
    <w:name w:val="заголовок 3"/>
    <w:basedOn w:val="a"/>
    <w:next w:val="a"/>
    <w:rsid w:val="00FC3909"/>
    <w:pPr>
      <w:keepNext/>
      <w:overflowPunct w:val="0"/>
      <w:autoSpaceDE w:val="0"/>
      <w:autoSpaceDN w:val="0"/>
      <w:adjustRightInd w:val="0"/>
      <w:spacing w:after="0" w:line="240" w:lineRule="auto"/>
      <w:ind w:firstLine="284"/>
      <w:jc w:val="right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customStyle="1" w:styleId="42">
    <w:name w:val="заголовок 4"/>
    <w:basedOn w:val="a"/>
    <w:next w:val="a"/>
    <w:rsid w:val="00FC390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4"/>
      <w:szCs w:val="20"/>
      <w:lang w:eastAsia="ru-RU"/>
    </w:rPr>
  </w:style>
  <w:style w:type="paragraph" w:customStyle="1" w:styleId="52">
    <w:name w:val="заголовок 5"/>
    <w:basedOn w:val="a"/>
    <w:next w:val="a"/>
    <w:rsid w:val="00FC390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Block Text"/>
    <w:basedOn w:val="a"/>
    <w:rsid w:val="00FC3909"/>
    <w:pPr>
      <w:widowControl w:val="0"/>
      <w:overflowPunct w:val="0"/>
      <w:autoSpaceDE w:val="0"/>
      <w:autoSpaceDN w:val="0"/>
      <w:adjustRightInd w:val="0"/>
      <w:spacing w:after="0" w:line="360" w:lineRule="exact"/>
      <w:ind w:left="760" w:right="-67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9">
    <w:name w:val="Document Map"/>
    <w:basedOn w:val="a"/>
    <w:link w:val="afa"/>
    <w:semiHidden/>
    <w:rsid w:val="00FC3909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semiHidden/>
    <w:rsid w:val="00FC3909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fb">
    <w:name w:val="FollowedHyperlink"/>
    <w:basedOn w:val="a0"/>
    <w:rsid w:val="00FC3909"/>
    <w:rPr>
      <w:color w:val="800080"/>
      <w:u w:val="single"/>
    </w:rPr>
  </w:style>
  <w:style w:type="table" w:styleId="afc">
    <w:name w:val="Table Grid"/>
    <w:basedOn w:val="a1"/>
    <w:uiPriority w:val="59"/>
    <w:rsid w:val="00FC3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(Web)"/>
    <w:basedOn w:val="a"/>
    <w:uiPriority w:val="99"/>
    <w:unhideWhenUsed/>
    <w:rsid w:val="00FC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C39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2977C8"/>
      <w:sz w:val="21"/>
      <w:szCs w:val="21"/>
      <w:lang w:eastAsia="ru-RU"/>
    </w:rPr>
  </w:style>
  <w:style w:type="paragraph" w:styleId="afe">
    <w:name w:val="List Paragraph"/>
    <w:basedOn w:val="a"/>
    <w:uiPriority w:val="34"/>
    <w:qFormat/>
    <w:rsid w:val="00FC3909"/>
    <w:pPr>
      <w:ind w:left="720"/>
      <w:contextualSpacing/>
    </w:pPr>
    <w:rPr>
      <w:rFonts w:ascii="Calibri" w:eastAsia="Calibri" w:hAnsi="Calibri" w:cs="Times New Roman"/>
    </w:rPr>
  </w:style>
  <w:style w:type="paragraph" w:styleId="aff">
    <w:name w:val="No Spacing"/>
    <w:uiPriority w:val="1"/>
    <w:qFormat/>
    <w:rsid w:val="00FC3909"/>
    <w:pPr>
      <w:spacing w:after="0" w:line="240" w:lineRule="auto"/>
      <w:ind w:left="-567"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List Bullet 3"/>
    <w:basedOn w:val="a"/>
    <w:autoRedefine/>
    <w:rsid w:val="00FC3909"/>
    <w:pPr>
      <w:numPr>
        <w:numId w:val="1"/>
      </w:numPr>
      <w:tabs>
        <w:tab w:val="clear" w:pos="360"/>
        <w:tab w:val="num" w:pos="720"/>
      </w:tabs>
      <w:spacing w:before="120" w:after="120" w:line="240" w:lineRule="auto"/>
      <w:ind w:left="720" w:right="-23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6">
    <w:name w:val="1Таблица"/>
    <w:basedOn w:val="a"/>
    <w:next w:val="a"/>
    <w:rsid w:val="00FC3909"/>
    <w:pPr>
      <w:keepNext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H1">
    <w:name w:val="H1"/>
    <w:basedOn w:val="a"/>
    <w:next w:val="a"/>
    <w:rsid w:val="00FC3909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H2">
    <w:name w:val="H2"/>
    <w:basedOn w:val="a"/>
    <w:next w:val="a"/>
    <w:rsid w:val="00FC3909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customStyle="1" w:styleId="H4">
    <w:name w:val="H4"/>
    <w:basedOn w:val="a"/>
    <w:next w:val="a"/>
    <w:rsid w:val="00FC3909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17">
    <w:name w:val="Заголовок сообщения (текст)1"/>
    <w:rsid w:val="00FC3909"/>
    <w:rPr>
      <w:b/>
      <w:sz w:val="18"/>
    </w:rPr>
  </w:style>
  <w:style w:type="paragraph" w:customStyle="1" w:styleId="18">
    <w:name w:val="Стиль1"/>
    <w:basedOn w:val="a"/>
    <w:rsid w:val="00FC3909"/>
    <w:pPr>
      <w:spacing w:after="12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aaieiaie1">
    <w:name w:val="caaieiaie 1"/>
    <w:basedOn w:val="a"/>
    <w:next w:val="a"/>
    <w:rsid w:val="00FC3909"/>
    <w:pPr>
      <w:keepNext/>
      <w:overflowPunct w:val="0"/>
      <w:autoSpaceDE w:val="0"/>
      <w:autoSpaceDN w:val="0"/>
      <w:adjustRightInd w:val="0"/>
      <w:spacing w:before="480" w:after="36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C390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Текст1"/>
    <w:basedOn w:val="a"/>
    <w:rsid w:val="00FC3909"/>
    <w:pPr>
      <w:widowControl w:val="0"/>
      <w:spacing w:after="0" w:line="240" w:lineRule="auto"/>
      <w:ind w:firstLine="426"/>
      <w:jc w:val="both"/>
    </w:pPr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Normal">
    <w:name w:val="Normal Знак"/>
    <w:basedOn w:val="a0"/>
    <w:link w:val="12"/>
    <w:rsid w:val="00FC3909"/>
    <w:rPr>
      <w:rFonts w:ascii="Arial" w:eastAsia="Times New Roman" w:hAnsi="Arial" w:cs="Times New Roman"/>
      <w:sz w:val="28"/>
      <w:szCs w:val="20"/>
      <w:lang w:eastAsia="ru-RU"/>
    </w:rPr>
  </w:style>
  <w:style w:type="character" w:styleId="aff0">
    <w:name w:val="Strong"/>
    <w:uiPriority w:val="22"/>
    <w:qFormat/>
    <w:rsid w:val="00FC3909"/>
    <w:rPr>
      <w:szCs w:val="28"/>
    </w:rPr>
  </w:style>
  <w:style w:type="paragraph" w:customStyle="1" w:styleId="710">
    <w:name w:val="Заголовок 71"/>
    <w:basedOn w:val="a"/>
    <w:next w:val="a"/>
    <w:rsid w:val="00FC3909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a">
    <w:name w:val="Основной текст1"/>
    <w:basedOn w:val="12"/>
    <w:rsid w:val="00FC3909"/>
    <w:pPr>
      <w:jc w:val="center"/>
    </w:pPr>
    <w:rPr>
      <w:rFonts w:ascii="Times New Roman" w:hAnsi="Times New Roman"/>
      <w:b/>
      <w:caps/>
    </w:rPr>
  </w:style>
  <w:style w:type="paragraph" w:customStyle="1" w:styleId="410">
    <w:name w:val="Заголовок 41"/>
    <w:basedOn w:val="12"/>
    <w:next w:val="12"/>
    <w:rsid w:val="00FC3909"/>
    <w:pPr>
      <w:keepNext/>
      <w:ind w:left="34" w:hanging="34"/>
      <w:jc w:val="center"/>
    </w:pPr>
    <w:rPr>
      <w:rFonts w:ascii="Times New Roman" w:hAnsi="Times New Roman"/>
      <w:b/>
      <w:sz w:val="20"/>
    </w:rPr>
  </w:style>
  <w:style w:type="paragraph" w:customStyle="1" w:styleId="110">
    <w:name w:val="Заголовок 11"/>
    <w:basedOn w:val="12"/>
    <w:next w:val="12"/>
    <w:rsid w:val="00FC3909"/>
    <w:pPr>
      <w:keepNext/>
      <w:jc w:val="center"/>
    </w:pPr>
    <w:rPr>
      <w:rFonts w:ascii="Times New Roman" w:hAnsi="Times New Roman"/>
      <w:b/>
      <w:sz w:val="20"/>
    </w:rPr>
  </w:style>
  <w:style w:type="paragraph" w:customStyle="1" w:styleId="FR1">
    <w:name w:val="FR1"/>
    <w:rsid w:val="00FC3909"/>
    <w:pPr>
      <w:widowControl w:val="0"/>
      <w:spacing w:after="0" w:line="260" w:lineRule="auto"/>
    </w:pPr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1b">
    <w:name w:val="Обычный (веб)1"/>
    <w:basedOn w:val="a"/>
    <w:rsid w:val="00FC390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12"/>
    <w:rsid w:val="00FC3909"/>
    <w:pPr>
      <w:spacing w:before="120" w:after="120"/>
      <w:ind w:left="284"/>
      <w:jc w:val="both"/>
    </w:pPr>
    <w:rPr>
      <w:rFonts w:ascii="Times New Roman" w:hAnsi="Times New Roman"/>
      <w:sz w:val="24"/>
    </w:rPr>
  </w:style>
  <w:style w:type="paragraph" w:customStyle="1" w:styleId="Web">
    <w:name w:val="Обычный (Web)"/>
    <w:basedOn w:val="a"/>
    <w:rsid w:val="00FC390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2">
    <w:name w:val="xl22"/>
    <w:basedOn w:val="a"/>
    <w:rsid w:val="00FC3909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1">
    <w:name w:val="Balloon Text"/>
    <w:basedOn w:val="a"/>
    <w:link w:val="aff2"/>
    <w:semiHidden/>
    <w:rsid w:val="00FC39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semiHidden/>
    <w:rsid w:val="00FC39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FC39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">
    <w:name w:val="bodytext"/>
    <w:basedOn w:val="a"/>
    <w:rsid w:val="00FC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4 уровень мой"/>
    <w:basedOn w:val="a"/>
    <w:link w:val="44"/>
    <w:qFormat/>
    <w:rsid w:val="00FC3909"/>
    <w:pPr>
      <w:spacing w:before="120" w:after="120"/>
      <w:ind w:left="709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C3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C39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4">
    <w:name w:val="4 уровень мой Знак"/>
    <w:basedOn w:val="a0"/>
    <w:link w:val="43"/>
    <w:rsid w:val="00FC390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editsection">
    <w:name w:val="editsection"/>
    <w:basedOn w:val="a0"/>
    <w:rsid w:val="00FC3909"/>
  </w:style>
  <w:style w:type="character" w:customStyle="1" w:styleId="mw-headline">
    <w:name w:val="mw-headline"/>
    <w:basedOn w:val="a0"/>
    <w:rsid w:val="00FC3909"/>
  </w:style>
  <w:style w:type="character" w:styleId="HTML1">
    <w:name w:val="HTML Cite"/>
    <w:basedOn w:val="a0"/>
    <w:uiPriority w:val="99"/>
    <w:semiHidden/>
    <w:unhideWhenUsed/>
    <w:rsid w:val="00FC3909"/>
    <w:rPr>
      <w:i w:val="0"/>
      <w:iCs w:val="0"/>
      <w:color w:val="008000"/>
    </w:rPr>
  </w:style>
  <w:style w:type="character" w:styleId="aff3">
    <w:name w:val="Placeholder Text"/>
    <w:basedOn w:val="a0"/>
    <w:uiPriority w:val="99"/>
    <w:semiHidden/>
    <w:rsid w:val="00FC390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0.bin"/><Relationship Id="rId303" Type="http://schemas.openxmlformats.org/officeDocument/2006/relationships/oleObject" Target="embeddings/oleObject14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1.bin"/><Relationship Id="rId324" Type="http://schemas.openxmlformats.org/officeDocument/2006/relationships/image" Target="media/image162.wmf"/><Relationship Id="rId345" Type="http://schemas.openxmlformats.org/officeDocument/2006/relationships/oleObject" Target="embeddings/oleObject163.bin"/><Relationship Id="rId170" Type="http://schemas.openxmlformats.org/officeDocument/2006/relationships/image" Target="media/image85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04.bin"/><Relationship Id="rId247" Type="http://schemas.openxmlformats.org/officeDocument/2006/relationships/image" Target="media/image123.wmf"/><Relationship Id="rId107" Type="http://schemas.openxmlformats.org/officeDocument/2006/relationships/image" Target="media/image50.png"/><Relationship Id="rId268" Type="http://schemas.openxmlformats.org/officeDocument/2006/relationships/oleObject" Target="embeddings/oleObject125.bin"/><Relationship Id="rId289" Type="http://schemas.openxmlformats.org/officeDocument/2006/relationships/oleObject" Target="embeddings/oleObject13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1.png"/><Relationship Id="rId149" Type="http://schemas.openxmlformats.org/officeDocument/2006/relationships/oleObject" Target="embeddings/oleObject66.bin"/><Relationship Id="rId314" Type="http://schemas.openxmlformats.org/officeDocument/2006/relationships/image" Target="media/image157.wmf"/><Relationship Id="rId335" Type="http://schemas.openxmlformats.org/officeDocument/2006/relationships/image" Target="media/image167.wmf"/><Relationship Id="rId5" Type="http://schemas.openxmlformats.org/officeDocument/2006/relationships/footnotes" Target="footnotes.xml"/><Relationship Id="rId95" Type="http://schemas.openxmlformats.org/officeDocument/2006/relationships/header" Target="header1.xml"/><Relationship Id="rId160" Type="http://schemas.openxmlformats.org/officeDocument/2006/relationships/image" Target="media/image79.png"/><Relationship Id="rId181" Type="http://schemas.openxmlformats.org/officeDocument/2006/relationships/oleObject" Target="embeddings/oleObject81.bin"/><Relationship Id="rId216" Type="http://schemas.openxmlformats.org/officeDocument/2006/relationships/oleObject" Target="embeddings/oleObject99.bin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0.bin"/><Relationship Id="rId279" Type="http://schemas.openxmlformats.org/officeDocument/2006/relationships/oleObject" Target="embeddings/oleObject130.bin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0.bin"/><Relationship Id="rId118" Type="http://schemas.openxmlformats.org/officeDocument/2006/relationships/hyperlink" Target="http://www.pea.ru/docs/index.php?id=284" TargetMode="External"/><Relationship Id="rId139" Type="http://schemas.openxmlformats.org/officeDocument/2006/relationships/oleObject" Target="embeddings/oleObject61.bin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25" Type="http://schemas.openxmlformats.org/officeDocument/2006/relationships/oleObject" Target="embeddings/oleObject153.bin"/><Relationship Id="rId346" Type="http://schemas.openxmlformats.org/officeDocument/2006/relationships/image" Target="media/image172.wmf"/><Relationship Id="rId85" Type="http://schemas.openxmlformats.org/officeDocument/2006/relationships/image" Target="media/image39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76.bin"/><Relationship Id="rId192" Type="http://schemas.openxmlformats.org/officeDocument/2006/relationships/oleObject" Target="embeddings/oleObject87.bin"/><Relationship Id="rId206" Type="http://schemas.openxmlformats.org/officeDocument/2006/relationships/oleObject" Target="embeddings/oleObject94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15.bin"/><Relationship Id="rId269" Type="http://schemas.openxmlformats.org/officeDocument/2006/relationships/image" Target="media/image134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1.png"/><Relationship Id="rId129" Type="http://schemas.openxmlformats.org/officeDocument/2006/relationships/image" Target="media/image62.png"/><Relationship Id="rId280" Type="http://schemas.openxmlformats.org/officeDocument/2006/relationships/image" Target="media/image140.wmf"/><Relationship Id="rId315" Type="http://schemas.openxmlformats.org/officeDocument/2006/relationships/oleObject" Target="embeddings/oleObject148.bin"/><Relationship Id="rId336" Type="http://schemas.openxmlformats.org/officeDocument/2006/relationships/oleObject" Target="embeddings/oleObject158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header" Target="header2.xml"/><Relationship Id="rId140" Type="http://schemas.openxmlformats.org/officeDocument/2006/relationships/image" Target="media/image69.wmf"/><Relationship Id="rId161" Type="http://schemas.openxmlformats.org/officeDocument/2006/relationships/image" Target="media/image80.png"/><Relationship Id="rId182" Type="http://schemas.openxmlformats.org/officeDocument/2006/relationships/image" Target="media/image91.wmf"/><Relationship Id="rId217" Type="http://schemas.openxmlformats.org/officeDocument/2006/relationships/image" Target="media/image108.wmf"/><Relationship Id="rId6" Type="http://schemas.openxmlformats.org/officeDocument/2006/relationships/endnotes" Target="endnotes.xml"/><Relationship Id="rId238" Type="http://schemas.openxmlformats.org/officeDocument/2006/relationships/oleObject" Target="embeddings/oleObject110.bin"/><Relationship Id="rId259" Type="http://schemas.openxmlformats.org/officeDocument/2006/relationships/image" Target="media/image129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26.bin"/><Relationship Id="rId291" Type="http://schemas.openxmlformats.org/officeDocument/2006/relationships/oleObject" Target="embeddings/oleObject136.bin"/><Relationship Id="rId305" Type="http://schemas.openxmlformats.org/officeDocument/2006/relationships/oleObject" Target="embeddings/oleObject143.bin"/><Relationship Id="rId326" Type="http://schemas.openxmlformats.org/officeDocument/2006/relationships/image" Target="media/image163.wmf"/><Relationship Id="rId347" Type="http://schemas.openxmlformats.org/officeDocument/2006/relationships/oleObject" Target="embeddings/oleObject164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png"/><Relationship Id="rId151" Type="http://schemas.openxmlformats.org/officeDocument/2006/relationships/oleObject" Target="embeddings/oleObject67.bin"/><Relationship Id="rId172" Type="http://schemas.openxmlformats.org/officeDocument/2006/relationships/image" Target="media/image86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05.bin"/><Relationship Id="rId249" Type="http://schemas.openxmlformats.org/officeDocument/2006/relationships/image" Target="media/image124.wmf"/><Relationship Id="rId13" Type="http://schemas.openxmlformats.org/officeDocument/2006/relationships/image" Target="media/image4.wmf"/><Relationship Id="rId109" Type="http://schemas.openxmlformats.org/officeDocument/2006/relationships/hyperlink" Target="http://www.pea.ru/docs/index.php?id=332" TargetMode="External"/><Relationship Id="rId260" Type="http://schemas.openxmlformats.org/officeDocument/2006/relationships/oleObject" Target="embeddings/oleObject121.bin"/><Relationship Id="rId281" Type="http://schemas.openxmlformats.org/officeDocument/2006/relationships/oleObject" Target="embeddings/oleObject131.bin"/><Relationship Id="rId316" Type="http://schemas.openxmlformats.org/officeDocument/2006/relationships/image" Target="media/image158.wmf"/><Relationship Id="rId337" Type="http://schemas.openxmlformats.org/officeDocument/2006/relationships/image" Target="media/image168.wmf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png"/><Relationship Id="rId120" Type="http://schemas.openxmlformats.org/officeDocument/2006/relationships/oleObject" Target="embeddings/oleObject54.bin"/><Relationship Id="rId141" Type="http://schemas.openxmlformats.org/officeDocument/2006/relationships/oleObject" Target="embeddings/oleObject62.bin"/><Relationship Id="rId7" Type="http://schemas.openxmlformats.org/officeDocument/2006/relationships/image" Target="media/image1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82.bin"/><Relationship Id="rId218" Type="http://schemas.openxmlformats.org/officeDocument/2006/relationships/oleObject" Target="embeddings/oleObject100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16.bin"/><Relationship Id="rId271" Type="http://schemas.openxmlformats.org/officeDocument/2006/relationships/image" Target="media/image135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31" Type="http://schemas.openxmlformats.org/officeDocument/2006/relationships/image" Target="media/image64.png"/><Relationship Id="rId327" Type="http://schemas.openxmlformats.org/officeDocument/2006/relationships/oleObject" Target="embeddings/oleObject154.bin"/><Relationship Id="rId348" Type="http://schemas.openxmlformats.org/officeDocument/2006/relationships/image" Target="media/image173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77.bin"/><Relationship Id="rId194" Type="http://schemas.openxmlformats.org/officeDocument/2006/relationships/oleObject" Target="embeddings/oleObject88.bin"/><Relationship Id="rId208" Type="http://schemas.openxmlformats.org/officeDocument/2006/relationships/oleObject" Target="embeddings/oleObject95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1.bin"/><Relationship Id="rId261" Type="http://schemas.openxmlformats.org/officeDocument/2006/relationships/image" Target="media/image130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41.wmf"/><Relationship Id="rId317" Type="http://schemas.openxmlformats.org/officeDocument/2006/relationships/oleObject" Target="embeddings/oleObject149.bin"/><Relationship Id="rId338" Type="http://schemas.openxmlformats.org/officeDocument/2006/relationships/oleObject" Target="embeddings/oleObject159.bin"/><Relationship Id="rId8" Type="http://schemas.openxmlformats.org/officeDocument/2006/relationships/oleObject" Target="embeddings/oleObject1.bin"/><Relationship Id="rId98" Type="http://schemas.openxmlformats.org/officeDocument/2006/relationships/image" Target="media/image45.png"/><Relationship Id="rId121" Type="http://schemas.openxmlformats.org/officeDocument/2006/relationships/image" Target="media/image57.wmf"/><Relationship Id="rId142" Type="http://schemas.openxmlformats.org/officeDocument/2006/relationships/image" Target="media/image70.png"/><Relationship Id="rId163" Type="http://schemas.openxmlformats.org/officeDocument/2006/relationships/oleObject" Target="embeddings/oleObject72.bin"/><Relationship Id="rId184" Type="http://schemas.openxmlformats.org/officeDocument/2006/relationships/image" Target="media/image92.wmf"/><Relationship Id="rId219" Type="http://schemas.openxmlformats.org/officeDocument/2006/relationships/image" Target="media/image109.wmf"/><Relationship Id="rId230" Type="http://schemas.openxmlformats.org/officeDocument/2006/relationships/oleObject" Target="embeddings/oleObject106.bin"/><Relationship Id="rId251" Type="http://schemas.openxmlformats.org/officeDocument/2006/relationships/image" Target="media/image12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27.bin"/><Relationship Id="rId293" Type="http://schemas.openxmlformats.org/officeDocument/2006/relationships/oleObject" Target="embeddings/oleObject137.bin"/><Relationship Id="rId307" Type="http://schemas.openxmlformats.org/officeDocument/2006/relationships/oleObject" Target="embeddings/oleObject144.bin"/><Relationship Id="rId328" Type="http://schemas.openxmlformats.org/officeDocument/2006/relationships/image" Target="media/image164.wmf"/><Relationship Id="rId349" Type="http://schemas.openxmlformats.org/officeDocument/2006/relationships/oleObject" Target="embeddings/oleObject1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68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0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86.bin"/><Relationship Id="rId204" Type="http://schemas.openxmlformats.org/officeDocument/2006/relationships/oleObject" Target="embeddings/oleObject93.bin"/><Relationship Id="rId220" Type="http://schemas.openxmlformats.org/officeDocument/2006/relationships/oleObject" Target="embeddings/oleObject101.bin"/><Relationship Id="rId225" Type="http://schemas.openxmlformats.org/officeDocument/2006/relationships/image" Target="media/image112.wmf"/><Relationship Id="rId241" Type="http://schemas.openxmlformats.org/officeDocument/2006/relationships/image" Target="media/image120.wmf"/><Relationship Id="rId246" Type="http://schemas.openxmlformats.org/officeDocument/2006/relationships/oleObject" Target="embeddings/oleObject114.bin"/><Relationship Id="rId267" Type="http://schemas.openxmlformats.org/officeDocument/2006/relationships/image" Target="media/image133.wmf"/><Relationship Id="rId288" Type="http://schemas.openxmlformats.org/officeDocument/2006/relationships/image" Target="media/image14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png"/><Relationship Id="rId262" Type="http://schemas.openxmlformats.org/officeDocument/2006/relationships/oleObject" Target="embeddings/oleObject122.bin"/><Relationship Id="rId283" Type="http://schemas.openxmlformats.org/officeDocument/2006/relationships/oleObject" Target="embeddings/oleObject132.bin"/><Relationship Id="rId313" Type="http://schemas.openxmlformats.org/officeDocument/2006/relationships/oleObject" Target="embeddings/oleObject147.bin"/><Relationship Id="rId318" Type="http://schemas.openxmlformats.org/officeDocument/2006/relationships/image" Target="media/image159.wmf"/><Relationship Id="rId339" Type="http://schemas.openxmlformats.org/officeDocument/2006/relationships/oleObject" Target="embeddings/oleObject1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3.png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5.bin"/><Relationship Id="rId143" Type="http://schemas.openxmlformats.org/officeDocument/2006/relationships/oleObject" Target="embeddings/oleObject63.bin"/><Relationship Id="rId148" Type="http://schemas.openxmlformats.org/officeDocument/2006/relationships/image" Target="media/image73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75.bin"/><Relationship Id="rId185" Type="http://schemas.openxmlformats.org/officeDocument/2006/relationships/oleObject" Target="embeddings/oleObject83.bin"/><Relationship Id="rId334" Type="http://schemas.openxmlformats.org/officeDocument/2006/relationships/oleObject" Target="embeddings/oleObject157.bin"/><Relationship Id="rId350" Type="http://schemas.openxmlformats.org/officeDocument/2006/relationships/image" Target="media/image174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90.wmf"/><Relationship Id="rId210" Type="http://schemas.openxmlformats.org/officeDocument/2006/relationships/oleObject" Target="embeddings/oleObject96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09.bin"/><Relationship Id="rId257" Type="http://schemas.openxmlformats.org/officeDocument/2006/relationships/image" Target="media/image128.wmf"/><Relationship Id="rId278" Type="http://schemas.openxmlformats.org/officeDocument/2006/relationships/image" Target="media/image139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17.bin"/><Relationship Id="rId273" Type="http://schemas.openxmlformats.org/officeDocument/2006/relationships/image" Target="media/image136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329" Type="http://schemas.openxmlformats.org/officeDocument/2006/relationships/oleObject" Target="embeddings/oleObject155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58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78.bin"/><Relationship Id="rId340" Type="http://schemas.openxmlformats.org/officeDocument/2006/relationships/image" Target="media/image169.wmf"/><Relationship Id="rId196" Type="http://schemas.openxmlformats.org/officeDocument/2006/relationships/oleObject" Target="embeddings/oleObject89.bin"/><Relationship Id="rId200" Type="http://schemas.openxmlformats.org/officeDocument/2006/relationships/oleObject" Target="embeddings/oleObject9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2.bin"/><Relationship Id="rId263" Type="http://schemas.openxmlformats.org/officeDocument/2006/relationships/image" Target="media/image131.wmf"/><Relationship Id="rId284" Type="http://schemas.openxmlformats.org/officeDocument/2006/relationships/image" Target="media/image142.wmf"/><Relationship Id="rId319" Type="http://schemas.openxmlformats.org/officeDocument/2006/relationships/oleObject" Target="embeddings/oleObject150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image" Target="media/image71.wmf"/><Relationship Id="rId330" Type="http://schemas.openxmlformats.org/officeDocument/2006/relationships/hyperlink" Target="http://www.pea.ru/docs/index.php?id=717" TargetMode="External"/><Relationship Id="rId90" Type="http://schemas.openxmlformats.org/officeDocument/2006/relationships/image" Target="media/image41.wmf"/><Relationship Id="rId165" Type="http://schemas.openxmlformats.org/officeDocument/2006/relationships/oleObject" Target="embeddings/oleObject73.bin"/><Relationship Id="rId186" Type="http://schemas.openxmlformats.org/officeDocument/2006/relationships/oleObject" Target="embeddings/oleObject84.bin"/><Relationship Id="rId351" Type="http://schemas.openxmlformats.org/officeDocument/2006/relationships/footer" Target="footer1.xml"/><Relationship Id="rId211" Type="http://schemas.openxmlformats.org/officeDocument/2006/relationships/image" Target="media/image105.wmf"/><Relationship Id="rId232" Type="http://schemas.openxmlformats.org/officeDocument/2006/relationships/oleObject" Target="embeddings/oleObject107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28.bin"/><Relationship Id="rId295" Type="http://schemas.openxmlformats.org/officeDocument/2006/relationships/oleObject" Target="embeddings/oleObject138.bin"/><Relationship Id="rId309" Type="http://schemas.openxmlformats.org/officeDocument/2006/relationships/oleObject" Target="embeddings/oleObject14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1.bin"/><Relationship Id="rId134" Type="http://schemas.openxmlformats.org/officeDocument/2006/relationships/image" Target="media/image66.wmf"/><Relationship Id="rId320" Type="http://schemas.openxmlformats.org/officeDocument/2006/relationships/image" Target="media/image160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69.bin"/><Relationship Id="rId176" Type="http://schemas.openxmlformats.org/officeDocument/2006/relationships/image" Target="media/image88.wmf"/><Relationship Id="rId197" Type="http://schemas.openxmlformats.org/officeDocument/2006/relationships/image" Target="media/image98.wmf"/><Relationship Id="rId341" Type="http://schemas.openxmlformats.org/officeDocument/2006/relationships/oleObject" Target="embeddings/oleObject161.bin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2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3.bin"/><Relationship Id="rId285" Type="http://schemas.openxmlformats.org/officeDocument/2006/relationships/oleObject" Target="embeddings/oleObject13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6.bin"/><Relationship Id="rId310" Type="http://schemas.openxmlformats.org/officeDocument/2006/relationships/image" Target="media/image155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64.bin"/><Relationship Id="rId166" Type="http://schemas.openxmlformats.org/officeDocument/2006/relationships/image" Target="media/image83.png"/><Relationship Id="rId187" Type="http://schemas.openxmlformats.org/officeDocument/2006/relationships/image" Target="media/image93.wmf"/><Relationship Id="rId331" Type="http://schemas.openxmlformats.org/officeDocument/2006/relationships/image" Target="media/image165.wmf"/><Relationship Id="rId352" Type="http://schemas.openxmlformats.org/officeDocument/2006/relationships/footer" Target="footer2.xml"/><Relationship Id="rId1" Type="http://schemas.openxmlformats.org/officeDocument/2006/relationships/numbering" Target="numbering.xml"/><Relationship Id="rId212" Type="http://schemas.openxmlformats.org/officeDocument/2006/relationships/oleObject" Target="embeddings/oleObject97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1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275" Type="http://schemas.openxmlformats.org/officeDocument/2006/relationships/image" Target="media/image137.wmf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59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79.bin"/><Relationship Id="rId198" Type="http://schemas.openxmlformats.org/officeDocument/2006/relationships/oleObject" Target="embeddings/oleObject90.bin"/><Relationship Id="rId321" Type="http://schemas.openxmlformats.org/officeDocument/2006/relationships/oleObject" Target="embeddings/oleObject151.bin"/><Relationship Id="rId342" Type="http://schemas.openxmlformats.org/officeDocument/2006/relationships/image" Target="media/image170.wmf"/><Relationship Id="rId202" Type="http://schemas.openxmlformats.org/officeDocument/2006/relationships/oleObject" Target="embeddings/oleObject92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image" Target="media/image132.wmf"/><Relationship Id="rId286" Type="http://schemas.openxmlformats.org/officeDocument/2006/relationships/image" Target="media/image143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74.bin"/><Relationship Id="rId188" Type="http://schemas.openxmlformats.org/officeDocument/2006/relationships/oleObject" Target="embeddings/oleObject85.bin"/><Relationship Id="rId311" Type="http://schemas.openxmlformats.org/officeDocument/2006/relationships/oleObject" Target="embeddings/oleObject146.bin"/><Relationship Id="rId332" Type="http://schemas.openxmlformats.org/officeDocument/2006/relationships/oleObject" Target="embeddings/oleObject156.bin"/><Relationship Id="rId353" Type="http://schemas.openxmlformats.org/officeDocument/2006/relationships/fontTable" Target="fontTable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0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29.bin"/><Relationship Id="rId297" Type="http://schemas.openxmlformats.org/officeDocument/2006/relationships/oleObject" Target="embeddings/oleObject139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0.bin"/><Relationship Id="rId178" Type="http://schemas.openxmlformats.org/officeDocument/2006/relationships/image" Target="media/image89.wmf"/><Relationship Id="rId301" Type="http://schemas.openxmlformats.org/officeDocument/2006/relationships/oleObject" Target="embeddings/oleObject141.bin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2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3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4.bin"/><Relationship Id="rId287" Type="http://schemas.openxmlformats.org/officeDocument/2006/relationships/oleObject" Target="embeddings/oleObject134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5.bin"/><Relationship Id="rId168" Type="http://schemas.openxmlformats.org/officeDocument/2006/relationships/image" Target="media/image84.wmf"/><Relationship Id="rId312" Type="http://schemas.openxmlformats.org/officeDocument/2006/relationships/image" Target="media/image156.wmf"/><Relationship Id="rId333" Type="http://schemas.openxmlformats.org/officeDocument/2006/relationships/image" Target="media/image166.wmf"/><Relationship Id="rId354" Type="http://schemas.openxmlformats.org/officeDocument/2006/relationships/theme" Target="theme/theme1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png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oleObject" Target="embeddings/oleObject98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19.bin"/><Relationship Id="rId277" Type="http://schemas.openxmlformats.org/officeDocument/2006/relationships/image" Target="media/image138.jpeg"/><Relationship Id="rId298" Type="http://schemas.openxmlformats.org/officeDocument/2006/relationships/image" Target="media/image149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0.bin"/><Relationship Id="rId158" Type="http://schemas.openxmlformats.org/officeDocument/2006/relationships/image" Target="media/image78.wmf"/><Relationship Id="rId302" Type="http://schemas.openxmlformats.org/officeDocument/2006/relationships/image" Target="media/image151.wmf"/><Relationship Id="rId323" Type="http://schemas.openxmlformats.org/officeDocument/2006/relationships/oleObject" Target="embeddings/oleObject152.bin"/><Relationship Id="rId344" Type="http://schemas.openxmlformats.org/officeDocument/2006/relationships/image" Target="media/image17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45</Pages>
  <Words>11764</Words>
  <Characters>67057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2009-09-13T14:24:00Z</dcterms:created>
  <dcterms:modified xsi:type="dcterms:W3CDTF">2009-09-13T14:27:00Z</dcterms:modified>
</cp:coreProperties>
</file>