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15" w:rsidRPr="00606F28" w:rsidRDefault="006E112E" w:rsidP="006103A5">
      <w:pPr>
        <w:pStyle w:val="1"/>
        <w:spacing w:after="58"/>
        <w:ind w:left="-567" w:right="206" w:firstLine="7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606F28" w:rsidRPr="00B87B1C">
        <w:rPr>
          <w:rFonts w:ascii="Times New Roman" w:hAnsi="Times New Roman" w:cs="Times New Roman"/>
          <w:sz w:val="28"/>
          <w:szCs w:val="28"/>
        </w:rPr>
        <w:t xml:space="preserve">Лекция 2. </w:t>
      </w:r>
      <w:r w:rsidR="00606F28">
        <w:rPr>
          <w:rFonts w:ascii="Times New Roman" w:hAnsi="Times New Roman" w:cs="Times New Roman"/>
          <w:sz w:val="28"/>
          <w:szCs w:val="28"/>
        </w:rPr>
        <w:t>Лексические нормы СРЛЯ</w:t>
      </w:r>
      <w:r w:rsidR="00B87B1C">
        <w:rPr>
          <w:rFonts w:ascii="Times New Roman" w:hAnsi="Times New Roman" w:cs="Times New Roman"/>
          <w:sz w:val="28"/>
          <w:szCs w:val="28"/>
        </w:rPr>
        <w:t>. Лексические ошибки.</w:t>
      </w:r>
    </w:p>
    <w:p w:rsidR="0055339C" w:rsidRPr="0055339C" w:rsidRDefault="00606F28" w:rsidP="006103A5">
      <w:pPr>
        <w:ind w:left="-567" w:right="3" w:firstLine="764"/>
      </w:pPr>
      <w:r>
        <w:tab/>
      </w:r>
      <w:r>
        <w:tab/>
      </w:r>
      <w:r>
        <w:tab/>
      </w:r>
      <w:r>
        <w:tab/>
      </w:r>
      <w:r>
        <w:tab/>
      </w:r>
    </w:p>
    <w:p w:rsidR="002D678B" w:rsidRDefault="0055339C" w:rsidP="0055339C">
      <w:pPr>
        <w:spacing w:after="349" w:line="240" w:lineRule="auto"/>
        <w:ind w:left="992" w:right="6" w:firstLine="0"/>
        <w:rPr>
          <w:b/>
        </w:rPr>
      </w:pPr>
      <w:proofErr w:type="spellStart"/>
      <w:r w:rsidRPr="0055339C">
        <w:rPr>
          <w:b/>
          <w:lang w:val="en-US"/>
        </w:rPr>
        <w:t>План</w:t>
      </w:r>
      <w:proofErr w:type="spellEnd"/>
    </w:p>
    <w:p w:rsidR="0055339C" w:rsidRDefault="0055339C" w:rsidP="0055339C">
      <w:pPr>
        <w:spacing w:after="349" w:line="240" w:lineRule="auto"/>
        <w:ind w:left="0" w:right="6" w:firstLine="340"/>
      </w:pPr>
      <w:r w:rsidRPr="0055339C">
        <w:t xml:space="preserve">1. </w:t>
      </w:r>
      <w:r>
        <w:t>Лексическое значение слова;</w:t>
      </w:r>
      <w:r w:rsidR="002957C2">
        <w:t xml:space="preserve"> </w:t>
      </w:r>
    </w:p>
    <w:p w:rsidR="0055339C" w:rsidRDefault="0055339C" w:rsidP="0055339C">
      <w:pPr>
        <w:spacing w:after="349" w:line="240" w:lineRule="auto"/>
        <w:ind w:left="0" w:right="6" w:firstLine="340"/>
      </w:pPr>
      <w:r>
        <w:t xml:space="preserve">2. </w:t>
      </w:r>
      <w:r w:rsidR="002957C2">
        <w:t>Однозначные и многозначные слова;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3. Лексические синонимы;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4. Антонимы;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5. Омонимы;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6. Паронимы;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7. Заимствования;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8. Фразеологизмы. Ошибки при употреблении фразеологизмов;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9. Тавтология и плеоназм.</w:t>
      </w:r>
    </w:p>
    <w:p w:rsidR="002957C2" w:rsidRDefault="002957C2" w:rsidP="006103A5">
      <w:pPr>
        <w:pStyle w:val="1"/>
        <w:ind w:left="-567" w:right="206" w:firstLine="764"/>
        <w:jc w:val="both"/>
        <w:rPr>
          <w:rFonts w:ascii="Times New Roman" w:hAnsi="Times New Roman" w:cs="Times New Roman"/>
          <w:sz w:val="28"/>
          <w:szCs w:val="28"/>
        </w:rPr>
      </w:pPr>
    </w:p>
    <w:p w:rsidR="00340415" w:rsidRPr="0060278E" w:rsidRDefault="00340415" w:rsidP="006103A5">
      <w:pPr>
        <w:pStyle w:val="1"/>
        <w:ind w:left="-567" w:right="206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60278E">
        <w:rPr>
          <w:rFonts w:ascii="Times New Roman" w:hAnsi="Times New Roman" w:cs="Times New Roman"/>
          <w:sz w:val="28"/>
          <w:szCs w:val="28"/>
        </w:rPr>
        <w:t xml:space="preserve">1. Лексическое значение слова </w:t>
      </w:r>
    </w:p>
    <w:p w:rsidR="00340415" w:rsidRDefault="00340415" w:rsidP="006103A5">
      <w:pPr>
        <w:ind w:left="-567" w:right="3" w:firstLine="764"/>
      </w:pPr>
      <w:r>
        <w:t xml:space="preserve">Лексическое значение слова – это его содержание, то важнейшее, что определяет место слова в нашей речи. Лексическое значение – продукт мыслительной деятельности человека, оно отображает и закрепляет в сознании представления о предметах, свойствах, процессах, явлениях. </w:t>
      </w:r>
    </w:p>
    <w:p w:rsidR="00BF2A7A" w:rsidRDefault="00340415" w:rsidP="006103A5">
      <w:pPr>
        <w:spacing w:after="350"/>
        <w:ind w:left="-567" w:right="3" w:firstLine="764"/>
      </w:pPr>
      <w:r>
        <w:t xml:space="preserve">Употребление слова в речи всегда определяется особенностями его лексического значения. В свою очередь, наши представления о значении того или иного слова формируются, обогащаются, изменяются с помощью его окружения, контекста, сочетаемости. </w:t>
      </w:r>
    </w:p>
    <w:p w:rsidR="00340415" w:rsidRPr="00BF2A7A" w:rsidRDefault="00BF2A7A" w:rsidP="006103A5">
      <w:pPr>
        <w:spacing w:after="350"/>
        <w:ind w:left="-567" w:right="3" w:firstLine="764"/>
        <w:rPr>
          <w:b/>
          <w:szCs w:val="28"/>
        </w:rPr>
      </w:pPr>
      <w:r>
        <w:tab/>
      </w:r>
      <w:r>
        <w:tab/>
      </w:r>
      <w:r>
        <w:tab/>
      </w:r>
      <w:r w:rsidR="00340415" w:rsidRPr="00BF2A7A">
        <w:rPr>
          <w:b/>
          <w:szCs w:val="28"/>
        </w:rPr>
        <w:t xml:space="preserve">2. Однозначные и многозначные слова </w:t>
      </w:r>
    </w:p>
    <w:p w:rsidR="00B87B1C" w:rsidRDefault="00340415" w:rsidP="006103A5">
      <w:pPr>
        <w:ind w:left="-567" w:right="3" w:firstLine="764"/>
      </w:pPr>
      <w:r>
        <w:t xml:space="preserve">Именно сочетаемость позволяет разграничивать </w:t>
      </w:r>
      <w:r>
        <w:rPr>
          <w:b/>
          <w:i/>
        </w:rPr>
        <w:t>однозначные</w:t>
      </w:r>
      <w:r>
        <w:t xml:space="preserve"> и </w:t>
      </w:r>
      <w:r>
        <w:rPr>
          <w:b/>
          <w:i/>
        </w:rPr>
        <w:t>многозначные</w:t>
      </w:r>
      <w:r>
        <w:t xml:space="preserve"> слова. </w:t>
      </w:r>
      <w:r w:rsidR="00B87B1C">
        <w:t xml:space="preserve"> </w:t>
      </w:r>
      <w:r>
        <w:t>Для каждого значения многозначного слова характерны свое окружение, своя сочетаемость с другими словами. Вопрос о том, как сочетается слово с другими словами, какими правилами и запретами</w:t>
      </w:r>
      <w:r>
        <w:rPr>
          <w:b/>
        </w:rPr>
        <w:t xml:space="preserve"> </w:t>
      </w:r>
      <w:r>
        <w:t xml:space="preserve">при этом следует руководствоваться, – один из важнейших вопросов речевой культуры. </w:t>
      </w:r>
      <w:r w:rsidR="00B87B1C">
        <w:tab/>
      </w:r>
      <w:r>
        <w:t xml:space="preserve">Правила сочетаемости имеют большое </w:t>
      </w:r>
      <w:r>
        <w:lastRenderedPageBreak/>
        <w:t xml:space="preserve">значение при употреблении слов в речи. Сочетаемость может быть свободной, </w:t>
      </w:r>
      <w:r>
        <w:rPr>
          <w:b/>
          <w:i/>
        </w:rPr>
        <w:t>широкой</w:t>
      </w:r>
      <w:r>
        <w:t xml:space="preserve"> и крайне ограниченной, </w:t>
      </w:r>
      <w:r>
        <w:rPr>
          <w:b/>
          <w:i/>
        </w:rPr>
        <w:t>узкой</w:t>
      </w:r>
      <w:r>
        <w:t xml:space="preserve">. </w:t>
      </w:r>
    </w:p>
    <w:p w:rsidR="00340415" w:rsidRDefault="00340415" w:rsidP="006103A5">
      <w:pPr>
        <w:ind w:left="-567" w:right="3" w:firstLine="764"/>
      </w:pPr>
      <w:r>
        <w:t xml:space="preserve">Следует иметь в виду, что отдельные значения могут употребляться лишь в некоторых конструкциях, в сочетаниях с определенными предложно-падежными формами. Носитель языка должен видеть разницу между конструкциями «удивляться» – </w:t>
      </w:r>
      <w:r>
        <w:rPr>
          <w:i/>
        </w:rPr>
        <w:t xml:space="preserve">поражаться </w:t>
      </w:r>
      <w:r>
        <w:t>(чему)</w:t>
      </w:r>
      <w:r>
        <w:rPr>
          <w:i/>
        </w:rPr>
        <w:t xml:space="preserve"> </w:t>
      </w:r>
      <w:r>
        <w:t xml:space="preserve">и «восхищаться» – </w:t>
      </w:r>
      <w:r>
        <w:rPr>
          <w:i/>
        </w:rPr>
        <w:t xml:space="preserve">поражаться </w:t>
      </w:r>
      <w:r>
        <w:t>(чем).</w:t>
      </w:r>
      <w:r>
        <w:rPr>
          <w:i/>
        </w:rPr>
        <w:t xml:space="preserve"> </w:t>
      </w:r>
    </w:p>
    <w:p w:rsidR="00340415" w:rsidRDefault="00340415" w:rsidP="006103A5">
      <w:pPr>
        <w:ind w:left="-567" w:right="3" w:firstLine="764"/>
      </w:pPr>
      <w:r>
        <w:t>С нарушениями правил</w:t>
      </w:r>
      <w:r>
        <w:rPr>
          <w:b/>
        </w:rPr>
        <w:t xml:space="preserve"> </w:t>
      </w:r>
      <w:r>
        <w:t xml:space="preserve">сочетаемости связаны многие речевые ошибки. Например, часто наблюдается использование неправильных, </w:t>
      </w:r>
      <w:proofErr w:type="spellStart"/>
      <w:r w:rsidRPr="00BE73E4">
        <w:rPr>
          <w:b/>
        </w:rPr>
        <w:t>тавтологичных</w:t>
      </w:r>
      <w:proofErr w:type="spellEnd"/>
      <w:r w:rsidRPr="00BE73E4">
        <w:rPr>
          <w:b/>
        </w:rPr>
        <w:t xml:space="preserve"> сочетаний</w:t>
      </w:r>
      <w:r>
        <w:t xml:space="preserve"> (в них неоправданно дублируется какой-либо компонент значения): </w:t>
      </w:r>
      <w:r>
        <w:rPr>
          <w:i/>
        </w:rPr>
        <w:t>памятный мемориал</w:t>
      </w:r>
      <w:r>
        <w:t xml:space="preserve">, </w:t>
      </w:r>
      <w:r>
        <w:rPr>
          <w:i/>
        </w:rPr>
        <w:t>свободная вакансия</w:t>
      </w:r>
      <w:r>
        <w:t xml:space="preserve"> и др. Чтобы избежать ошибок в сочетаемости, следует обращаться к словарям. Специальные словари трудностей русского языка фиксируют те словосочетания, в которых часто д</w:t>
      </w:r>
      <w:r w:rsidR="00B87B1C">
        <w:t>опускают речевые ошибки</w:t>
      </w:r>
      <w:r>
        <w:t xml:space="preserve">. </w:t>
      </w:r>
    </w:p>
    <w:p w:rsidR="00340415" w:rsidRDefault="00340415" w:rsidP="006103A5">
      <w:pPr>
        <w:ind w:left="-567" w:right="3" w:firstLine="764"/>
      </w:pPr>
      <w:r>
        <w:t>В некоторых случаях, особенно в художественной речи, нарушения сочетаемости являются</w:t>
      </w:r>
      <w:r>
        <w:rPr>
          <w:b/>
          <w:i/>
        </w:rPr>
        <w:t xml:space="preserve"> преднамеренными</w:t>
      </w:r>
      <w:r>
        <w:t xml:space="preserve"> и допускаются с целью языковой игры. </w:t>
      </w:r>
    </w:p>
    <w:p w:rsidR="00340415" w:rsidRDefault="00340415" w:rsidP="006103A5">
      <w:pPr>
        <w:ind w:left="-567" w:right="3" w:firstLine="764"/>
      </w:pPr>
      <w:r>
        <w:t xml:space="preserve">С течением времени сочетаемость слова может изменяться. Новое окружение слова часто свидетельствует о возникновении у него нового значения. Чем активнее используется слово, тем с большим количеством слов оно сочетается, тем активнее растет число его значений. </w:t>
      </w:r>
    </w:p>
    <w:p w:rsidR="00BE73E4" w:rsidRDefault="00340415" w:rsidP="006103A5">
      <w:pPr>
        <w:spacing w:after="350"/>
        <w:ind w:left="-567" w:right="3" w:firstLine="764"/>
      </w:pPr>
      <w:r>
        <w:t xml:space="preserve">Небрежное использование многозначных слов может привести к непониманию, к нелепой комичности, вызвать эффект, противоположный ожидаемому. </w:t>
      </w:r>
    </w:p>
    <w:p w:rsidR="00340415" w:rsidRPr="00BE73E4" w:rsidRDefault="00BE73E4" w:rsidP="006103A5">
      <w:pPr>
        <w:spacing w:after="350"/>
        <w:ind w:left="-567" w:right="3" w:firstLine="764"/>
        <w:rPr>
          <w:b/>
        </w:rPr>
      </w:pPr>
      <w:r>
        <w:tab/>
      </w:r>
      <w:r>
        <w:tab/>
      </w:r>
      <w:r>
        <w:tab/>
      </w:r>
      <w:r>
        <w:tab/>
      </w:r>
      <w:r w:rsidR="00340415" w:rsidRPr="00BE73E4">
        <w:rPr>
          <w:b/>
        </w:rPr>
        <w:t xml:space="preserve">3. Лексические синонимы </w:t>
      </w:r>
    </w:p>
    <w:p w:rsidR="00340415" w:rsidRDefault="00340415" w:rsidP="006103A5">
      <w:pPr>
        <w:ind w:left="-567" w:right="3" w:firstLine="764"/>
      </w:pPr>
      <w:r>
        <w:rPr>
          <w:b/>
          <w:i/>
        </w:rPr>
        <w:t>Лексические синонимы</w:t>
      </w:r>
      <w:r>
        <w:t xml:space="preserve"> – это слова, тождественные или близкие по значению. </w:t>
      </w:r>
    </w:p>
    <w:p w:rsidR="00BE73E4" w:rsidRDefault="00340415" w:rsidP="006103A5">
      <w:pPr>
        <w:ind w:left="-567" w:right="3" w:firstLine="764"/>
      </w:pPr>
      <w:r>
        <w:t xml:space="preserve">Особое значение имеют стилистические различия между синонимами, определяющие уместность того или иного слова в конкретной ситуации, его «привязанность» к определенной эпохе, определенному типу текстов (книжных, официальных, деловых, публицистических, обиходных). </w:t>
      </w:r>
    </w:p>
    <w:p w:rsidR="00BE73E4" w:rsidRDefault="00340415" w:rsidP="006103A5">
      <w:pPr>
        <w:ind w:left="-567" w:right="3" w:firstLine="764"/>
      </w:pPr>
      <w:r>
        <w:t xml:space="preserve">Сегодня лексическая синонимия активно обновляется, прежде всего, за счет иноязычных заимствований и лексики, пришедшей из жаргонов. Это особенно характерно для средств массовой информации с их принципиальной открытостью, готовностью к обновлению. Использование синонимов дает возможность по-другому взглянуть на старые реалии, а естественное стремление найти новые лексические средства позволяет обогатить синонимические ресурсы. </w:t>
      </w:r>
      <w:r w:rsidR="00BE73E4">
        <w:tab/>
      </w:r>
      <w:r>
        <w:t xml:space="preserve">Актуализация синонимов в современной речи часто связывается с их способностью дать пояснение, освоить что-то непонятное, что особенно важно при введении в текст новых иноязычных слов, профессиональных терминов, жаргонизмов и т. п. Синонимические замены </w:t>
      </w:r>
      <w:r>
        <w:lastRenderedPageBreak/>
        <w:t xml:space="preserve">разнообразны и направлены на достижение взаимопонимания между говорящим и слушателем, между автором и читателем. </w:t>
      </w:r>
    </w:p>
    <w:p w:rsidR="00340415" w:rsidRDefault="00340415" w:rsidP="006103A5">
      <w:pPr>
        <w:ind w:left="-567" w:right="3" w:firstLine="764"/>
      </w:pPr>
      <w:r>
        <w:t xml:space="preserve">Таким образом, синонимы позволяют приспосабливать речь к конкретным ситуациям общения, проявлять особенности своей личности в конкретном лексическом выборе, совершать речевые поступки. Они дают возможность обозначить свои речевые предпочтения, обнаружить языковое чутье, показать объем и богатство своего лексикона, а следовательно, продемонстрировать уровень своей образованности. </w:t>
      </w:r>
    </w:p>
    <w:p w:rsidR="00340415" w:rsidRPr="00BE73E4" w:rsidRDefault="00340415" w:rsidP="006103A5">
      <w:pPr>
        <w:pStyle w:val="1"/>
        <w:ind w:left="-567" w:right="206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BE73E4">
        <w:rPr>
          <w:rFonts w:ascii="Times New Roman" w:hAnsi="Times New Roman" w:cs="Times New Roman"/>
          <w:sz w:val="28"/>
          <w:szCs w:val="28"/>
        </w:rPr>
        <w:t xml:space="preserve">4. Антонимы </w:t>
      </w:r>
    </w:p>
    <w:p w:rsidR="00340415" w:rsidRDefault="00340415" w:rsidP="006103A5">
      <w:pPr>
        <w:ind w:left="-567" w:right="3" w:firstLine="764"/>
      </w:pPr>
      <w:r>
        <w:rPr>
          <w:b/>
          <w:i/>
        </w:rPr>
        <w:t>Антонимы</w:t>
      </w:r>
      <w:r>
        <w:t xml:space="preserve"> – слова, противоположные по своему лексическому значению: </w:t>
      </w:r>
      <w:r>
        <w:rPr>
          <w:i/>
        </w:rPr>
        <w:t>холодный – горячий</w:t>
      </w:r>
      <w:r>
        <w:t>,</w:t>
      </w:r>
      <w:r>
        <w:rPr>
          <w:i/>
        </w:rPr>
        <w:t xml:space="preserve"> толстый – тонкий</w:t>
      </w:r>
      <w:r>
        <w:t>,</w:t>
      </w:r>
      <w:r>
        <w:rPr>
          <w:i/>
        </w:rPr>
        <w:t xml:space="preserve"> враг – друг</w:t>
      </w:r>
      <w:r>
        <w:t>,</w:t>
      </w:r>
      <w:r>
        <w:rPr>
          <w:i/>
        </w:rPr>
        <w:t xml:space="preserve"> мало – много</w:t>
      </w:r>
      <w:r>
        <w:t>,</w:t>
      </w:r>
      <w:r>
        <w:rPr>
          <w:i/>
        </w:rPr>
        <w:t xml:space="preserve"> до – после.</w:t>
      </w:r>
      <w:r>
        <w:t xml:space="preserve"> Антонимы могут обозначать противоположность качеств</w:t>
      </w:r>
      <w:r>
        <w:rPr>
          <w:i/>
        </w:rPr>
        <w:t xml:space="preserve"> (богатство – бедность</w:t>
      </w:r>
      <w:r>
        <w:t>,</w:t>
      </w:r>
      <w:r>
        <w:rPr>
          <w:i/>
        </w:rPr>
        <w:t xml:space="preserve"> весело – грустно</w:t>
      </w:r>
      <w:r>
        <w:t>,</w:t>
      </w:r>
      <w:r>
        <w:rPr>
          <w:i/>
        </w:rPr>
        <w:t xml:space="preserve"> молодой – старый)</w:t>
      </w:r>
      <w:r>
        <w:t>,</w:t>
      </w:r>
      <w:r>
        <w:rPr>
          <w:i/>
        </w:rPr>
        <w:t xml:space="preserve"> </w:t>
      </w:r>
      <w:r>
        <w:t>направлений, действий, свойств</w:t>
      </w:r>
      <w:r>
        <w:rPr>
          <w:i/>
        </w:rPr>
        <w:t xml:space="preserve"> (восход –</w:t>
      </w:r>
      <w:r>
        <w:t xml:space="preserve"> </w:t>
      </w:r>
      <w:r>
        <w:rPr>
          <w:i/>
        </w:rPr>
        <w:t>заход</w:t>
      </w:r>
      <w:r>
        <w:t>,</w:t>
      </w:r>
      <w:r>
        <w:rPr>
          <w:i/>
        </w:rPr>
        <w:t xml:space="preserve"> собирать – разбирать</w:t>
      </w:r>
      <w:r>
        <w:t>,</w:t>
      </w:r>
      <w:r>
        <w:rPr>
          <w:i/>
        </w:rPr>
        <w:t xml:space="preserve"> вверх – вниз)</w:t>
      </w:r>
      <w:r>
        <w:t xml:space="preserve">, обозначений времени и пространства </w:t>
      </w:r>
      <w:r>
        <w:rPr>
          <w:i/>
        </w:rPr>
        <w:t>(север – юг</w:t>
      </w:r>
      <w:r>
        <w:t>,</w:t>
      </w:r>
      <w:r>
        <w:rPr>
          <w:i/>
        </w:rPr>
        <w:t xml:space="preserve"> лето – зима)</w:t>
      </w:r>
      <w:r>
        <w:t xml:space="preserve">. Антонимы можно подобрать не ко всем словам. </w:t>
      </w:r>
    </w:p>
    <w:p w:rsidR="00340415" w:rsidRDefault="00340415" w:rsidP="006103A5">
      <w:pPr>
        <w:spacing w:line="285" w:lineRule="auto"/>
        <w:ind w:left="-567" w:firstLine="764"/>
      </w:pPr>
      <w:r>
        <w:t xml:space="preserve">Разные значения многозначного слова могут иметь свои антонимы: </w:t>
      </w:r>
      <w:r>
        <w:rPr>
          <w:i/>
        </w:rPr>
        <w:t>тяжелый чемодан</w:t>
      </w:r>
      <w:r>
        <w:t xml:space="preserve"> – </w:t>
      </w:r>
      <w:r>
        <w:rPr>
          <w:i/>
        </w:rPr>
        <w:t>легкий чемодан</w:t>
      </w:r>
      <w:r>
        <w:t>,</w:t>
      </w:r>
      <w:r>
        <w:rPr>
          <w:i/>
        </w:rPr>
        <w:t xml:space="preserve"> тяжелое известие – радостное известие</w:t>
      </w:r>
      <w:r w:rsidR="00BE73E4">
        <w:rPr>
          <w:i/>
        </w:rPr>
        <w:t xml:space="preserve">. </w:t>
      </w:r>
    </w:p>
    <w:p w:rsidR="00340415" w:rsidRDefault="00340415" w:rsidP="006103A5">
      <w:pPr>
        <w:ind w:left="-567" w:right="3" w:firstLine="764"/>
      </w:pPr>
      <w:r>
        <w:t>В речи антонимы используются для создания контраста, для выражения противопоставления одного явления другому. Антонимы очень характерны для современной русской речевой практики, в частности, они нередко используются в заголовках для привлечения внимания читателя к острым вопросам</w:t>
      </w:r>
      <w:r w:rsidR="00BE73E4">
        <w:t xml:space="preserve">. </w:t>
      </w:r>
      <w:r>
        <w:t xml:space="preserve"> </w:t>
      </w:r>
    </w:p>
    <w:p w:rsidR="00340415" w:rsidRDefault="00340415" w:rsidP="006103A5">
      <w:pPr>
        <w:spacing w:line="285" w:lineRule="auto"/>
        <w:ind w:left="-567" w:firstLine="764"/>
      </w:pPr>
      <w:r>
        <w:t>В последние годы в современном русском языке наметилась тенденция к появлению новых антонимических пар, которые активно используются не только в публицистике, но и в разговорной речи</w:t>
      </w:r>
      <w:r w:rsidR="00BE73E4">
        <w:t xml:space="preserve">. </w:t>
      </w:r>
    </w:p>
    <w:p w:rsidR="00340415" w:rsidRDefault="00340415" w:rsidP="006103A5">
      <w:pPr>
        <w:ind w:left="-567" w:right="3" w:firstLine="764"/>
      </w:pPr>
      <w:r>
        <w:t>Годы политической и экономической нестабильности</w:t>
      </w:r>
      <w:r>
        <w:rPr>
          <w:b/>
        </w:rPr>
        <w:t xml:space="preserve"> </w:t>
      </w:r>
      <w:r>
        <w:t xml:space="preserve">породили не только социальные различия между людьми, но и новые явления в общественной жизни, нередко контрастирующие друг с другом. Непостоянство, изменчивость признаков многих явлений не могли не отразиться в сознании, затем в языке и, в частности, не могли не сказаться на моделировании новых смысловых противоположностей: </w:t>
      </w:r>
      <w:r>
        <w:rPr>
          <w:i/>
        </w:rPr>
        <w:t>благотворительный – коммерческий; законный – пиратский; порядок, законность – беспредел</w:t>
      </w:r>
      <w:r>
        <w:t xml:space="preserve">. </w:t>
      </w:r>
    </w:p>
    <w:p w:rsidR="00340415" w:rsidRDefault="00340415" w:rsidP="006103A5">
      <w:pPr>
        <w:ind w:left="-567" w:right="3" w:firstLine="764"/>
      </w:pPr>
      <w:r>
        <w:t xml:space="preserve">Распространенными становятся антонимические пары, в которых представлена сниженная, жаргонная лексика: </w:t>
      </w:r>
      <w:r>
        <w:rPr>
          <w:i/>
        </w:rPr>
        <w:t>легальный – мафиозный; порядок – бардак.</w:t>
      </w:r>
      <w:r>
        <w:t xml:space="preserve"> </w:t>
      </w:r>
    </w:p>
    <w:p w:rsidR="00340415" w:rsidRDefault="00340415" w:rsidP="006103A5">
      <w:pPr>
        <w:ind w:left="-567" w:right="3" w:firstLine="764"/>
      </w:pPr>
      <w:r>
        <w:t xml:space="preserve">Еще одна закономерность связана с тем, что в антонимических парах, обозначающих «качественные» или логические отношения, слова нередко меняются местами: то, что раньше было «плохим», отрицательным, стало «хорошим», и </w:t>
      </w:r>
      <w:r>
        <w:lastRenderedPageBreak/>
        <w:t xml:space="preserve">наоборот. Так, например, </w:t>
      </w:r>
      <w:r>
        <w:rPr>
          <w:i/>
        </w:rPr>
        <w:t xml:space="preserve">индивидуализм </w:t>
      </w:r>
      <w:r>
        <w:t xml:space="preserve">в советское время считался отрицательной чертой человека (общества), а коллективизм – положительной, прогрессивной. </w:t>
      </w:r>
    </w:p>
    <w:p w:rsidR="00340415" w:rsidRPr="00BE73E4" w:rsidRDefault="00340415" w:rsidP="006103A5">
      <w:pPr>
        <w:pStyle w:val="1"/>
        <w:ind w:left="-567" w:right="206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BE73E4">
        <w:rPr>
          <w:rFonts w:ascii="Times New Roman" w:hAnsi="Times New Roman" w:cs="Times New Roman"/>
          <w:sz w:val="28"/>
          <w:szCs w:val="28"/>
        </w:rPr>
        <w:t xml:space="preserve">5. Омонимы </w:t>
      </w:r>
    </w:p>
    <w:p w:rsidR="00340415" w:rsidRDefault="00340415" w:rsidP="006103A5">
      <w:pPr>
        <w:spacing w:after="52"/>
        <w:ind w:left="-567" w:right="3" w:firstLine="764"/>
      </w:pPr>
      <w:r>
        <w:t>От многозначных слов следует отличать</w:t>
      </w:r>
      <w:r>
        <w:rPr>
          <w:b/>
          <w:i/>
        </w:rPr>
        <w:t xml:space="preserve"> омонимы</w:t>
      </w:r>
      <w:r>
        <w:t>. Это слова, одинаковые по звучанию, но различные по значению</w:t>
      </w:r>
      <w:r w:rsidR="00BE73E4">
        <w:t xml:space="preserve">. </w:t>
      </w:r>
    </w:p>
    <w:p w:rsidR="00340415" w:rsidRPr="00BE73E4" w:rsidRDefault="00340415" w:rsidP="006103A5">
      <w:pPr>
        <w:pStyle w:val="1"/>
        <w:ind w:left="-567" w:right="207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BE73E4">
        <w:rPr>
          <w:rFonts w:ascii="Times New Roman" w:hAnsi="Times New Roman" w:cs="Times New Roman"/>
          <w:sz w:val="28"/>
          <w:szCs w:val="28"/>
        </w:rPr>
        <w:t xml:space="preserve">6. Паронимы </w:t>
      </w:r>
    </w:p>
    <w:p w:rsidR="00340415" w:rsidRDefault="00340415" w:rsidP="006103A5">
      <w:pPr>
        <w:ind w:left="-567" w:right="3" w:firstLine="764"/>
      </w:pPr>
      <w:r>
        <w:rPr>
          <w:b/>
          <w:i/>
        </w:rPr>
        <w:t>Паронимы</w:t>
      </w:r>
      <w:r>
        <w:t xml:space="preserve"> – отчасти сходные по звучанию, но не совпадающие по значению слова </w:t>
      </w:r>
      <w:r>
        <w:rPr>
          <w:i/>
        </w:rPr>
        <w:t>(костный – костлявый, гадливость – гадость, выплатить – заплатить – оплатить).</w:t>
      </w:r>
      <w:r>
        <w:t xml:space="preserve"> Смысловая близость паронимов возникает, как правило, на основе словообразовательного родства: это однокоренные слова </w:t>
      </w:r>
      <w:r>
        <w:rPr>
          <w:i/>
        </w:rPr>
        <w:t>(чужой</w:t>
      </w:r>
      <w:r>
        <w:t xml:space="preserve"> и </w:t>
      </w:r>
      <w:r>
        <w:rPr>
          <w:i/>
        </w:rPr>
        <w:t xml:space="preserve">чуждый, шумный </w:t>
      </w:r>
      <w:r>
        <w:t xml:space="preserve">и </w:t>
      </w:r>
      <w:r>
        <w:rPr>
          <w:i/>
        </w:rPr>
        <w:t>шумовой).</w:t>
      </w:r>
      <w:r>
        <w:t xml:space="preserve"> Однако иногда встречаются паронимы, не имеющие общего значения (</w:t>
      </w:r>
      <w:r>
        <w:rPr>
          <w:i/>
        </w:rPr>
        <w:t>индейка –</w:t>
      </w:r>
      <w:r>
        <w:t xml:space="preserve"> </w:t>
      </w:r>
      <w:r>
        <w:rPr>
          <w:i/>
        </w:rPr>
        <w:t>индианка</w:t>
      </w:r>
      <w:r>
        <w:t xml:space="preserve">). </w:t>
      </w:r>
    </w:p>
    <w:p w:rsidR="00340415" w:rsidRDefault="00340415" w:rsidP="006103A5">
      <w:pPr>
        <w:ind w:left="-567" w:right="3" w:firstLine="764"/>
      </w:pPr>
      <w:r>
        <w:t>Яркой чертой паронимов, отличающей их от синонимов, является то, что они не взаимозаменяемы. Если синонимы могут заменять друг друга в тексте (</w:t>
      </w:r>
      <w:r>
        <w:rPr>
          <w:i/>
        </w:rPr>
        <w:t>раздался крик</w:t>
      </w:r>
      <w:r>
        <w:t xml:space="preserve"> – </w:t>
      </w:r>
      <w:r>
        <w:rPr>
          <w:i/>
        </w:rPr>
        <w:t>раздался вопль; нравственный человек – добродетельный человек</w:t>
      </w:r>
      <w:r>
        <w:t>)</w:t>
      </w:r>
      <w:r>
        <w:rPr>
          <w:i/>
        </w:rPr>
        <w:t>,</w:t>
      </w:r>
      <w:r>
        <w:t xml:space="preserve"> то паронимы, как правило, таким свойством не обладают (например, нельзя сказать </w:t>
      </w:r>
      <w:r>
        <w:rPr>
          <w:i/>
        </w:rPr>
        <w:t>воинский билет</w:t>
      </w:r>
      <w:r>
        <w:t xml:space="preserve"> вместо </w:t>
      </w:r>
      <w:r>
        <w:rPr>
          <w:i/>
        </w:rPr>
        <w:t>военный билет</w:t>
      </w:r>
      <w:r>
        <w:t>)</w:t>
      </w:r>
      <w:r>
        <w:rPr>
          <w:i/>
        </w:rPr>
        <w:t>.</w:t>
      </w:r>
      <w:r>
        <w:t xml:space="preserve"> Различия в значениях паронимов обычно настолько важны, что замена одного слова другим без нарушения смысла невозможна. </w:t>
      </w:r>
    </w:p>
    <w:p w:rsidR="00340415" w:rsidRDefault="00340415" w:rsidP="006103A5">
      <w:pPr>
        <w:ind w:left="-567" w:right="3" w:firstLine="764"/>
      </w:pPr>
      <w:r>
        <w:t xml:space="preserve">Лишь иногда паронимы в определенных значениях и сочетаниях могут выступать как синонимы. Например, можно сказать </w:t>
      </w:r>
      <w:r>
        <w:rPr>
          <w:i/>
        </w:rPr>
        <w:t>далекие</w:t>
      </w:r>
      <w:r>
        <w:t xml:space="preserve"> и </w:t>
      </w:r>
      <w:r>
        <w:rPr>
          <w:i/>
        </w:rPr>
        <w:t>дальние края,</w:t>
      </w:r>
      <w:r>
        <w:t xml:space="preserve"> </w:t>
      </w:r>
      <w:r>
        <w:rPr>
          <w:i/>
        </w:rPr>
        <w:t>травяное</w:t>
      </w:r>
      <w:r>
        <w:t xml:space="preserve"> и </w:t>
      </w:r>
      <w:r>
        <w:rPr>
          <w:i/>
        </w:rPr>
        <w:t>травянистое поле.</w:t>
      </w:r>
      <w:r>
        <w:t xml:space="preserve"> </w:t>
      </w:r>
    </w:p>
    <w:p w:rsidR="00340415" w:rsidRDefault="00340415" w:rsidP="006103A5">
      <w:pPr>
        <w:ind w:left="-567" w:right="3" w:firstLine="764"/>
      </w:pPr>
      <w:r>
        <w:t xml:space="preserve">Но, как правило, паронимы, входящие в пару, сочетаются с разным «набором» слов, и это необходимо учитывать при их использовании. </w:t>
      </w:r>
    </w:p>
    <w:p w:rsidR="00340415" w:rsidRDefault="00340415" w:rsidP="006103A5">
      <w:pPr>
        <w:ind w:left="-567" w:right="3" w:firstLine="764"/>
      </w:pPr>
      <w:r>
        <w:t xml:space="preserve">Для удобства рассмотрения материала можно условно выделить три группы паронимов: совпадающие или близкие по значению, совпадающие в некоторых значениях, значительно различающиеся по смыслу. </w:t>
      </w:r>
    </w:p>
    <w:p w:rsidR="00340415" w:rsidRDefault="00340415" w:rsidP="006103A5">
      <w:pPr>
        <w:ind w:left="-567" w:right="3" w:firstLine="764"/>
      </w:pPr>
      <w:r>
        <w:t xml:space="preserve">Рассмотрим названные группы. </w:t>
      </w:r>
    </w:p>
    <w:p w:rsidR="00340415" w:rsidRDefault="00340415" w:rsidP="006103A5">
      <w:pPr>
        <w:ind w:left="-567" w:right="3" w:firstLine="764"/>
      </w:pPr>
      <w:r>
        <w:t xml:space="preserve">1. Однокоренные паронимы в большинстве своем </w:t>
      </w:r>
      <w:r w:rsidRPr="007A7B30">
        <w:rPr>
          <w:b/>
          <w:i/>
        </w:rPr>
        <w:t>близки по значению, но различаются тонкими смысловыми оттенками.</w:t>
      </w:r>
      <w:r>
        <w:t xml:space="preserve"> Например, паронимы </w:t>
      </w:r>
      <w:r>
        <w:rPr>
          <w:i/>
        </w:rPr>
        <w:t>заплатить</w:t>
      </w:r>
      <w:r>
        <w:t xml:space="preserve"> и </w:t>
      </w:r>
      <w:r>
        <w:rPr>
          <w:i/>
        </w:rPr>
        <w:t>оплатить</w:t>
      </w:r>
      <w:r>
        <w:t xml:space="preserve"> имеют сходное значение, но различную сочетаемость. </w:t>
      </w:r>
    </w:p>
    <w:p w:rsidR="00340415" w:rsidRDefault="00340415" w:rsidP="006103A5">
      <w:pPr>
        <w:ind w:left="-567" w:right="3" w:firstLine="764"/>
      </w:pPr>
      <w:r>
        <w:t xml:space="preserve">Паронимы могут сочетаться с одними и теми же формами слов, но различаться тонкими смысловыми оттенками. Например, паронимы </w:t>
      </w:r>
      <w:r>
        <w:rPr>
          <w:i/>
        </w:rPr>
        <w:t>упростить – опростить</w:t>
      </w:r>
      <w:r>
        <w:t xml:space="preserve"> имеют общее значение «сделать более простым», но второе слово характеризуется дополнительным оттенком «более простым, чем следует». </w:t>
      </w:r>
      <w:r w:rsidR="007A7B30">
        <w:tab/>
      </w:r>
      <w:r>
        <w:t xml:space="preserve">Паронимы, совпадающие или близкие по значению, могут сочетаться с разными словами и формами, различаться сферой употребления, синтаксической функцией. Например, </w:t>
      </w:r>
      <w:r>
        <w:lastRenderedPageBreak/>
        <w:t xml:space="preserve">паронимы </w:t>
      </w:r>
      <w:r>
        <w:rPr>
          <w:i/>
        </w:rPr>
        <w:t>представить – предоставить</w:t>
      </w:r>
      <w:r>
        <w:t xml:space="preserve"> сочетаются с разными формами слов и поэтому вызывают многочисленные ошибки. </w:t>
      </w:r>
    </w:p>
    <w:p w:rsidR="00340415" w:rsidRDefault="00340415" w:rsidP="006103A5">
      <w:pPr>
        <w:ind w:left="-567" w:right="3" w:firstLine="764"/>
      </w:pPr>
      <w:r>
        <w:t>Задача словарей паронимов состоит в том, чтобы выяснить особенности сочетаемости однокоренных слов</w:t>
      </w:r>
      <w:r>
        <w:rPr>
          <w:b/>
        </w:rPr>
        <w:t xml:space="preserve"> </w:t>
      </w:r>
      <w:r>
        <w:t>на основе сопоставления</w:t>
      </w:r>
      <w:r>
        <w:rPr>
          <w:b/>
        </w:rPr>
        <w:t xml:space="preserve"> </w:t>
      </w:r>
      <w:r>
        <w:t>их</w:t>
      </w:r>
      <w:r>
        <w:rPr>
          <w:b/>
        </w:rPr>
        <w:t xml:space="preserve"> </w:t>
      </w:r>
      <w:r>
        <w:t xml:space="preserve">семантики. Как правило, словарная статья дает исчерпывающую информацию о значениях паронимов и о тех словах, с которыми они сочетаются: словарь предостерегает читателя от возможных ошибок и неточностей. </w:t>
      </w:r>
    </w:p>
    <w:p w:rsidR="00340415" w:rsidRDefault="00340415" w:rsidP="006103A5">
      <w:pPr>
        <w:numPr>
          <w:ilvl w:val="0"/>
          <w:numId w:val="2"/>
        </w:numPr>
        <w:ind w:left="-567" w:right="3" w:firstLine="764"/>
      </w:pPr>
      <w:r>
        <w:t xml:space="preserve">Паронимы могут совпадать </w:t>
      </w:r>
      <w:r w:rsidRPr="007A7B30">
        <w:rPr>
          <w:b/>
          <w:i/>
        </w:rPr>
        <w:t>не во всех, а в некоторых значениях</w:t>
      </w:r>
      <w:r>
        <w:t xml:space="preserve">. Например, прилагательные </w:t>
      </w:r>
      <w:r>
        <w:rPr>
          <w:i/>
        </w:rPr>
        <w:t>динамический</w:t>
      </w:r>
      <w:r>
        <w:t xml:space="preserve"> и </w:t>
      </w:r>
      <w:r>
        <w:rPr>
          <w:i/>
        </w:rPr>
        <w:t>динамичный</w:t>
      </w:r>
      <w:r>
        <w:t xml:space="preserve"> совпадают в значении «богатый движением, действием, внутренней силой»: </w:t>
      </w:r>
      <w:r>
        <w:rPr>
          <w:i/>
        </w:rPr>
        <w:t>динамичный (динамический)</w:t>
      </w:r>
      <w:r>
        <w:t xml:space="preserve"> </w:t>
      </w:r>
      <w:r>
        <w:rPr>
          <w:i/>
        </w:rPr>
        <w:t>стиль, монтаж</w:t>
      </w:r>
      <w:r>
        <w:t xml:space="preserve">. Однако только слово </w:t>
      </w:r>
      <w:r>
        <w:rPr>
          <w:i/>
        </w:rPr>
        <w:t>динамический</w:t>
      </w:r>
      <w:r>
        <w:t xml:space="preserve"> имеет значение «относящийся к динамике, разделу механики, изучающему законы движения тел» и может сочетаться со словами </w:t>
      </w:r>
      <w:r>
        <w:rPr>
          <w:i/>
        </w:rPr>
        <w:t>коэффициент</w:t>
      </w:r>
      <w:r>
        <w:t xml:space="preserve">, </w:t>
      </w:r>
      <w:r>
        <w:rPr>
          <w:i/>
        </w:rPr>
        <w:t>прочность</w:t>
      </w:r>
      <w:r>
        <w:t xml:space="preserve">, </w:t>
      </w:r>
      <w:r>
        <w:rPr>
          <w:i/>
        </w:rPr>
        <w:t>нагрузка</w:t>
      </w:r>
      <w:r>
        <w:t xml:space="preserve"> и т. п. </w:t>
      </w:r>
    </w:p>
    <w:p w:rsidR="00340415" w:rsidRDefault="00340415" w:rsidP="006103A5">
      <w:pPr>
        <w:ind w:left="-567" w:right="3" w:firstLine="764"/>
      </w:pPr>
      <w:r>
        <w:t xml:space="preserve">Другой пример: прилагательное </w:t>
      </w:r>
      <w:r>
        <w:rPr>
          <w:i/>
        </w:rPr>
        <w:t>героический</w:t>
      </w:r>
      <w:r>
        <w:t xml:space="preserve"> имеет три значения («свойственный герою, доблестный»: </w:t>
      </w:r>
      <w:r>
        <w:rPr>
          <w:i/>
        </w:rPr>
        <w:t xml:space="preserve">героический поступок; </w:t>
      </w:r>
      <w:r>
        <w:t xml:space="preserve">«требующий величайшего напряжения»: </w:t>
      </w:r>
      <w:r>
        <w:rPr>
          <w:i/>
        </w:rPr>
        <w:t xml:space="preserve">героические усилия; </w:t>
      </w:r>
      <w:r>
        <w:t xml:space="preserve">«повествующий о подвиге героев, изображающий героев»: </w:t>
      </w:r>
      <w:r>
        <w:rPr>
          <w:i/>
        </w:rPr>
        <w:t xml:space="preserve">стихи героического содержания). </w:t>
      </w:r>
      <w:r>
        <w:t xml:space="preserve">Прилагательное </w:t>
      </w:r>
      <w:r>
        <w:rPr>
          <w:i/>
        </w:rPr>
        <w:t>геройский</w:t>
      </w:r>
      <w:r>
        <w:t xml:space="preserve"> имеет одно значение – «свойственный герою, доблестный»: </w:t>
      </w:r>
      <w:r>
        <w:rPr>
          <w:i/>
        </w:rPr>
        <w:t>геройский подвиг.</w:t>
      </w:r>
      <w:r>
        <w:t xml:space="preserve"> Это значение полностью совпадает с первым значением паронима </w:t>
      </w:r>
      <w:r>
        <w:rPr>
          <w:i/>
        </w:rPr>
        <w:t>героический.</w:t>
      </w:r>
      <w:r>
        <w:t xml:space="preserve"> Значит, слово </w:t>
      </w:r>
      <w:r>
        <w:rPr>
          <w:i/>
        </w:rPr>
        <w:t>геройский</w:t>
      </w:r>
      <w:r>
        <w:t xml:space="preserve"> и слово </w:t>
      </w:r>
      <w:r>
        <w:rPr>
          <w:i/>
        </w:rPr>
        <w:t>героический</w:t>
      </w:r>
      <w:r>
        <w:t xml:space="preserve"> в первом значении сочетаются с одними и теми же словами: </w:t>
      </w:r>
      <w:r>
        <w:rPr>
          <w:i/>
        </w:rPr>
        <w:t xml:space="preserve">подвиг, гибель, самоотвержение, самоотверженность, поступок, армия, народ. </w:t>
      </w:r>
      <w:r>
        <w:t xml:space="preserve">Но у слова </w:t>
      </w:r>
      <w:r>
        <w:rPr>
          <w:i/>
        </w:rPr>
        <w:t>героический</w:t>
      </w:r>
      <w:r>
        <w:t xml:space="preserve"> сочетаемость шире: </w:t>
      </w:r>
      <w:r>
        <w:rPr>
          <w:i/>
        </w:rPr>
        <w:t xml:space="preserve">героическая эпопея, героическое терпение, героическое созидание, героическая опера. </w:t>
      </w:r>
    </w:p>
    <w:p w:rsidR="00340415" w:rsidRDefault="00340415" w:rsidP="006103A5">
      <w:pPr>
        <w:numPr>
          <w:ilvl w:val="0"/>
          <w:numId w:val="2"/>
        </w:numPr>
        <w:ind w:left="-567" w:right="3" w:firstLine="764"/>
      </w:pPr>
      <w:r>
        <w:t xml:space="preserve">Немногочисленную группу составляют однокоренные паронимы, </w:t>
      </w:r>
      <w:r w:rsidRPr="007A7B30">
        <w:rPr>
          <w:b/>
          <w:i/>
        </w:rPr>
        <w:t>значительно различающиеся по смыслу и сочетающиеся с разным «набором» слов</w:t>
      </w:r>
      <w:r>
        <w:t xml:space="preserve">, например: </w:t>
      </w:r>
    </w:p>
    <w:p w:rsidR="00340415" w:rsidRDefault="00340415" w:rsidP="006103A5">
      <w:pPr>
        <w:numPr>
          <w:ilvl w:val="0"/>
          <w:numId w:val="3"/>
        </w:numPr>
        <w:ind w:left="-567" w:right="3" w:firstLine="764"/>
      </w:pPr>
      <w:r>
        <w:rPr>
          <w:i/>
        </w:rPr>
        <w:t>искусный</w:t>
      </w:r>
      <w:r>
        <w:t xml:space="preserve"> («сделанный с большим умением и тонкостью» – </w:t>
      </w:r>
      <w:r>
        <w:rPr>
          <w:i/>
        </w:rPr>
        <w:t>искусный узор</w:t>
      </w:r>
      <w:r>
        <w:t xml:space="preserve">) – </w:t>
      </w:r>
      <w:r>
        <w:rPr>
          <w:i/>
        </w:rPr>
        <w:t>искусственный</w:t>
      </w:r>
      <w:r>
        <w:t xml:space="preserve"> («сделанный наподобие настоящего, природного» – </w:t>
      </w:r>
      <w:r>
        <w:rPr>
          <w:i/>
        </w:rPr>
        <w:t>искус</w:t>
      </w:r>
      <w:r w:rsidR="00F30600">
        <w:rPr>
          <w:i/>
        </w:rPr>
        <w:t>с</w:t>
      </w:r>
      <w:r>
        <w:rPr>
          <w:i/>
        </w:rPr>
        <w:t>твенный алмаз</w:t>
      </w:r>
      <w:r>
        <w:t xml:space="preserve">); </w:t>
      </w:r>
    </w:p>
    <w:p w:rsidR="00340415" w:rsidRDefault="00340415" w:rsidP="006103A5">
      <w:pPr>
        <w:numPr>
          <w:ilvl w:val="0"/>
          <w:numId w:val="3"/>
        </w:numPr>
        <w:ind w:left="-567" w:right="3" w:firstLine="764"/>
      </w:pPr>
      <w:r>
        <w:rPr>
          <w:i/>
        </w:rPr>
        <w:t xml:space="preserve">знамение </w:t>
      </w:r>
      <w:r>
        <w:t xml:space="preserve">(«предзнаменование, знак, символ») – </w:t>
      </w:r>
      <w:r>
        <w:rPr>
          <w:i/>
        </w:rPr>
        <w:t>знамя</w:t>
      </w:r>
      <w:r>
        <w:t xml:space="preserve"> («прикрепленное к древку полотнище определенного цвета с надписью, украшениями, служащее эмблемой воинской части, корабля, а также государства»); в современной речи слово </w:t>
      </w:r>
      <w:r>
        <w:rPr>
          <w:i/>
        </w:rPr>
        <w:t>знамение</w:t>
      </w:r>
      <w:r>
        <w:t xml:space="preserve"> малоупотребительно и сочетается с ограниченным кругом слов (</w:t>
      </w:r>
      <w:r>
        <w:rPr>
          <w:i/>
        </w:rPr>
        <w:t>доброе, великое, худое, времени</w:t>
      </w:r>
      <w:r>
        <w:t xml:space="preserve">), а слово </w:t>
      </w:r>
      <w:r>
        <w:rPr>
          <w:i/>
        </w:rPr>
        <w:t>знамя</w:t>
      </w:r>
      <w:r>
        <w:t xml:space="preserve"> широко используется (</w:t>
      </w:r>
      <w:r>
        <w:rPr>
          <w:i/>
        </w:rPr>
        <w:t>красное, переходящее, дивизионное, захватить, короля</w:t>
      </w:r>
      <w:r>
        <w:t xml:space="preserve">); </w:t>
      </w:r>
    </w:p>
    <w:p w:rsidR="00340415" w:rsidRPr="007A7B30" w:rsidRDefault="00340415" w:rsidP="006103A5">
      <w:pPr>
        <w:pStyle w:val="1"/>
        <w:ind w:left="-567" w:right="206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7A7B30">
        <w:rPr>
          <w:rFonts w:ascii="Times New Roman" w:hAnsi="Times New Roman" w:cs="Times New Roman"/>
          <w:sz w:val="28"/>
          <w:szCs w:val="28"/>
        </w:rPr>
        <w:lastRenderedPageBreak/>
        <w:t xml:space="preserve">7. Заимствования </w:t>
      </w:r>
    </w:p>
    <w:p w:rsidR="00340415" w:rsidRDefault="00340415" w:rsidP="006103A5">
      <w:pPr>
        <w:ind w:left="-567" w:right="3" w:firstLine="764"/>
      </w:pPr>
      <w:r>
        <w:t xml:space="preserve">Язык – это живая система, в которой постоянно появляются новые слова, а устаревающие отходят на периферию, употребляются все реже, иногда отмирают. Темпы перемен в русской лексике неравномерны. Во время больших социальных изменений (примером могут служить 90-е гг. XX в.) происходит активное обогащение словарного состава языка. Это связано с необходимостью обозначить множество новых понятий в разных сферах жизни: политике, экономике, шоу-бизнесе, спорте, вычислительной технике. Нередко для этого используются слова из других языков. </w:t>
      </w:r>
    </w:p>
    <w:p w:rsidR="00340415" w:rsidRDefault="00340415" w:rsidP="006103A5">
      <w:pPr>
        <w:ind w:left="-567" w:right="3" w:firstLine="764"/>
      </w:pPr>
      <w:r>
        <w:t>В нашей речи много слов иностранного происхождения,</w:t>
      </w:r>
      <w:r>
        <w:rPr>
          <w:b/>
          <w:i/>
        </w:rPr>
        <w:t xml:space="preserve"> заимствованных </w:t>
      </w:r>
      <w:r>
        <w:t xml:space="preserve">в разное время русским языком. Например, слова </w:t>
      </w:r>
      <w:r>
        <w:rPr>
          <w:i/>
        </w:rPr>
        <w:t>кукла, арифметика, опера, школа, сундук, шахматы, карандаш, пельмени, свекла</w:t>
      </w:r>
      <w:r>
        <w:t xml:space="preserve"> и многие другие, заимствованные из разных языков, уже настолько прочно вошли в язык, что не осознаются как иноязычные. Такие слова являются заимствованиями с этимологической точки зрения (этимология – наука о происхождении слов). Однако значительное число слов, вошедших в язык недавно, осознается носителями русского языка</w:t>
      </w:r>
      <w:r>
        <w:rPr>
          <w:b/>
        </w:rPr>
        <w:t xml:space="preserve"> </w:t>
      </w:r>
      <w:r>
        <w:t xml:space="preserve">как нечто чужеродное. Именно такие слова представляют особый интерес с позиций речевой культуры. </w:t>
      </w:r>
    </w:p>
    <w:p w:rsidR="00340415" w:rsidRDefault="00340415" w:rsidP="006103A5">
      <w:pPr>
        <w:ind w:left="-567" w:right="3" w:firstLine="764"/>
      </w:pPr>
      <w:r>
        <w:t xml:space="preserve">В настоящее время в русском языке появилось много заимствований из иностранных языков: </w:t>
      </w:r>
      <w:r>
        <w:rPr>
          <w:i/>
        </w:rPr>
        <w:t xml:space="preserve">президент, компьютер, спикер, импичмент, консенсус </w:t>
      </w:r>
      <w:r>
        <w:t>и др</w:t>
      </w:r>
      <w:r>
        <w:rPr>
          <w:i/>
        </w:rPr>
        <w:t>.</w:t>
      </w:r>
      <w:r>
        <w:t>, даже просторечие и жаргоны пополнили свой состав американизмами, чаще искаженными (</w:t>
      </w:r>
      <w:proofErr w:type="spellStart"/>
      <w:r>
        <w:rPr>
          <w:i/>
        </w:rPr>
        <w:t>герл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фейс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шузы</w:t>
      </w:r>
      <w:proofErr w:type="spellEnd"/>
      <w:r>
        <w:rPr>
          <w:i/>
        </w:rPr>
        <w:t>, баксы</w:t>
      </w:r>
      <w:r>
        <w:t xml:space="preserve">). </w:t>
      </w:r>
    </w:p>
    <w:p w:rsidR="00340415" w:rsidRDefault="00340415" w:rsidP="006103A5">
      <w:pPr>
        <w:ind w:left="-567" w:right="3" w:firstLine="764"/>
      </w:pPr>
      <w:r>
        <w:t xml:space="preserve">Изменения, произошедшие в русском языке в конце XX в., огромны. Заимствования-американизмы стали ярчайшей чертой языкового развития в последние два десятилетия. Например, показательна с точки зрения ориентации на Запад смена названий в структурах власти: Верховный Совет – </w:t>
      </w:r>
      <w:r>
        <w:rPr>
          <w:i/>
        </w:rPr>
        <w:t xml:space="preserve">парламент, </w:t>
      </w:r>
      <w:r>
        <w:t xml:space="preserve">Совет министров – </w:t>
      </w:r>
      <w:r>
        <w:rPr>
          <w:i/>
        </w:rPr>
        <w:t xml:space="preserve">кабинет министров, </w:t>
      </w:r>
      <w:r>
        <w:t xml:space="preserve">председатель Совета министров – </w:t>
      </w:r>
      <w:r>
        <w:rPr>
          <w:i/>
        </w:rPr>
        <w:t>премьер-министр, премьер,</w:t>
      </w:r>
      <w:r>
        <w:t xml:space="preserve"> заместитель председателя Совета министров – </w:t>
      </w:r>
      <w:r>
        <w:rPr>
          <w:i/>
        </w:rPr>
        <w:t>вице-премьер,</w:t>
      </w:r>
      <w:r>
        <w:t xml:space="preserve"> а также главы местного самоуправления – </w:t>
      </w:r>
      <w:r>
        <w:rPr>
          <w:i/>
        </w:rPr>
        <w:t xml:space="preserve">мэры, </w:t>
      </w:r>
      <w:r>
        <w:t xml:space="preserve">префекты со своими </w:t>
      </w:r>
      <w:r>
        <w:rPr>
          <w:i/>
        </w:rPr>
        <w:t>пресс-атташе</w:t>
      </w:r>
      <w:r>
        <w:t xml:space="preserve"> и </w:t>
      </w:r>
      <w:r>
        <w:rPr>
          <w:i/>
        </w:rPr>
        <w:t>пресс-секретарями</w:t>
      </w:r>
      <w:r>
        <w:t>,</w:t>
      </w:r>
      <w:r>
        <w:rPr>
          <w:i/>
        </w:rPr>
        <w:t xml:space="preserve"> </w:t>
      </w:r>
      <w:r>
        <w:t xml:space="preserve">которые рассылают </w:t>
      </w:r>
      <w:r>
        <w:rPr>
          <w:i/>
        </w:rPr>
        <w:t>пресс-релизы,</w:t>
      </w:r>
      <w:r>
        <w:t xml:space="preserve"> дают </w:t>
      </w:r>
      <w:r>
        <w:rPr>
          <w:i/>
        </w:rPr>
        <w:t xml:space="preserve">эксклюзивные интервью </w:t>
      </w:r>
      <w:r>
        <w:t xml:space="preserve">и </w:t>
      </w:r>
      <w:r>
        <w:rPr>
          <w:i/>
        </w:rPr>
        <w:t>пресс-конференции.</w:t>
      </w:r>
      <w:r>
        <w:t xml:space="preserve"> </w:t>
      </w:r>
    </w:p>
    <w:p w:rsidR="00340415" w:rsidRDefault="00340415" w:rsidP="006103A5">
      <w:pPr>
        <w:ind w:left="-567" w:right="3" w:firstLine="764"/>
      </w:pPr>
      <w:r>
        <w:t xml:space="preserve">С развитием науки и техники появляется много новых приборов, механизмов, материалов и просто вещей, которые требуют новых наименований; страна становится частью всего цивилизованного мира, и это приводит к появлению большого количества новых политических и экономических реалий, а следовательно, новых заимствованных слов. </w:t>
      </w:r>
    </w:p>
    <w:p w:rsidR="00340415" w:rsidRDefault="00340415" w:rsidP="006103A5">
      <w:pPr>
        <w:ind w:left="-567" w:right="3" w:firstLine="764"/>
      </w:pPr>
      <w:r>
        <w:t xml:space="preserve">Итак, основная причина заимствований – это потребность в наименовании нового предмета или явления. В качестве примера можно привести слово </w:t>
      </w:r>
      <w:r>
        <w:rPr>
          <w:i/>
        </w:rPr>
        <w:lastRenderedPageBreak/>
        <w:t>мультимедиа</w:t>
      </w:r>
      <w:r>
        <w:t xml:space="preserve"> – «компьютерная система с расширенными функциями, способная работать с изображением (видео), звуком,</w:t>
      </w:r>
      <w:r>
        <w:rPr>
          <w:b/>
        </w:rPr>
        <w:t xml:space="preserve"> </w:t>
      </w:r>
      <w:r>
        <w:t xml:space="preserve">текстом и совмещаемая в интерактивном режиме с другими системами». </w:t>
      </w:r>
    </w:p>
    <w:p w:rsidR="00340415" w:rsidRDefault="00340415" w:rsidP="006103A5">
      <w:pPr>
        <w:ind w:left="-567" w:right="3" w:firstLine="764"/>
      </w:pPr>
      <w:r>
        <w:t xml:space="preserve">Новые заимствования активно используются в политике, экономике, спорте, моде, шоу-бизнесе, компьютерной сфере. В 90-е гг. ХХ в. в России возникли такие политические, экономические и культурные условия, которые определили предрасположенность российского общества к принятию новой и широкому употреблению иноязычной лексики. </w:t>
      </w:r>
    </w:p>
    <w:p w:rsidR="00340415" w:rsidRDefault="00EF414C" w:rsidP="006103A5">
      <w:pPr>
        <w:ind w:left="-567" w:right="3" w:firstLine="764"/>
      </w:pPr>
      <w:r>
        <w:t>М</w:t>
      </w:r>
      <w:r w:rsidR="00340415">
        <w:t>ожно сделать вывод о том, что количество заимствованных слов, обозначающих самые разные понятия, очень велико и продолжает расти. Среди заимствований выделяются слова, с помощью которых писатели и журналисты дают описания культуры, нравов и обычаев чужих стран, чужой жизни. Такие слова называются</w:t>
      </w:r>
      <w:r w:rsidR="00340415">
        <w:rPr>
          <w:b/>
          <w:i/>
        </w:rPr>
        <w:t xml:space="preserve"> экзотизмами. </w:t>
      </w:r>
      <w:r w:rsidR="00340415">
        <w:t xml:space="preserve">Основная стилистическая и смысловая функция экзотизмов – создание «эффекта присутствия» при описании жизни других народов. Например, в книге В. </w:t>
      </w:r>
      <w:proofErr w:type="spellStart"/>
      <w:r w:rsidR="00340415">
        <w:t>Овчинникова</w:t>
      </w:r>
      <w:proofErr w:type="spellEnd"/>
      <w:r w:rsidR="00340415">
        <w:t xml:space="preserve"> о Японии читаем: «Символом положения хозяйки издавна считается </w:t>
      </w:r>
      <w:proofErr w:type="spellStart"/>
      <w:r w:rsidR="00340415">
        <w:rPr>
          <w:i/>
        </w:rPr>
        <w:t>самодзи</w:t>
      </w:r>
      <w:proofErr w:type="spellEnd"/>
      <w:r w:rsidR="00340415">
        <w:t xml:space="preserve"> – деревянная лопаточка, которой она раскладывает домочадцам рис. </w:t>
      </w:r>
    </w:p>
    <w:p w:rsidR="00FA3721" w:rsidRDefault="00340415" w:rsidP="006103A5">
      <w:pPr>
        <w:ind w:left="-567" w:right="3" w:firstLine="764"/>
      </w:pPr>
      <w:r>
        <w:t xml:space="preserve">Еще одной важной причиной заимствований является стремление к разграничению содержательно близких, но все же различающихся понятий, например: </w:t>
      </w:r>
      <w:r>
        <w:rPr>
          <w:i/>
        </w:rPr>
        <w:t xml:space="preserve">вывоз – экспорт, спонсор – меценат. </w:t>
      </w:r>
      <w:r>
        <w:t xml:space="preserve">Однако нередко английские слова заимствуются даже тогда, когда есть не менее точные русские эквиваленты, например: </w:t>
      </w:r>
      <w:r>
        <w:rPr>
          <w:i/>
        </w:rPr>
        <w:t xml:space="preserve">конверсия (преобразование), стагнация (застой), коррумпированный (продажный), </w:t>
      </w:r>
      <w:proofErr w:type="spellStart"/>
      <w:r>
        <w:rPr>
          <w:i/>
        </w:rPr>
        <w:t>коттоновый</w:t>
      </w:r>
      <w:proofErr w:type="spellEnd"/>
      <w:r>
        <w:rPr>
          <w:i/>
        </w:rPr>
        <w:t xml:space="preserve"> (хлопчатобумажный), </w:t>
      </w:r>
      <w:proofErr w:type="spellStart"/>
      <w:r>
        <w:rPr>
          <w:i/>
        </w:rPr>
        <w:t>пилотный</w:t>
      </w:r>
      <w:proofErr w:type="spellEnd"/>
      <w:r>
        <w:rPr>
          <w:i/>
        </w:rPr>
        <w:t xml:space="preserve"> (опытный).</w:t>
      </w:r>
      <w:r>
        <w:t xml:space="preserve"> В таких заимствованиях проявляется общая тенденция к интернационализации лексики. Часто заимствование необходимо для того, чтобы заменить словосочетание односоставным наименованием. </w:t>
      </w:r>
    </w:p>
    <w:p w:rsidR="00FA3721" w:rsidRDefault="00340415" w:rsidP="006103A5">
      <w:pPr>
        <w:ind w:left="-567" w:right="3" w:firstLine="764"/>
      </w:pPr>
      <w:r>
        <w:t xml:space="preserve">Существует еще одна причина, по которой люди используют иноязычные слова: по наблюдениям лингвистов, заимствования осознаются всем коллективом говорящих или его частью как слова более престижные, «красиво звучащие». </w:t>
      </w:r>
      <w:r w:rsidR="00BC57A8">
        <w:tab/>
      </w:r>
      <w:r>
        <w:t>Необходимо помнить, что самые грубые речевые ошибки возникают тогда, когда иноязычные слова употребляются без учета их значения</w:t>
      </w:r>
      <w:r w:rsidR="00FA3721">
        <w:t xml:space="preserve">. </w:t>
      </w:r>
    </w:p>
    <w:p w:rsidR="00340415" w:rsidRDefault="00340415" w:rsidP="006103A5">
      <w:pPr>
        <w:ind w:left="-567" w:right="3" w:firstLine="764"/>
      </w:pPr>
      <w:r>
        <w:t xml:space="preserve">Иноязычные слова должны быть понятны и доступны адресату. Если новое слово заимствовано совсем недавно и еще не попало в словари, чтобы быть адекватно понятым, пишущий должен дать описательное толкование слова в статье, докладе или лекции, предназначенных для широкого круга читателей. Если же автор публикации не считает нужным разъяснять значение того или иного слова непосредственно в тексте, может возникнуть непонимание со стороны читателя и, как следствие, – коммуникативная неудача. </w:t>
      </w:r>
    </w:p>
    <w:p w:rsidR="00BC57A8" w:rsidRDefault="00340415" w:rsidP="006103A5">
      <w:pPr>
        <w:ind w:left="-567" w:right="3" w:firstLine="764"/>
      </w:pPr>
      <w:r>
        <w:lastRenderedPageBreak/>
        <w:t>Многие иностранные слова, уместные и необходимые в специальной, научной и технической литературе, неуместны в текстах, обращенных к широкой аудитории и не затрагивающих узкоспециальных научных и технических вопросов</w:t>
      </w:r>
      <w:r w:rsidR="00BC57A8">
        <w:t xml:space="preserve">. </w:t>
      </w:r>
    </w:p>
    <w:p w:rsidR="00BC57A8" w:rsidRDefault="00340415" w:rsidP="006103A5">
      <w:pPr>
        <w:ind w:left="-567" w:right="3" w:firstLine="764"/>
      </w:pPr>
      <w:r>
        <w:t xml:space="preserve">Иноязычные слова в речи использовать можно и нужно, но не стоит ими злоупотреблять, а главное, используя заимствованное слово, нужно быть уверенным в том, что значение его понятно. </w:t>
      </w:r>
    </w:p>
    <w:p w:rsidR="00340415" w:rsidRPr="006556DB" w:rsidRDefault="00340415" w:rsidP="006103A5">
      <w:pPr>
        <w:spacing w:after="252"/>
        <w:ind w:left="-567" w:right="3" w:firstLine="764"/>
        <w:rPr>
          <w:szCs w:val="28"/>
        </w:rPr>
      </w:pPr>
      <w:r w:rsidRPr="006556DB">
        <w:rPr>
          <w:szCs w:val="28"/>
        </w:rPr>
        <w:t xml:space="preserve">Многие неологизмы, возникающие в языке как обозначение популярных в определенный момент, но недолговечных явлений и реалий, уходят из языка вслед за обозначаемым явлением или предметом. </w:t>
      </w:r>
    </w:p>
    <w:p w:rsidR="002D678B" w:rsidRPr="00DC29FD" w:rsidRDefault="002D678B" w:rsidP="006103A5">
      <w:pPr>
        <w:spacing w:before="100" w:beforeAutospacing="1" w:after="100" w:afterAutospacing="1" w:line="240" w:lineRule="auto"/>
        <w:outlineLvl w:val="0"/>
        <w:rPr>
          <w:b/>
          <w:bCs/>
          <w:color w:val="000000" w:themeColor="text1"/>
          <w:kern w:val="36"/>
          <w:szCs w:val="28"/>
        </w:rPr>
      </w:pPr>
      <w:r>
        <w:rPr>
          <w:b/>
          <w:bCs/>
          <w:color w:val="000000" w:themeColor="text1"/>
          <w:szCs w:val="28"/>
          <w:shd w:val="clear" w:color="auto" w:fill="FFFFFF"/>
        </w:rPr>
        <w:t xml:space="preserve">8. Фразеологизмы. </w:t>
      </w:r>
      <w:r w:rsidRPr="00DC29FD">
        <w:rPr>
          <w:b/>
          <w:bCs/>
          <w:color w:val="000000" w:themeColor="text1"/>
          <w:kern w:val="36"/>
          <w:szCs w:val="28"/>
        </w:rPr>
        <w:t>Ошибки при употреблении фразеологизмов</w:t>
      </w:r>
    </w:p>
    <w:p w:rsidR="006556DB" w:rsidRPr="002D678B" w:rsidRDefault="002D678B" w:rsidP="006103A5">
      <w:pPr>
        <w:spacing w:before="100" w:beforeAutospacing="1" w:after="100" w:afterAutospacing="1" w:line="240" w:lineRule="auto"/>
        <w:ind w:left="-567" w:hanging="6"/>
        <w:outlineLvl w:val="0"/>
        <w:rPr>
          <w:b/>
          <w:bCs/>
          <w:color w:val="000000" w:themeColor="text1"/>
          <w:kern w:val="36"/>
          <w:szCs w:val="28"/>
        </w:rPr>
      </w:pPr>
      <w:r>
        <w:rPr>
          <w:b/>
          <w:bCs/>
          <w:color w:val="000000" w:themeColor="text1"/>
          <w:szCs w:val="28"/>
          <w:shd w:val="clear" w:color="auto" w:fill="FFFFFF"/>
        </w:rPr>
        <w:tab/>
      </w:r>
      <w:r>
        <w:rPr>
          <w:b/>
          <w:bCs/>
          <w:color w:val="000000" w:themeColor="text1"/>
          <w:szCs w:val="28"/>
          <w:shd w:val="clear" w:color="auto" w:fill="FFFFFF"/>
        </w:rPr>
        <w:tab/>
      </w:r>
      <w:proofErr w:type="spellStart"/>
      <w:r w:rsidR="006556DB" w:rsidRPr="006556DB">
        <w:rPr>
          <w:b/>
          <w:bCs/>
          <w:color w:val="000000" w:themeColor="text1"/>
          <w:szCs w:val="28"/>
          <w:shd w:val="clear" w:color="auto" w:fill="FFFFFF"/>
        </w:rPr>
        <w:t>Фразеологи́зм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, </w:t>
      </w:r>
      <w:r w:rsidR="006556DB" w:rsidRPr="006556DB">
        <w:rPr>
          <w:color w:val="000000" w:themeColor="text1"/>
          <w:szCs w:val="28"/>
          <w:shd w:val="clear" w:color="auto" w:fill="FFFFFF"/>
        </w:rPr>
        <w:t>или </w:t>
      </w:r>
      <w:r w:rsidR="006556DB" w:rsidRPr="006556DB">
        <w:rPr>
          <w:b/>
          <w:bCs/>
          <w:color w:val="000000" w:themeColor="text1"/>
          <w:szCs w:val="28"/>
          <w:shd w:val="clear" w:color="auto" w:fill="FFFFFF"/>
        </w:rPr>
        <w:t>фразеологический оборот</w:t>
      </w:r>
      <w:r w:rsidR="006556DB" w:rsidRPr="006556DB">
        <w:rPr>
          <w:color w:val="000000" w:themeColor="text1"/>
          <w:szCs w:val="28"/>
          <w:shd w:val="clear" w:color="auto" w:fill="FFFFFF"/>
        </w:rPr>
        <w:t xml:space="preserve"> — свойственное определённому </w:t>
      </w:r>
      <w:hyperlink r:id="rId5" w:tooltip="Язык" w:history="1">
        <w:r w:rsidR="006556DB" w:rsidRPr="002D678B">
          <w:rPr>
            <w:rStyle w:val="a5"/>
            <w:rFonts w:eastAsia="Arial"/>
            <w:color w:val="000000" w:themeColor="text1"/>
            <w:szCs w:val="28"/>
            <w:u w:val="none"/>
            <w:shd w:val="clear" w:color="auto" w:fill="FFFFFF"/>
          </w:rPr>
          <w:t>языку</w:t>
        </w:r>
      </w:hyperlink>
      <w:r w:rsidR="006556DB" w:rsidRPr="002D678B">
        <w:rPr>
          <w:color w:val="000000" w:themeColor="text1"/>
          <w:szCs w:val="28"/>
          <w:shd w:val="clear" w:color="auto" w:fill="FFFFFF"/>
        </w:rPr>
        <w:t> устойчивое </w:t>
      </w:r>
      <w:hyperlink r:id="rId6" w:tooltip="Словосочетание" w:history="1">
        <w:r w:rsidR="006556DB" w:rsidRPr="002D678B">
          <w:rPr>
            <w:rStyle w:val="a5"/>
            <w:rFonts w:eastAsia="Arial"/>
            <w:color w:val="000000" w:themeColor="text1"/>
            <w:szCs w:val="28"/>
            <w:u w:val="none"/>
            <w:shd w:val="clear" w:color="auto" w:fill="FFFFFF"/>
          </w:rPr>
          <w:t>словосочетание</w:t>
        </w:r>
      </w:hyperlink>
      <w:r w:rsidR="006556DB" w:rsidRPr="002D678B">
        <w:rPr>
          <w:color w:val="000000" w:themeColor="text1"/>
          <w:szCs w:val="28"/>
          <w:shd w:val="clear" w:color="auto" w:fill="FFFFFF"/>
        </w:rPr>
        <w:t>, смысл которого не определяется </w:t>
      </w:r>
      <w:hyperlink r:id="rId7" w:tooltip="Лексическое значение" w:history="1">
        <w:r w:rsidR="006556DB" w:rsidRPr="002D678B">
          <w:rPr>
            <w:rStyle w:val="a5"/>
            <w:rFonts w:eastAsia="Arial"/>
            <w:color w:val="000000" w:themeColor="text1"/>
            <w:szCs w:val="28"/>
            <w:u w:val="none"/>
            <w:shd w:val="clear" w:color="auto" w:fill="FFFFFF"/>
          </w:rPr>
          <w:t>значением</w:t>
        </w:r>
      </w:hyperlink>
      <w:r w:rsidR="006556DB" w:rsidRPr="002D678B">
        <w:rPr>
          <w:color w:val="000000" w:themeColor="text1"/>
          <w:szCs w:val="28"/>
          <w:shd w:val="clear" w:color="auto" w:fill="FFFFFF"/>
        </w:rPr>
        <w:t> отдельно взятых </w:t>
      </w:r>
      <w:hyperlink r:id="rId8" w:tooltip="Слово" w:history="1">
        <w:r w:rsidR="006556DB" w:rsidRPr="002D678B">
          <w:rPr>
            <w:rStyle w:val="a5"/>
            <w:rFonts w:eastAsia="Arial"/>
            <w:color w:val="000000" w:themeColor="text1"/>
            <w:szCs w:val="28"/>
            <w:u w:val="none"/>
            <w:shd w:val="clear" w:color="auto" w:fill="FFFFFF"/>
          </w:rPr>
          <w:t>слов</w:t>
        </w:r>
      </w:hyperlink>
      <w:r w:rsidR="006556DB" w:rsidRPr="002D678B">
        <w:rPr>
          <w:color w:val="000000" w:themeColor="text1"/>
          <w:szCs w:val="28"/>
          <w:shd w:val="clear" w:color="auto" w:fill="FFFFFF"/>
        </w:rPr>
        <w:t>, входящих в его состав. Фразеологизм употребляется как некоторое целое, не подлежащее дальнейшему разложению и обычно не допускающее внутри себя перестановки своих частей. </w:t>
      </w:r>
      <w:hyperlink r:id="rId9" w:tooltip="Семантика" w:history="1">
        <w:r w:rsidR="006556DB" w:rsidRPr="002D678B">
          <w:rPr>
            <w:rStyle w:val="a5"/>
            <w:rFonts w:eastAsia="Arial"/>
            <w:color w:val="000000" w:themeColor="text1"/>
            <w:szCs w:val="28"/>
            <w:u w:val="none"/>
            <w:shd w:val="clear" w:color="auto" w:fill="FFFFFF"/>
          </w:rPr>
          <w:t>Семантическая</w:t>
        </w:r>
      </w:hyperlink>
      <w:r w:rsidR="006556DB" w:rsidRPr="002D678B">
        <w:rPr>
          <w:color w:val="000000" w:themeColor="text1"/>
          <w:szCs w:val="28"/>
          <w:shd w:val="clear" w:color="auto" w:fill="FFFFFF"/>
        </w:rPr>
        <w:t xml:space="preserve"> слитность фразеологизмов может варьировать в довольно широких пределах: от </w:t>
      </w:r>
      <w:proofErr w:type="spellStart"/>
      <w:r w:rsidR="006556DB" w:rsidRPr="002D678B">
        <w:rPr>
          <w:color w:val="000000" w:themeColor="text1"/>
          <w:szCs w:val="28"/>
          <w:shd w:val="clear" w:color="auto" w:fill="FFFFFF"/>
        </w:rPr>
        <w:t>невыводимости</w:t>
      </w:r>
      <w:proofErr w:type="spellEnd"/>
      <w:r w:rsidR="006556DB" w:rsidRPr="002D678B">
        <w:rPr>
          <w:color w:val="000000" w:themeColor="text1"/>
          <w:szCs w:val="28"/>
          <w:shd w:val="clear" w:color="auto" w:fill="FFFFFF"/>
        </w:rPr>
        <w:t xml:space="preserve"> значения фразеологизма из составляющих его слов во фразеологических сращениях (идиомах) до фразеологических сочетаний со смыслом, вытекающим из значений, составляющих </w:t>
      </w:r>
      <w:hyperlink r:id="rId10" w:history="1">
        <w:r w:rsidR="006556DB" w:rsidRPr="002D678B">
          <w:rPr>
            <w:rStyle w:val="a5"/>
            <w:rFonts w:eastAsia="Arial"/>
            <w:color w:val="000000" w:themeColor="text1"/>
            <w:szCs w:val="28"/>
            <w:u w:val="none"/>
            <w:shd w:val="clear" w:color="auto" w:fill="FFFFFF"/>
          </w:rPr>
          <w:t>сочетания</w:t>
        </w:r>
      </w:hyperlink>
      <w:r w:rsidR="006556DB" w:rsidRPr="002D678B">
        <w:rPr>
          <w:color w:val="000000" w:themeColor="text1"/>
          <w:szCs w:val="28"/>
          <w:shd w:val="clear" w:color="auto" w:fill="FFFFFF"/>
        </w:rPr>
        <w:t>. </w:t>
      </w:r>
    </w:p>
    <w:p w:rsidR="002D678B" w:rsidRDefault="00F50FEA" w:rsidP="006103A5">
      <w:pPr>
        <w:spacing w:after="0" w:line="240" w:lineRule="auto"/>
        <w:ind w:left="-709" w:hanging="429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9525" cy="95250"/>
            <wp:effectExtent l="0" t="0" r="0" b="0"/>
            <wp:docPr id="12" name="Рисунок 12" descr="http://gramma.ru/pic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ramma.ru/pics/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9FD">
        <w:rPr>
          <w:szCs w:val="24"/>
        </w:rPr>
        <w:t>      </w:t>
      </w:r>
      <w:r w:rsidR="002D678B">
        <w:rPr>
          <w:szCs w:val="24"/>
        </w:rPr>
        <w:tab/>
      </w:r>
      <w:r w:rsidRPr="00DC29FD">
        <w:rPr>
          <w:szCs w:val="24"/>
        </w:rPr>
        <w:t>Как в устной, так и в письменной речи наблюдается значительное количество ошибок при употреблении фразеологизмов. Наиболее типичными являются следующие:</w:t>
      </w:r>
    </w:p>
    <w:p w:rsidR="00F50FEA" w:rsidRPr="002D678B" w:rsidRDefault="002D678B" w:rsidP="006103A5">
      <w:pPr>
        <w:spacing w:after="0" w:line="240" w:lineRule="auto"/>
        <w:ind w:left="-709" w:firstLine="993"/>
        <w:rPr>
          <w:szCs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D678B">
        <w:rPr>
          <w:szCs w:val="28"/>
        </w:rPr>
        <w:t xml:space="preserve">  </w:t>
      </w:r>
      <w:r>
        <w:rPr>
          <w:szCs w:val="28"/>
        </w:rPr>
        <w:t xml:space="preserve">- </w:t>
      </w:r>
      <w:r w:rsidR="00F50FEA" w:rsidRPr="002D678B">
        <w:rPr>
          <w:b/>
          <w:bCs/>
          <w:szCs w:val="28"/>
        </w:rPr>
        <w:t>Замена компонента</w:t>
      </w:r>
      <w:r w:rsidR="00F50FEA" w:rsidRPr="002D678B">
        <w:rPr>
          <w:szCs w:val="28"/>
        </w:rPr>
        <w:t> фразеологического сочетания (</w:t>
      </w:r>
      <w:r w:rsidR="00F50FEA" w:rsidRPr="002D678B">
        <w:rPr>
          <w:i/>
          <w:iCs/>
          <w:szCs w:val="28"/>
        </w:rPr>
        <w:t>перебирать из пустого в порожнее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переливать из пустого в порожнее; львиная часть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львиная доля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-709" w:firstLine="993"/>
        <w:rPr>
          <w:szCs w:val="28"/>
        </w:rPr>
      </w:pPr>
      <w:r w:rsidRPr="002D678B">
        <w:rPr>
          <w:b/>
          <w:bCs/>
          <w:szCs w:val="28"/>
        </w:rPr>
        <w:tab/>
      </w:r>
      <w:r w:rsidRPr="002D678B">
        <w:rPr>
          <w:b/>
          <w:bCs/>
          <w:szCs w:val="28"/>
        </w:rPr>
        <w:tab/>
        <w:t xml:space="preserve">   </w:t>
      </w:r>
      <w:r>
        <w:rPr>
          <w:b/>
          <w:bCs/>
          <w:szCs w:val="28"/>
        </w:rPr>
        <w:t xml:space="preserve">- </w:t>
      </w:r>
      <w:r w:rsidRPr="002D678B">
        <w:rPr>
          <w:b/>
          <w:bCs/>
          <w:szCs w:val="28"/>
        </w:rPr>
        <w:t xml:space="preserve">    </w:t>
      </w:r>
      <w:r w:rsidR="00F50FEA" w:rsidRPr="002D678B">
        <w:rPr>
          <w:b/>
          <w:bCs/>
          <w:szCs w:val="28"/>
        </w:rPr>
        <w:t>Неоправданное сокращение или расширение</w:t>
      </w:r>
      <w:r w:rsidR="00F50FEA" w:rsidRPr="002D678B">
        <w:rPr>
          <w:szCs w:val="28"/>
        </w:rPr>
        <w:t> состава фразеологического оборота (</w:t>
      </w:r>
      <w:r w:rsidR="00F50FEA" w:rsidRPr="002D678B">
        <w:rPr>
          <w:i/>
          <w:iCs/>
          <w:szCs w:val="28"/>
        </w:rPr>
        <w:t>вступили новые правила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вступили в действие новые правила; оставлять желать много лучшего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оставлять желать лучшего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360" w:firstLine="0"/>
        <w:rPr>
          <w:szCs w:val="28"/>
        </w:rPr>
      </w:pPr>
      <w:r>
        <w:rPr>
          <w:b/>
          <w:bCs/>
          <w:szCs w:val="28"/>
        </w:rPr>
        <w:t xml:space="preserve">-  </w:t>
      </w:r>
      <w:r w:rsidR="00F50FEA" w:rsidRPr="002D678B">
        <w:rPr>
          <w:b/>
          <w:bCs/>
          <w:szCs w:val="28"/>
        </w:rPr>
        <w:t>Использование неудачного определения</w:t>
      </w:r>
      <w:r w:rsidR="00F50FEA" w:rsidRPr="002D678B">
        <w:rPr>
          <w:szCs w:val="28"/>
        </w:rPr>
        <w:t> в составе фразеологического сочетания (</w:t>
      </w:r>
      <w:r w:rsidR="00F50FEA" w:rsidRPr="002D678B">
        <w:rPr>
          <w:i/>
          <w:iCs/>
          <w:szCs w:val="28"/>
        </w:rPr>
        <w:t>К сожалению, на вечере, посвященном А.С. Пушкину, задавали кляузные вопросы о Наталье Николаевне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задавали каверзные вопросы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360" w:firstLine="0"/>
        <w:rPr>
          <w:szCs w:val="28"/>
        </w:rPr>
      </w:pPr>
      <w:r>
        <w:rPr>
          <w:b/>
          <w:bCs/>
          <w:szCs w:val="28"/>
        </w:rPr>
        <w:t xml:space="preserve">- </w:t>
      </w:r>
      <w:r w:rsidR="00F50FEA" w:rsidRPr="002D678B">
        <w:rPr>
          <w:b/>
          <w:bCs/>
          <w:szCs w:val="28"/>
        </w:rPr>
        <w:t>Контаминация</w:t>
      </w:r>
      <w:r w:rsidR="00F50FEA" w:rsidRPr="002D678B">
        <w:rPr>
          <w:szCs w:val="28"/>
        </w:rPr>
        <w:t> (смешение) двух оборотов (</w:t>
      </w:r>
      <w:r w:rsidR="00F50FEA" w:rsidRPr="002D678B">
        <w:rPr>
          <w:i/>
          <w:iCs/>
          <w:szCs w:val="28"/>
        </w:rPr>
        <w:t>по гроб доски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по гроб жизни и до гробовой доски; припереть к горлу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припереть к стенке и подступить к горлу; играть значение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играть роль и иметь значение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360" w:firstLine="0"/>
        <w:rPr>
          <w:szCs w:val="28"/>
        </w:rPr>
      </w:pPr>
      <w:r>
        <w:rPr>
          <w:b/>
          <w:bCs/>
          <w:szCs w:val="28"/>
        </w:rPr>
        <w:lastRenderedPageBreak/>
        <w:t xml:space="preserve">- </w:t>
      </w:r>
      <w:r w:rsidR="00F50FEA" w:rsidRPr="002D678B">
        <w:rPr>
          <w:b/>
          <w:bCs/>
          <w:szCs w:val="28"/>
        </w:rPr>
        <w:t>Искажение грамматической формы</w:t>
      </w:r>
      <w:r w:rsidR="00F50FEA" w:rsidRPr="002D678B">
        <w:rPr>
          <w:szCs w:val="28"/>
        </w:rPr>
        <w:t> компонентов фразеологизма (</w:t>
      </w:r>
      <w:r w:rsidR="00F50FEA" w:rsidRPr="002D678B">
        <w:rPr>
          <w:i/>
          <w:iCs/>
          <w:szCs w:val="28"/>
        </w:rPr>
        <w:t>подвернуться под рукой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подвернуться под руку, бабушка на двоих сказала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бабушка надвое сказала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360" w:firstLine="0"/>
        <w:rPr>
          <w:szCs w:val="28"/>
        </w:rPr>
      </w:pPr>
      <w:r>
        <w:rPr>
          <w:b/>
          <w:bCs/>
          <w:szCs w:val="28"/>
        </w:rPr>
        <w:t xml:space="preserve">- </w:t>
      </w:r>
      <w:r w:rsidR="00F50FEA" w:rsidRPr="002D678B">
        <w:rPr>
          <w:b/>
          <w:bCs/>
          <w:szCs w:val="28"/>
        </w:rPr>
        <w:t>Нарушение грамматической связи</w:t>
      </w:r>
      <w:r w:rsidR="00F50FEA" w:rsidRPr="002D678B">
        <w:rPr>
          <w:szCs w:val="28"/>
        </w:rPr>
        <w:t> фразеологизма с примыкающими к нему словами (</w:t>
      </w:r>
      <w:r w:rsidR="00F50FEA" w:rsidRPr="002D678B">
        <w:rPr>
          <w:i/>
          <w:iCs/>
          <w:szCs w:val="28"/>
        </w:rPr>
        <w:t>никому и никогда он шапку не ломал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 xml:space="preserve">ни перед кем и никогда он шапку не ломал; </w:t>
      </w:r>
      <w:proofErr w:type="spellStart"/>
      <w:r w:rsidR="00F50FEA" w:rsidRPr="002D678B">
        <w:rPr>
          <w:i/>
          <w:iCs/>
          <w:szCs w:val="28"/>
        </w:rPr>
        <w:t>cпикер</w:t>
      </w:r>
      <w:proofErr w:type="spellEnd"/>
      <w:r w:rsidR="00F50FEA" w:rsidRPr="002D678B">
        <w:rPr>
          <w:i/>
          <w:iCs/>
          <w:szCs w:val="28"/>
        </w:rPr>
        <w:t xml:space="preserve"> выразил сожаление случившимся</w:t>
      </w:r>
      <w:r w:rsidR="00F50FEA" w:rsidRPr="002D678B">
        <w:rPr>
          <w:szCs w:val="28"/>
        </w:rPr>
        <w:t> вместо </w:t>
      </w:r>
      <w:proofErr w:type="spellStart"/>
      <w:r w:rsidR="00F50FEA" w:rsidRPr="002D678B">
        <w:rPr>
          <w:i/>
          <w:iCs/>
          <w:szCs w:val="28"/>
        </w:rPr>
        <w:t>cпикер</w:t>
      </w:r>
      <w:proofErr w:type="spellEnd"/>
      <w:r w:rsidR="00F50FEA" w:rsidRPr="002D678B">
        <w:rPr>
          <w:i/>
          <w:iCs/>
          <w:szCs w:val="28"/>
        </w:rPr>
        <w:t xml:space="preserve"> выразил сожаление в связи со случившимся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360" w:firstLine="0"/>
        <w:rPr>
          <w:szCs w:val="28"/>
        </w:rPr>
      </w:pPr>
      <w:r>
        <w:rPr>
          <w:b/>
          <w:bCs/>
          <w:szCs w:val="28"/>
        </w:rPr>
        <w:t xml:space="preserve">- </w:t>
      </w:r>
      <w:r w:rsidR="00F50FEA" w:rsidRPr="002D678B">
        <w:rPr>
          <w:b/>
          <w:bCs/>
          <w:szCs w:val="28"/>
        </w:rPr>
        <w:t>Употребление фразеологизма, не соответствующего контексту</w:t>
      </w:r>
      <w:r w:rsidR="00F50FEA" w:rsidRPr="002D678B">
        <w:rPr>
          <w:szCs w:val="28"/>
        </w:rPr>
        <w:t> (</w:t>
      </w:r>
      <w:r w:rsidR="00F50FEA" w:rsidRPr="002D678B">
        <w:rPr>
          <w:i/>
          <w:iCs/>
          <w:szCs w:val="28"/>
        </w:rPr>
        <w:t>Среди слушателей были студенты, которые лыка не вязали по-русски</w:t>
      </w:r>
      <w:r w:rsidR="00F50FEA" w:rsidRPr="002D678B">
        <w:rPr>
          <w:szCs w:val="28"/>
        </w:rPr>
        <w:t>, вместо </w:t>
      </w:r>
      <w:r w:rsidR="00F50FEA" w:rsidRPr="002D678B">
        <w:rPr>
          <w:i/>
          <w:iCs/>
          <w:szCs w:val="28"/>
        </w:rPr>
        <w:t>Среди слушателей были студенты, которые плохо знали русский язык; Зрители внушают мне доверие, что я как актриса еще многое могу сделать</w:t>
      </w:r>
      <w:r w:rsidR="00F50FEA" w:rsidRPr="002D678B">
        <w:rPr>
          <w:szCs w:val="28"/>
        </w:rPr>
        <w:t>, вместо </w:t>
      </w:r>
      <w:r w:rsidR="00F50FEA" w:rsidRPr="002D678B">
        <w:rPr>
          <w:i/>
          <w:iCs/>
          <w:szCs w:val="28"/>
        </w:rPr>
        <w:t>Зрители вселяют в меня веру, что я как актриса еще многое могу сделать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360" w:firstLine="0"/>
        <w:rPr>
          <w:szCs w:val="28"/>
        </w:rPr>
      </w:pPr>
      <w:r>
        <w:rPr>
          <w:b/>
          <w:bCs/>
          <w:szCs w:val="28"/>
        </w:rPr>
        <w:t xml:space="preserve">- </w:t>
      </w:r>
      <w:proofErr w:type="spellStart"/>
      <w:r w:rsidR="00F50FEA" w:rsidRPr="002D678B">
        <w:rPr>
          <w:b/>
          <w:bCs/>
          <w:szCs w:val="28"/>
        </w:rPr>
        <w:t>Cтилистическая</w:t>
      </w:r>
      <w:proofErr w:type="spellEnd"/>
      <w:r w:rsidR="00F50FEA" w:rsidRPr="002D678B">
        <w:rPr>
          <w:b/>
          <w:bCs/>
          <w:szCs w:val="28"/>
        </w:rPr>
        <w:t xml:space="preserve"> неуместность</w:t>
      </w:r>
      <w:r w:rsidR="00F50FEA" w:rsidRPr="002D678B">
        <w:rPr>
          <w:szCs w:val="28"/>
        </w:rPr>
        <w:t> использования фразеологического оборота (</w:t>
      </w:r>
      <w:r w:rsidR="00F50FEA" w:rsidRPr="002D678B">
        <w:rPr>
          <w:i/>
          <w:iCs/>
          <w:szCs w:val="28"/>
        </w:rPr>
        <w:t>Командир приказал сматывать удочки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Командир приказал уходить</w:t>
      </w:r>
      <w:r w:rsidR="00F50FEA" w:rsidRPr="002D678B">
        <w:rPr>
          <w:szCs w:val="28"/>
        </w:rPr>
        <w:t>).</w:t>
      </w:r>
    </w:p>
    <w:p w:rsidR="00495A52" w:rsidRPr="00D00FA8" w:rsidRDefault="00835C91" w:rsidP="006103A5">
      <w:pPr>
        <w:shd w:val="clear" w:color="auto" w:fill="FFFFFF"/>
        <w:spacing w:after="0" w:line="288" w:lineRule="atLeast"/>
        <w:textAlignment w:val="baseline"/>
        <w:outlineLvl w:val="0"/>
        <w:rPr>
          <w:b/>
          <w:bCs/>
          <w:color w:val="000000" w:themeColor="text1"/>
          <w:kern w:val="36"/>
          <w:szCs w:val="28"/>
        </w:rPr>
      </w:pPr>
      <w:r w:rsidRPr="00D00FA8">
        <w:rPr>
          <w:b/>
          <w:bCs/>
          <w:color w:val="000000" w:themeColor="text1"/>
          <w:kern w:val="36"/>
          <w:szCs w:val="28"/>
        </w:rPr>
        <w:t xml:space="preserve">9. </w:t>
      </w:r>
      <w:r w:rsidR="00495A52" w:rsidRPr="00D00FA8">
        <w:rPr>
          <w:b/>
          <w:bCs/>
          <w:color w:val="000000" w:themeColor="text1"/>
          <w:kern w:val="36"/>
          <w:szCs w:val="28"/>
        </w:rPr>
        <w:t>Тавтология и плеоназм</w:t>
      </w:r>
    </w:p>
    <w:p w:rsidR="00835C91" w:rsidRDefault="00835C91" w:rsidP="006103A5">
      <w:pPr>
        <w:shd w:val="clear" w:color="auto" w:fill="FFFFFF"/>
        <w:spacing w:after="0" w:line="240" w:lineRule="auto"/>
        <w:textAlignment w:val="baseline"/>
      </w:pPr>
    </w:p>
    <w:p w:rsidR="00835C91" w:rsidRDefault="00835C91" w:rsidP="006103A5">
      <w:pPr>
        <w:shd w:val="clear" w:color="auto" w:fill="FFFFFF"/>
        <w:spacing w:after="0" w:line="240" w:lineRule="auto"/>
        <w:textAlignment w:val="baseline"/>
        <w:rPr>
          <w:rFonts w:ascii="inherit" w:hAnsi="inherit"/>
          <w:szCs w:val="24"/>
        </w:rPr>
      </w:pPr>
      <w:r w:rsidRPr="00594FF0">
        <w:rPr>
          <w:b/>
          <w:szCs w:val="24"/>
        </w:rPr>
        <w:t xml:space="preserve">Тавтология </w:t>
      </w:r>
      <w:r w:rsidRPr="00835C91">
        <w:rPr>
          <w:rFonts w:ascii="inherit" w:hAnsi="inherit"/>
          <w:szCs w:val="24"/>
        </w:rPr>
        <w:t xml:space="preserve">— неоправданное употребление одних и тех же или однокоренных слов, приводящее к появлению в тексте смысловой избыточности. Повторение однокоренных слов, создающее тавтологию, </w:t>
      </w:r>
      <w:r>
        <w:rPr>
          <w:rFonts w:ascii="inherit" w:hAnsi="inherit"/>
          <w:szCs w:val="24"/>
        </w:rPr>
        <w:t xml:space="preserve">- очень распространенная ошибка. </w:t>
      </w:r>
      <w:r w:rsidRPr="00835C91">
        <w:rPr>
          <w:rFonts w:ascii="inherit" w:hAnsi="inherit"/>
          <w:szCs w:val="24"/>
        </w:rPr>
        <w:t>Употребление однокоренных слов создает ненужное «топтание на месте».</w:t>
      </w:r>
    </w:p>
    <w:p w:rsidR="00495A52" w:rsidRPr="00835C91" w:rsidRDefault="00495A52" w:rsidP="006103A5">
      <w:pPr>
        <w:shd w:val="clear" w:color="auto" w:fill="FFFFFF"/>
        <w:spacing w:after="0" w:line="240" w:lineRule="auto"/>
        <w:textAlignment w:val="baseline"/>
        <w:rPr>
          <w:szCs w:val="28"/>
        </w:rPr>
      </w:pPr>
      <w:r w:rsidRPr="00835C91">
        <w:rPr>
          <w:szCs w:val="28"/>
        </w:rPr>
        <w:t>Например</w:t>
      </w:r>
      <w:r w:rsidR="00835C91">
        <w:rPr>
          <w:szCs w:val="28"/>
        </w:rPr>
        <w:t xml:space="preserve">, </w:t>
      </w:r>
      <w:r w:rsidRPr="00835C91">
        <w:rPr>
          <w:szCs w:val="28"/>
        </w:rPr>
        <w:t>тавтология ярко выражена в следующих словосочетаниях: </w:t>
      </w:r>
      <w:r w:rsidRPr="00835C91">
        <w:rPr>
          <w:i/>
          <w:iCs/>
          <w:szCs w:val="28"/>
        </w:rPr>
        <w:t>рассказать рассказ, в автобусном парке стоят автобусы и</w:t>
      </w:r>
      <w:r w:rsidR="00835C91">
        <w:rPr>
          <w:i/>
          <w:iCs/>
          <w:szCs w:val="28"/>
        </w:rPr>
        <w:t xml:space="preserve"> пр.</w:t>
      </w:r>
      <w:r w:rsidRPr="00835C91">
        <w:rPr>
          <w:i/>
          <w:iCs/>
          <w:szCs w:val="28"/>
        </w:rPr>
        <w:t xml:space="preserve"> </w:t>
      </w:r>
      <w:r w:rsidR="00835C91">
        <w:rPr>
          <w:i/>
          <w:iCs/>
          <w:szCs w:val="28"/>
        </w:rPr>
        <w:tab/>
      </w:r>
      <w:r w:rsidRPr="00835C91">
        <w:rPr>
          <w:szCs w:val="28"/>
        </w:rPr>
        <w:t>Выделяют также скрытую тавтологию, когда в словосочетании соединяется русское и иностранное слово с близким, тождественным значением.</w:t>
      </w:r>
      <w:r w:rsidRPr="00835C91">
        <w:rPr>
          <w:szCs w:val="28"/>
        </w:rPr>
        <w:br/>
      </w:r>
      <w:r w:rsidR="00835C91">
        <w:rPr>
          <w:szCs w:val="28"/>
        </w:rPr>
        <w:tab/>
      </w:r>
      <w:r w:rsidRPr="00835C91">
        <w:rPr>
          <w:szCs w:val="28"/>
        </w:rPr>
        <w:t>Чтобы избежать в своей речи тавтологии, достаточно одно из одинаковых слов исключить либо заменить другим или каким-либо местоимением.</w:t>
      </w:r>
      <w:r w:rsidRPr="00835C91">
        <w:rPr>
          <w:szCs w:val="28"/>
        </w:rPr>
        <w:br/>
      </w:r>
      <w:r w:rsidR="00835C91">
        <w:rPr>
          <w:i/>
          <w:iCs/>
          <w:szCs w:val="28"/>
        </w:rPr>
        <w:t>(</w:t>
      </w:r>
      <w:r w:rsidRPr="00835C91">
        <w:rPr>
          <w:i/>
          <w:iCs/>
          <w:szCs w:val="28"/>
        </w:rPr>
        <w:t>Повышать культуру речи нужно всем </w:t>
      </w:r>
      <w:r w:rsidRPr="00835C91">
        <w:rPr>
          <w:b/>
          <w:bCs/>
          <w:i/>
          <w:iCs/>
          <w:szCs w:val="28"/>
        </w:rPr>
        <w:t>людям</w:t>
      </w:r>
      <w:r w:rsidRPr="00835C91">
        <w:rPr>
          <w:i/>
          <w:iCs/>
          <w:szCs w:val="28"/>
        </w:rPr>
        <w:t>, но особенно это важно для </w:t>
      </w:r>
      <w:r w:rsidRPr="00835C91">
        <w:rPr>
          <w:b/>
          <w:bCs/>
          <w:i/>
          <w:iCs/>
          <w:szCs w:val="28"/>
        </w:rPr>
        <w:t>людей</w:t>
      </w:r>
      <w:r w:rsidRPr="00835C91">
        <w:rPr>
          <w:i/>
          <w:iCs/>
          <w:szCs w:val="28"/>
        </w:rPr>
        <w:t>, которые работают с </w:t>
      </w:r>
      <w:r w:rsidRPr="00835C91">
        <w:rPr>
          <w:b/>
          <w:bCs/>
          <w:i/>
          <w:iCs/>
          <w:szCs w:val="28"/>
        </w:rPr>
        <w:t>людьми</w:t>
      </w:r>
      <w:r w:rsidRPr="00835C91">
        <w:rPr>
          <w:i/>
          <w:iCs/>
          <w:szCs w:val="28"/>
        </w:rPr>
        <w:t>: для юристов, журналистов, учителей, врачей, продавцов.</w:t>
      </w:r>
      <w:r w:rsidR="00835C91">
        <w:rPr>
          <w:i/>
          <w:iCs/>
          <w:szCs w:val="28"/>
        </w:rPr>
        <w:t xml:space="preserve">- </w:t>
      </w:r>
      <w:r w:rsidRPr="00835C91">
        <w:rPr>
          <w:i/>
          <w:iCs/>
          <w:szCs w:val="28"/>
        </w:rPr>
        <w:t>Повышать культуру речи нужно всем, но особенно это важно для </w:t>
      </w:r>
      <w:r w:rsidRPr="00835C91">
        <w:rPr>
          <w:b/>
          <w:bCs/>
          <w:i/>
          <w:iCs/>
          <w:szCs w:val="28"/>
        </w:rPr>
        <w:t>для тех</w:t>
      </w:r>
      <w:r w:rsidRPr="00835C91">
        <w:rPr>
          <w:i/>
          <w:iCs/>
          <w:szCs w:val="28"/>
        </w:rPr>
        <w:t>, которые работают с </w:t>
      </w:r>
      <w:r w:rsidRPr="00835C91">
        <w:rPr>
          <w:b/>
          <w:bCs/>
          <w:i/>
          <w:iCs/>
          <w:szCs w:val="28"/>
        </w:rPr>
        <w:t>людьми</w:t>
      </w:r>
      <w:r w:rsidRPr="00835C91">
        <w:rPr>
          <w:i/>
          <w:iCs/>
          <w:szCs w:val="28"/>
        </w:rPr>
        <w:t>: для юристов, журналистов, учителей, врачей, продавцов</w:t>
      </w:r>
      <w:r w:rsidR="00835C91">
        <w:rPr>
          <w:i/>
          <w:iCs/>
          <w:szCs w:val="28"/>
        </w:rPr>
        <w:t>.)</w:t>
      </w:r>
    </w:p>
    <w:p w:rsidR="00495A52" w:rsidRPr="00835C91" w:rsidRDefault="00495A52" w:rsidP="006103A5">
      <w:pPr>
        <w:shd w:val="clear" w:color="auto" w:fill="FFFFFF"/>
        <w:spacing w:after="120" w:line="240" w:lineRule="auto"/>
        <w:textAlignment w:val="baseline"/>
        <w:rPr>
          <w:szCs w:val="28"/>
        </w:rPr>
      </w:pPr>
      <w:r w:rsidRPr="00835C91">
        <w:rPr>
          <w:szCs w:val="28"/>
        </w:rPr>
        <w:t>Тавтология часто встречается в пословицах и поговорках:</w:t>
      </w:r>
    </w:p>
    <w:p w:rsidR="00495A52" w:rsidRPr="00835C91" w:rsidRDefault="00495A52" w:rsidP="006103A5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835C91">
        <w:rPr>
          <w:i/>
          <w:iCs/>
          <w:szCs w:val="28"/>
        </w:rPr>
        <w:t>Дружба дружбой, а служба службой;</w:t>
      </w:r>
    </w:p>
    <w:p w:rsidR="00495A52" w:rsidRPr="00835C91" w:rsidRDefault="00495A52" w:rsidP="006103A5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835C91">
        <w:rPr>
          <w:i/>
          <w:iCs/>
          <w:szCs w:val="28"/>
        </w:rPr>
        <w:t xml:space="preserve">От добра </w:t>
      </w:r>
      <w:proofErr w:type="spellStart"/>
      <w:r w:rsidRPr="00835C91">
        <w:rPr>
          <w:i/>
          <w:iCs/>
          <w:szCs w:val="28"/>
        </w:rPr>
        <w:t>добра</w:t>
      </w:r>
      <w:proofErr w:type="spellEnd"/>
      <w:r w:rsidRPr="00835C91">
        <w:rPr>
          <w:i/>
          <w:iCs/>
          <w:szCs w:val="28"/>
        </w:rPr>
        <w:t xml:space="preserve"> не ищут;</w:t>
      </w:r>
    </w:p>
    <w:p w:rsidR="00495A52" w:rsidRPr="00835C91" w:rsidRDefault="00495A52" w:rsidP="006103A5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835C91">
        <w:rPr>
          <w:i/>
          <w:iCs/>
          <w:szCs w:val="28"/>
        </w:rPr>
        <w:t>Слыхом не слыхано, видом не видано.</w:t>
      </w:r>
    </w:p>
    <w:p w:rsidR="00495A52" w:rsidRPr="00835C91" w:rsidRDefault="00495A52" w:rsidP="006103A5">
      <w:pPr>
        <w:shd w:val="clear" w:color="auto" w:fill="FFFFFF"/>
        <w:spacing w:after="120" w:line="240" w:lineRule="auto"/>
        <w:textAlignment w:val="baseline"/>
        <w:rPr>
          <w:szCs w:val="28"/>
        </w:rPr>
      </w:pPr>
      <w:r w:rsidRPr="00835C91">
        <w:rPr>
          <w:szCs w:val="28"/>
        </w:rPr>
        <w:t>Во фразеологических оборотах:</w:t>
      </w:r>
    </w:p>
    <w:p w:rsidR="00495A52" w:rsidRPr="00835C91" w:rsidRDefault="00495A52" w:rsidP="006103A5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835C91">
        <w:rPr>
          <w:i/>
          <w:iCs/>
          <w:szCs w:val="28"/>
        </w:rPr>
        <w:t>ходить ходуном;</w:t>
      </w:r>
    </w:p>
    <w:p w:rsidR="00495A52" w:rsidRPr="00835C91" w:rsidRDefault="00495A52" w:rsidP="006103A5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835C91">
        <w:rPr>
          <w:i/>
          <w:iCs/>
          <w:szCs w:val="28"/>
        </w:rPr>
        <w:t>зуб за зуб;</w:t>
      </w:r>
    </w:p>
    <w:p w:rsidR="00495A52" w:rsidRPr="00835C91" w:rsidRDefault="00495A52" w:rsidP="006103A5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835C91">
        <w:rPr>
          <w:i/>
          <w:iCs/>
          <w:szCs w:val="28"/>
        </w:rPr>
        <w:t>есть поедом.</w:t>
      </w:r>
    </w:p>
    <w:p w:rsidR="00495A52" w:rsidRPr="00594FF0" w:rsidRDefault="00495A52" w:rsidP="006103A5">
      <w:pPr>
        <w:shd w:val="clear" w:color="auto" w:fill="FFFFFF"/>
        <w:spacing w:after="75" w:line="240" w:lineRule="auto"/>
        <w:textAlignment w:val="baseline"/>
        <w:rPr>
          <w:iCs/>
          <w:szCs w:val="24"/>
        </w:rPr>
      </w:pPr>
      <w:r w:rsidRPr="00594FF0">
        <w:rPr>
          <w:b/>
          <w:bCs/>
          <w:iCs/>
          <w:szCs w:val="24"/>
        </w:rPr>
        <w:lastRenderedPageBreak/>
        <w:t>Плеоназм</w:t>
      </w:r>
      <w:r w:rsidRPr="00594FF0">
        <w:rPr>
          <w:iCs/>
          <w:szCs w:val="24"/>
        </w:rPr>
        <w:t xml:space="preserve"> - это речевое излишество, когда одно из двух слов несет излишнюю, дублирующую информацию.</w:t>
      </w:r>
    </w:p>
    <w:p w:rsidR="00495A52" w:rsidRPr="00594FF0" w:rsidRDefault="00495A52" w:rsidP="006103A5">
      <w:pPr>
        <w:shd w:val="clear" w:color="auto" w:fill="FFFFFF"/>
        <w:spacing w:after="120" w:line="240" w:lineRule="auto"/>
        <w:textAlignment w:val="baseline"/>
        <w:rPr>
          <w:szCs w:val="28"/>
        </w:rPr>
      </w:pPr>
      <w:r w:rsidRPr="00594FF0">
        <w:rPr>
          <w:szCs w:val="28"/>
        </w:rPr>
        <w:t>Примеры лексических ошибок, связанных с нарушением норм лексической сочетаемости, когда в словосочетании или предложении употребляются излишние со смысловой точки зрения слова.</w:t>
      </w:r>
    </w:p>
    <w:p w:rsidR="00495A52" w:rsidRPr="00594FF0" w:rsidRDefault="00495A52" w:rsidP="006103A5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594FF0">
        <w:rPr>
          <w:i/>
          <w:iCs/>
          <w:szCs w:val="28"/>
        </w:rPr>
        <w:t>Ко мне подошла светлая блондинка</w:t>
      </w:r>
      <w:r w:rsidRPr="00594FF0">
        <w:rPr>
          <w:szCs w:val="28"/>
        </w:rPr>
        <w:t> (блондинка в любом случае светлая);</w:t>
      </w:r>
    </w:p>
    <w:p w:rsidR="00495A52" w:rsidRPr="00594FF0" w:rsidRDefault="00495A52" w:rsidP="006103A5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594FF0">
        <w:rPr>
          <w:i/>
          <w:iCs/>
          <w:szCs w:val="28"/>
        </w:rPr>
        <w:t>Атмосферный воздух</w:t>
      </w:r>
      <w:r w:rsidRPr="00594FF0">
        <w:rPr>
          <w:szCs w:val="28"/>
        </w:rPr>
        <w:t> (воздух – смесь газов, образующая атмосферу Земли);</w:t>
      </w:r>
    </w:p>
    <w:p w:rsidR="00495A52" w:rsidRPr="00594FF0" w:rsidRDefault="00495A52" w:rsidP="006103A5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594FF0">
        <w:rPr>
          <w:szCs w:val="28"/>
        </w:rPr>
        <w:t>Он писал свою автобиографию (автобиография - написанная самостоятельно история собственной жизни);</w:t>
      </w:r>
    </w:p>
    <w:p w:rsidR="00594FF0" w:rsidRDefault="00495A52" w:rsidP="006103A5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594FF0">
        <w:rPr>
          <w:i/>
          <w:iCs/>
          <w:szCs w:val="28"/>
        </w:rPr>
        <w:t>Импортировать из-за рубежа</w:t>
      </w:r>
      <w:r w:rsidRPr="00594FF0">
        <w:rPr>
          <w:szCs w:val="28"/>
        </w:rPr>
        <w:t> (импортировать – ввозить из-за границы).</w:t>
      </w:r>
    </w:p>
    <w:p w:rsidR="00495A52" w:rsidRPr="00594FF0" w:rsidRDefault="00594FF0" w:rsidP="006103A5">
      <w:pPr>
        <w:shd w:val="clear" w:color="auto" w:fill="FFFFFF"/>
        <w:spacing w:after="0" w:line="240" w:lineRule="auto"/>
        <w:ind w:left="360" w:firstLine="0"/>
        <w:textAlignment w:val="baseline"/>
        <w:rPr>
          <w:szCs w:val="28"/>
        </w:rPr>
      </w:pPr>
      <w:r>
        <w:rPr>
          <w:szCs w:val="28"/>
        </w:rPr>
        <w:tab/>
      </w:r>
      <w:r w:rsidR="00495A52" w:rsidRPr="00594FF0">
        <w:rPr>
          <w:szCs w:val="28"/>
        </w:rPr>
        <w:t xml:space="preserve">Некоторые плеонастические словосочетания закрепились в </w:t>
      </w:r>
      <w:r>
        <w:rPr>
          <w:szCs w:val="28"/>
        </w:rPr>
        <w:t>языке и не считаются ошибочными (</w:t>
      </w:r>
      <w:r w:rsidR="00495A52" w:rsidRPr="00594FF0">
        <w:rPr>
          <w:i/>
          <w:iCs/>
          <w:szCs w:val="28"/>
        </w:rPr>
        <w:t>спуститься вниз, подняться наверх, период времени, народная демократия</w:t>
      </w:r>
      <w:r>
        <w:rPr>
          <w:i/>
          <w:iCs/>
          <w:szCs w:val="28"/>
        </w:rPr>
        <w:t xml:space="preserve">). </w:t>
      </w:r>
    </w:p>
    <w:p w:rsidR="00495A52" w:rsidRPr="00594FF0" w:rsidRDefault="00495A52" w:rsidP="006103A5">
      <w:pPr>
        <w:shd w:val="clear" w:color="auto" w:fill="FFFFFF"/>
        <w:spacing w:after="120" w:line="240" w:lineRule="auto"/>
        <w:textAlignment w:val="baseline"/>
        <w:rPr>
          <w:szCs w:val="28"/>
        </w:rPr>
      </w:pPr>
      <w:r w:rsidRPr="00594FF0">
        <w:rPr>
          <w:szCs w:val="28"/>
        </w:rPr>
        <w:t>Использование в предложении или тексте близких по значению слов, создающих смысловую избыточность</w:t>
      </w:r>
    </w:p>
    <w:p w:rsidR="00495A52" w:rsidRPr="00594FF0" w:rsidRDefault="00495A52" w:rsidP="006103A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594FF0">
        <w:rPr>
          <w:szCs w:val="28"/>
        </w:rPr>
        <w:t>как средство лексической выразительности:</w:t>
      </w:r>
      <w:r w:rsidRPr="00594FF0">
        <w:rPr>
          <w:szCs w:val="28"/>
        </w:rPr>
        <w:br/>
      </w:r>
      <w:r w:rsidRPr="00594FF0">
        <w:rPr>
          <w:i/>
          <w:iCs/>
          <w:szCs w:val="28"/>
        </w:rPr>
        <w:t xml:space="preserve">жили-были, грусть-тоска, путь-дороженька, </w:t>
      </w:r>
      <w:proofErr w:type="spellStart"/>
      <w:r w:rsidRPr="00594FF0">
        <w:rPr>
          <w:i/>
          <w:iCs/>
          <w:szCs w:val="28"/>
        </w:rPr>
        <w:t>море-окиян</w:t>
      </w:r>
      <w:proofErr w:type="spellEnd"/>
      <w:r w:rsidRPr="00594FF0">
        <w:rPr>
          <w:i/>
          <w:iCs/>
          <w:szCs w:val="28"/>
        </w:rPr>
        <w:t>.</w:t>
      </w:r>
    </w:p>
    <w:p w:rsidR="006103A5" w:rsidRDefault="00495A52" w:rsidP="006103A5">
      <w:pPr>
        <w:numPr>
          <w:ilvl w:val="0"/>
          <w:numId w:val="8"/>
        </w:numPr>
        <w:shd w:val="clear" w:color="auto" w:fill="FFFFFF"/>
        <w:spacing w:after="0" w:line="240" w:lineRule="auto"/>
        <w:ind w:left="-709" w:firstLine="993"/>
        <w:textAlignment w:val="baseline"/>
        <w:rPr>
          <w:szCs w:val="28"/>
        </w:rPr>
      </w:pPr>
      <w:r w:rsidRPr="00594FF0">
        <w:rPr>
          <w:szCs w:val="28"/>
        </w:rPr>
        <w:t>с целью конкретизации деталей повествования или усиления эмоций, оценок: </w:t>
      </w:r>
      <w:r w:rsidRPr="00594FF0">
        <w:rPr>
          <w:szCs w:val="28"/>
        </w:rPr>
        <w:br/>
      </w:r>
      <w:r w:rsidRPr="00594FF0">
        <w:rPr>
          <w:i/>
          <w:iCs/>
          <w:szCs w:val="28"/>
        </w:rPr>
        <w:tab/>
        <w:t>Давешний страх опять охватил его </w:t>
      </w:r>
      <w:r w:rsidRPr="00594FF0">
        <w:rPr>
          <w:b/>
          <w:bCs/>
          <w:i/>
          <w:iCs/>
          <w:szCs w:val="28"/>
        </w:rPr>
        <w:t>всего, с ног до головы</w:t>
      </w:r>
      <w:r w:rsidRPr="00594FF0">
        <w:rPr>
          <w:szCs w:val="28"/>
        </w:rPr>
        <w:t> (Ф. Достоевский</w:t>
      </w:r>
      <w:r w:rsidR="006103A5">
        <w:rPr>
          <w:szCs w:val="28"/>
        </w:rPr>
        <w:t>)</w:t>
      </w:r>
    </w:p>
    <w:p w:rsidR="006103A5" w:rsidRPr="006103A5" w:rsidRDefault="00495A52" w:rsidP="006103A5">
      <w:pPr>
        <w:numPr>
          <w:ilvl w:val="0"/>
          <w:numId w:val="8"/>
        </w:numPr>
        <w:shd w:val="clear" w:color="auto" w:fill="FFFFFF"/>
        <w:spacing w:after="120" w:line="360" w:lineRule="atLeast"/>
        <w:ind w:left="0" w:firstLine="0"/>
        <w:textAlignment w:val="baseline"/>
        <w:rPr>
          <w:szCs w:val="24"/>
        </w:rPr>
      </w:pPr>
      <w:r w:rsidRPr="006103A5">
        <w:rPr>
          <w:i/>
          <w:iCs/>
          <w:szCs w:val="28"/>
        </w:rPr>
        <w:t>– Я не видел вас </w:t>
      </w:r>
      <w:r w:rsidRPr="006103A5">
        <w:rPr>
          <w:b/>
          <w:bCs/>
          <w:i/>
          <w:iCs/>
          <w:szCs w:val="28"/>
        </w:rPr>
        <w:t>целую неделю</w:t>
      </w:r>
      <w:r w:rsidRPr="006103A5">
        <w:rPr>
          <w:i/>
          <w:iCs/>
          <w:szCs w:val="28"/>
        </w:rPr>
        <w:t>, я не слышал вас</w:t>
      </w:r>
      <w:r w:rsidRPr="006103A5">
        <w:rPr>
          <w:b/>
          <w:bCs/>
          <w:i/>
          <w:iCs/>
          <w:szCs w:val="28"/>
        </w:rPr>
        <w:t> так долго</w:t>
      </w:r>
      <w:r w:rsidRPr="006103A5">
        <w:rPr>
          <w:i/>
          <w:iCs/>
          <w:szCs w:val="28"/>
        </w:rPr>
        <w:t>.</w:t>
      </w:r>
      <w:r w:rsidRPr="006103A5">
        <w:rPr>
          <w:szCs w:val="28"/>
        </w:rPr>
        <w:t> (А. Чехов</w:t>
      </w:r>
      <w:r w:rsidR="006103A5" w:rsidRPr="006103A5">
        <w:rPr>
          <w:szCs w:val="28"/>
        </w:rPr>
        <w:t>)</w:t>
      </w:r>
    </w:p>
    <w:p w:rsidR="00594FF0" w:rsidRPr="006103A5" w:rsidRDefault="006103A5" w:rsidP="006103A5">
      <w:pPr>
        <w:shd w:val="clear" w:color="auto" w:fill="FFFFFF"/>
        <w:spacing w:after="120" w:line="360" w:lineRule="atLeast"/>
        <w:ind w:left="0" w:firstLine="0"/>
        <w:textAlignment w:val="baseline"/>
        <w:rPr>
          <w:szCs w:val="24"/>
        </w:rPr>
      </w:pPr>
      <w:r>
        <w:rPr>
          <w:szCs w:val="24"/>
        </w:rPr>
        <w:tab/>
      </w:r>
      <w:r w:rsidR="00594FF0" w:rsidRPr="006103A5">
        <w:rPr>
          <w:szCs w:val="24"/>
        </w:rPr>
        <w:t xml:space="preserve">Тавтология, как и плеоназм, может быть стилистическим приемом, усиливающим действенность речи. </w:t>
      </w:r>
    </w:p>
    <w:p w:rsidR="00594FF0" w:rsidRPr="006103A5" w:rsidRDefault="00594FF0" w:rsidP="006103A5">
      <w:pPr>
        <w:shd w:val="clear" w:color="auto" w:fill="FFFFFF"/>
        <w:spacing w:after="0" w:line="240" w:lineRule="auto"/>
        <w:textAlignment w:val="baseline"/>
        <w:rPr>
          <w:szCs w:val="24"/>
        </w:rPr>
      </w:pPr>
    </w:p>
    <w:p w:rsidR="00594FF0" w:rsidRDefault="00594FF0" w:rsidP="006103A5">
      <w:pPr>
        <w:shd w:val="clear" w:color="auto" w:fill="FFFFFF"/>
        <w:spacing w:after="0" w:line="240" w:lineRule="auto"/>
        <w:textAlignment w:val="baseline"/>
        <w:rPr>
          <w:szCs w:val="28"/>
        </w:rPr>
      </w:pPr>
    </w:p>
    <w:p w:rsidR="00594FF0" w:rsidRDefault="00594FF0" w:rsidP="006103A5">
      <w:pPr>
        <w:shd w:val="clear" w:color="auto" w:fill="FFFFFF"/>
        <w:spacing w:after="0" w:line="240" w:lineRule="auto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P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sectPr w:rsidR="00594FF0" w:rsidRPr="00594FF0" w:rsidSect="002D67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6FE"/>
    <w:multiLevelType w:val="multilevel"/>
    <w:tmpl w:val="C452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E20B0"/>
    <w:multiLevelType w:val="multilevel"/>
    <w:tmpl w:val="63D0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D7C60"/>
    <w:multiLevelType w:val="multilevel"/>
    <w:tmpl w:val="6CA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A6F7B"/>
    <w:multiLevelType w:val="multilevel"/>
    <w:tmpl w:val="1A22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718BD"/>
    <w:multiLevelType w:val="hybridMultilevel"/>
    <w:tmpl w:val="5F12AB62"/>
    <w:lvl w:ilvl="0" w:tplc="554E033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82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433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DA1B9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8B3B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EBD4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891E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ED2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6AD3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2547C6"/>
    <w:multiLevelType w:val="multilevel"/>
    <w:tmpl w:val="810C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706E4"/>
    <w:multiLevelType w:val="multilevel"/>
    <w:tmpl w:val="338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02F4D"/>
    <w:multiLevelType w:val="hybridMultilevel"/>
    <w:tmpl w:val="93EA0B56"/>
    <w:lvl w:ilvl="0" w:tplc="32E60E62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4A2D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7A6CC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264CD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059D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A403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CE65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4295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E99D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C52DB2"/>
    <w:multiLevelType w:val="hybridMultilevel"/>
    <w:tmpl w:val="86AC0822"/>
    <w:lvl w:ilvl="0" w:tplc="5DBA1B00">
      <w:start w:val="1"/>
      <w:numFmt w:val="bullet"/>
      <w:lvlText w:val="●"/>
      <w:lvlJc w:val="left"/>
      <w:pPr>
        <w:ind w:left="2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C099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E3F8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411F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27CF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C8F8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6D69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AF64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A7F0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0415"/>
    <w:rsid w:val="00062C13"/>
    <w:rsid w:val="001B28F9"/>
    <w:rsid w:val="001F38B0"/>
    <w:rsid w:val="002957C2"/>
    <w:rsid w:val="002D678B"/>
    <w:rsid w:val="00340415"/>
    <w:rsid w:val="0043194A"/>
    <w:rsid w:val="00495A52"/>
    <w:rsid w:val="0055339C"/>
    <w:rsid w:val="00586D64"/>
    <w:rsid w:val="00594FF0"/>
    <w:rsid w:val="0060278E"/>
    <w:rsid w:val="00606F28"/>
    <w:rsid w:val="006103A5"/>
    <w:rsid w:val="006556DB"/>
    <w:rsid w:val="006E112E"/>
    <w:rsid w:val="007230A3"/>
    <w:rsid w:val="007A7B30"/>
    <w:rsid w:val="00835C91"/>
    <w:rsid w:val="00B87B1C"/>
    <w:rsid w:val="00BC57A8"/>
    <w:rsid w:val="00BE73E4"/>
    <w:rsid w:val="00BF2A7A"/>
    <w:rsid w:val="00D00FA8"/>
    <w:rsid w:val="00EB7439"/>
    <w:rsid w:val="00EC3FE5"/>
    <w:rsid w:val="00EF414C"/>
    <w:rsid w:val="00F30600"/>
    <w:rsid w:val="00F50FEA"/>
    <w:rsid w:val="00FA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15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340415"/>
    <w:pPr>
      <w:keepNext/>
      <w:keepLines/>
      <w:spacing w:after="184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415"/>
    <w:rPr>
      <w:rFonts w:ascii="Arial" w:eastAsia="Arial" w:hAnsi="Arial" w:cs="Arial"/>
      <w:b/>
      <w:color w:val="000000"/>
      <w:kern w:val="2"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EA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556D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35C91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35C91"/>
    <w:pPr>
      <w:spacing w:after="200" w:line="276" w:lineRule="auto"/>
      <w:ind w:left="720" w:firstLine="0"/>
      <w:contextualSpacing/>
      <w:jc w:val="left"/>
    </w:pPr>
    <w:rPr>
      <w:rFonts w:eastAsiaTheme="minorHAnsi"/>
      <w:color w:val="auto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B%D0%BE%D0%B2%D0%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5%D0%BA%D1%81%D0%B8%D1%87%D0%B5%D1%81%D0%BA%D0%BE%D0%B5_%D0%B7%D0%BD%D0%B0%D1%87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B%D0%BE%D0%B2%D0%BE%D1%81%D0%BE%D1%87%D0%B5%D1%82%D0%B0%D0%BD%D0%B8%D0%B5" TargetMode="External"/><Relationship Id="rId11" Type="http://schemas.openxmlformats.org/officeDocument/2006/relationships/image" Target="media/image1.gif"/><Relationship Id="rId5" Type="http://schemas.openxmlformats.org/officeDocument/2006/relationships/hyperlink" Target="https://ru.wikipedia.org/wiki/%D0%AF%D0%B7%D1%8B%D0%BA" TargetMode="External"/><Relationship Id="rId10" Type="http://schemas.openxmlformats.org/officeDocument/2006/relationships/hyperlink" Target="https://ru.wikipedia.org/wiki/%D0%A1%D0%BB%D0%BE%D0%B2%D0%BE%D1%81%D0%BE%D1%87%D0%B5%D1%82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0%BC%D0%B0%D0%BD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27</cp:revision>
  <dcterms:created xsi:type="dcterms:W3CDTF">2023-09-28T18:33:00Z</dcterms:created>
  <dcterms:modified xsi:type="dcterms:W3CDTF">2023-10-07T23:44:00Z</dcterms:modified>
</cp:coreProperties>
</file>