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1E" w:rsidRDefault="00440E1E">
      <w:pPr>
        <w:rPr>
          <w:rFonts w:ascii="Times New Roman" w:hAnsi="Times New Roman" w:cs="Times New Roman"/>
          <w:b/>
          <w:sz w:val="28"/>
        </w:rPr>
      </w:pPr>
      <w:r w:rsidRPr="00290864">
        <w:rPr>
          <w:rFonts w:ascii="Times New Roman" w:hAnsi="Times New Roman" w:cs="Times New Roman"/>
          <w:b/>
          <w:sz w:val="28"/>
        </w:rPr>
        <w:t>КОНТРОЛЬНАЯ РАБОТА</w:t>
      </w:r>
      <w:r w:rsidR="009455D1">
        <w:rPr>
          <w:rFonts w:ascii="Times New Roman" w:hAnsi="Times New Roman" w:cs="Times New Roman"/>
          <w:b/>
          <w:sz w:val="28"/>
        </w:rPr>
        <w:t>. Вариант 4</w:t>
      </w:r>
      <w:bookmarkStart w:id="0" w:name="_GoBack"/>
      <w:bookmarkEnd w:id="0"/>
    </w:p>
    <w:p w:rsidR="00440E1E" w:rsidRDefault="00440E1E" w:rsidP="00440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40E1E">
        <w:rPr>
          <w:rFonts w:ascii="Times New Roman" w:hAnsi="Times New Roman" w:cs="Times New Roman"/>
          <w:b/>
          <w:sz w:val="28"/>
        </w:rPr>
        <w:t xml:space="preserve">Анализ </w:t>
      </w:r>
      <w:r w:rsidR="003767A4">
        <w:rPr>
          <w:rFonts w:ascii="Times New Roman" w:hAnsi="Times New Roman" w:cs="Times New Roman"/>
          <w:b/>
          <w:sz w:val="28"/>
        </w:rPr>
        <w:t xml:space="preserve">рекламных роликов на </w:t>
      </w:r>
      <w:r w:rsidR="009430F6">
        <w:rPr>
          <w:rFonts w:ascii="Times New Roman" w:hAnsi="Times New Roman" w:cs="Times New Roman"/>
          <w:b/>
          <w:sz w:val="28"/>
        </w:rPr>
        <w:t xml:space="preserve">ТК </w:t>
      </w:r>
      <w:r w:rsidR="00571CED">
        <w:rPr>
          <w:rFonts w:ascii="Times New Roman" w:hAnsi="Times New Roman" w:cs="Times New Roman"/>
          <w:b/>
          <w:sz w:val="28"/>
        </w:rPr>
        <w:t>«Пятница»</w:t>
      </w:r>
      <w:r w:rsidR="009430F6">
        <w:rPr>
          <w:rFonts w:ascii="Times New Roman" w:hAnsi="Times New Roman" w:cs="Times New Roman"/>
          <w:b/>
          <w:sz w:val="28"/>
        </w:rPr>
        <w:t>.</w:t>
      </w:r>
      <w:r w:rsidRPr="00440E1E">
        <w:rPr>
          <w:rFonts w:ascii="Times New Roman" w:hAnsi="Times New Roman" w:cs="Times New Roman"/>
          <w:sz w:val="28"/>
        </w:rPr>
        <w:t xml:space="preserve"> 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Охарактеризовать не менее 10 рекламных роликов, выходящих на </w:t>
      </w:r>
      <w:r w:rsidR="00C400A1">
        <w:rPr>
          <w:rFonts w:ascii="Times New Roman" w:hAnsi="Times New Roman" w:cs="Times New Roman"/>
          <w:sz w:val="28"/>
        </w:rPr>
        <w:t>телеканале</w:t>
      </w:r>
      <w:r>
        <w:rPr>
          <w:rFonts w:ascii="Times New Roman" w:hAnsi="Times New Roman" w:cs="Times New Roman"/>
          <w:sz w:val="28"/>
        </w:rPr>
        <w:t>. Описать по плану: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Время выхода ролика. Характеристика передач, во время которой выходило рекламное сообщение.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Количество роликов в течение дня. Распределение в рекламной сетке.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Целевая аудитория рекламного сообщения.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Слоган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Характеристика и разбор основного рекламного текста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Какой формуле рекламного текста соответствует?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7.Оценка ролика: эффективность, соответствие ЦА, лексика, запоминаемость и т.п.</w:t>
      </w:r>
    </w:p>
    <w:p w:rsidR="00440E1E" w:rsidRPr="00440E1E" w:rsidRDefault="00440E1E" w:rsidP="00440E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440E1E">
        <w:rPr>
          <w:rFonts w:ascii="Times New Roman" w:hAnsi="Times New Roman" w:cs="Times New Roman"/>
          <w:b/>
          <w:sz w:val="28"/>
        </w:rPr>
        <w:t xml:space="preserve">Создание </w:t>
      </w:r>
      <w:r w:rsidR="003767A4">
        <w:rPr>
          <w:rFonts w:ascii="Times New Roman" w:hAnsi="Times New Roman" w:cs="Times New Roman"/>
          <w:b/>
          <w:sz w:val="28"/>
        </w:rPr>
        <w:t>рекламных посланий</w:t>
      </w:r>
    </w:p>
    <w:p w:rsidR="003767A4" w:rsidRDefault="00440E1E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3767A4">
        <w:rPr>
          <w:rFonts w:ascii="Times New Roman" w:hAnsi="Times New Roman" w:cs="Times New Roman"/>
          <w:sz w:val="28"/>
        </w:rPr>
        <w:t xml:space="preserve">организации </w:t>
      </w:r>
      <w:r w:rsidR="00571CED">
        <w:rPr>
          <w:rFonts w:ascii="Times New Roman" w:hAnsi="Times New Roman" w:cs="Times New Roman"/>
          <w:sz w:val="28"/>
        </w:rPr>
        <w:t>«</w:t>
      </w:r>
      <w:r w:rsidR="00571CED" w:rsidRPr="00571CED">
        <w:rPr>
          <w:rFonts w:ascii="Times New Roman" w:hAnsi="Times New Roman" w:cs="Times New Roman"/>
          <w:sz w:val="28"/>
        </w:rPr>
        <w:t>Казанский ювелирный завод (Кулон</w:t>
      </w:r>
      <w:proofErr w:type="gramStart"/>
      <w:r w:rsidR="00571CED" w:rsidRPr="00571CED">
        <w:rPr>
          <w:rFonts w:ascii="Times New Roman" w:hAnsi="Times New Roman" w:cs="Times New Roman"/>
          <w:sz w:val="28"/>
        </w:rPr>
        <w:t>)</w:t>
      </w:r>
      <w:r w:rsidR="00571CED">
        <w:rPr>
          <w:rFonts w:ascii="Times New Roman" w:hAnsi="Times New Roman" w:cs="Times New Roman"/>
          <w:sz w:val="28"/>
        </w:rPr>
        <w:t xml:space="preserve">» </w:t>
      </w:r>
      <w:r w:rsidR="003767A4">
        <w:rPr>
          <w:rFonts w:ascii="Times New Roman" w:hAnsi="Times New Roman" w:cs="Times New Roman"/>
          <w:sz w:val="28"/>
        </w:rPr>
        <w:t xml:space="preserve"> создать</w:t>
      </w:r>
      <w:proofErr w:type="gramEnd"/>
      <w:r w:rsidR="003767A4">
        <w:rPr>
          <w:rFonts w:ascii="Times New Roman" w:hAnsi="Times New Roman" w:cs="Times New Roman"/>
          <w:sz w:val="28"/>
        </w:rPr>
        <w:t xml:space="preserve"> следующие рекламные послания: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Слоган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3767A4">
        <w:rPr>
          <w:rFonts w:ascii="Times New Roman" w:hAnsi="Times New Roman" w:cs="Times New Roman"/>
          <w:sz w:val="28"/>
        </w:rPr>
        <w:t> Рекламный текст по формуле AIDA.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 w:rsidRPr="003767A4">
        <w:rPr>
          <w:rFonts w:ascii="Times New Roman" w:hAnsi="Times New Roman" w:cs="Times New Roman"/>
          <w:sz w:val="28"/>
        </w:rPr>
        <w:t>3. Рекламный текст по формуле ODC.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 w:rsidRPr="003767A4">
        <w:rPr>
          <w:rFonts w:ascii="Times New Roman" w:hAnsi="Times New Roman" w:cs="Times New Roman"/>
          <w:sz w:val="28"/>
        </w:rPr>
        <w:t xml:space="preserve">4. Текст </w:t>
      </w:r>
      <w:proofErr w:type="spellStart"/>
      <w:r w:rsidRPr="003767A4">
        <w:rPr>
          <w:rFonts w:ascii="Times New Roman" w:hAnsi="Times New Roman" w:cs="Times New Roman"/>
          <w:sz w:val="28"/>
        </w:rPr>
        <w:t>нативной</w:t>
      </w:r>
      <w:proofErr w:type="spellEnd"/>
      <w:r w:rsidRPr="003767A4">
        <w:rPr>
          <w:rFonts w:ascii="Times New Roman" w:hAnsi="Times New Roman" w:cs="Times New Roman"/>
          <w:sz w:val="28"/>
        </w:rPr>
        <w:t xml:space="preserve"> рекламы. 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написанием рекламных посланий проведите исследовательскую работу: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Опишите организацию, товар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Определите целевые аудитории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Сформулируйте ключевые сообщения.</w:t>
      </w:r>
    </w:p>
    <w:p w:rsidR="00440E1E" w:rsidRPr="00440E1E" w:rsidRDefault="00440E1E" w:rsidP="00440E1E">
      <w:pPr>
        <w:rPr>
          <w:rFonts w:ascii="Times New Roman" w:hAnsi="Times New Roman" w:cs="Times New Roman"/>
          <w:sz w:val="28"/>
        </w:rPr>
      </w:pPr>
      <w:r w:rsidRPr="00440E1E">
        <w:rPr>
          <w:rFonts w:ascii="Times New Roman" w:hAnsi="Times New Roman" w:cs="Times New Roman"/>
          <w:sz w:val="28"/>
        </w:rPr>
        <w:t>Оцениваются оригинальность, креативность, грамотность, логичность.</w:t>
      </w:r>
    </w:p>
    <w:p w:rsidR="00440E1E" w:rsidRPr="00440E1E" w:rsidRDefault="00440E1E" w:rsidP="00440E1E">
      <w:pPr>
        <w:rPr>
          <w:rFonts w:ascii="Times New Roman" w:hAnsi="Times New Roman" w:cs="Times New Roman"/>
          <w:sz w:val="28"/>
        </w:rPr>
      </w:pPr>
    </w:p>
    <w:sectPr w:rsidR="00440E1E" w:rsidRPr="0044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4ECF"/>
    <w:multiLevelType w:val="hybridMultilevel"/>
    <w:tmpl w:val="228EF6B0"/>
    <w:lvl w:ilvl="0" w:tplc="B8A8A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5C"/>
    <w:rsid w:val="00006A26"/>
    <w:rsid w:val="00290864"/>
    <w:rsid w:val="002D3C5C"/>
    <w:rsid w:val="003767A4"/>
    <w:rsid w:val="00440E1E"/>
    <w:rsid w:val="00571CED"/>
    <w:rsid w:val="006938C9"/>
    <w:rsid w:val="007669CA"/>
    <w:rsid w:val="009430F6"/>
    <w:rsid w:val="009455D1"/>
    <w:rsid w:val="00C400A1"/>
    <w:rsid w:val="00D1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C1BA"/>
  <w15:chartTrackingRefBased/>
  <w15:docId w15:val="{3BC13FEB-132B-4E9B-B25C-0E9AA417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0E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1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048">
          <w:marLeft w:val="2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2023-07-06T07:51:00Z</dcterms:created>
  <dcterms:modified xsi:type="dcterms:W3CDTF">2023-12-16T17:38:00Z</dcterms:modified>
</cp:coreProperties>
</file>