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35C" w:rsidRPr="003C435C" w:rsidRDefault="003C435C" w:rsidP="003C435C">
      <w:pPr>
        <w:spacing w:after="0" w:line="360" w:lineRule="atLeast"/>
        <w:ind w:firstLine="709"/>
        <w:jc w:val="center"/>
        <w:rPr>
          <w:rFonts w:ascii="Times New Roman" w:eastAsia="Calibri" w:hAnsi="Times New Roman" w:cs="Times New Roman"/>
          <w:b/>
          <w:sz w:val="28"/>
          <w:szCs w:val="28"/>
        </w:rPr>
      </w:pPr>
      <w:r w:rsidRPr="003C435C">
        <w:rPr>
          <w:rFonts w:ascii="Times New Roman" w:eastAsia="Calibri" w:hAnsi="Times New Roman" w:cs="Times New Roman"/>
          <w:b/>
          <w:sz w:val="28"/>
          <w:szCs w:val="28"/>
        </w:rPr>
        <w:t>Самостоятельная работа к Разделу 1 «Теоретико-методологические основы рекламной деятельности»</w:t>
      </w:r>
    </w:p>
    <w:p w:rsidR="003C435C" w:rsidRDefault="003C435C" w:rsidP="003C435C">
      <w:pPr>
        <w:spacing w:after="0" w:line="360" w:lineRule="atLeast"/>
        <w:ind w:firstLine="709"/>
        <w:jc w:val="both"/>
        <w:rPr>
          <w:rFonts w:ascii="Times New Roman" w:eastAsia="Calibri" w:hAnsi="Times New Roman" w:cs="Times New Roman"/>
          <w:sz w:val="28"/>
          <w:szCs w:val="28"/>
        </w:rPr>
      </w:pPr>
    </w:p>
    <w:p w:rsidR="003C435C" w:rsidRDefault="003C435C" w:rsidP="003C435C">
      <w:pPr>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Практические задания.</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Задание 1. </w:t>
      </w:r>
      <w:r w:rsidRPr="003C435C">
        <w:rPr>
          <w:rFonts w:ascii="Times New Roman" w:eastAsia="Calibri" w:hAnsi="Times New Roman" w:cs="Times New Roman"/>
          <w:sz w:val="28"/>
          <w:szCs w:val="28"/>
        </w:rPr>
        <w:t>Студентам предлагаются к просмотру рекламные видеоролики. После просмотра каждого ролика нужно ответить на вопросы:</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sz w:val="28"/>
          <w:szCs w:val="28"/>
        </w:rPr>
        <w:t>К какому виду рекламы по целям воздействия относится ролик? Почему?</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sz w:val="28"/>
          <w:szCs w:val="28"/>
        </w:rPr>
        <w:t>Какая целевая аудитория рекламного сообщения?</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sz w:val="28"/>
          <w:szCs w:val="28"/>
        </w:rPr>
        <w:t>Какая методика целевого воздействия использовалась в рекламе? Рациональному или эмоциональному? Определите вид рациональной/ эмоциональной рекламы.</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sz w:val="28"/>
          <w:szCs w:val="28"/>
        </w:rPr>
        <w:t>Заполните таблицу «Классификация рекламы»:</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2837"/>
        <w:gridCol w:w="2339"/>
        <w:gridCol w:w="2340"/>
      </w:tblGrid>
      <w:tr w:rsidR="003C435C" w:rsidRPr="003C435C" w:rsidTr="00482156">
        <w:trPr>
          <w:jc w:val="center"/>
        </w:trPr>
        <w:tc>
          <w:tcPr>
            <w:tcW w:w="1838" w:type="dxa"/>
            <w:shd w:val="clear" w:color="auto" w:fill="auto"/>
            <w:vAlign w:val="center"/>
          </w:tcPr>
          <w:p w:rsidR="003C435C" w:rsidRPr="003C435C" w:rsidRDefault="003C435C" w:rsidP="003C435C">
            <w:pPr>
              <w:spacing w:after="0" w:line="360" w:lineRule="atLeast"/>
              <w:jc w:val="center"/>
              <w:rPr>
                <w:rFonts w:ascii="Times New Roman" w:eastAsia="Calibri" w:hAnsi="Times New Roman" w:cs="Times New Roman"/>
              </w:rPr>
            </w:pPr>
            <w:r w:rsidRPr="003C435C">
              <w:rPr>
                <w:rFonts w:ascii="Times New Roman" w:eastAsia="Calibri" w:hAnsi="Times New Roman" w:cs="Times New Roman"/>
              </w:rPr>
              <w:t>Название видеоролика</w:t>
            </w:r>
          </w:p>
        </w:tc>
        <w:tc>
          <w:tcPr>
            <w:tcW w:w="2834" w:type="dxa"/>
            <w:shd w:val="clear" w:color="auto" w:fill="auto"/>
            <w:vAlign w:val="center"/>
          </w:tcPr>
          <w:p w:rsidR="003C435C" w:rsidRPr="003C435C" w:rsidRDefault="003C435C" w:rsidP="003C435C">
            <w:pPr>
              <w:spacing w:after="0" w:line="360" w:lineRule="atLeast"/>
              <w:jc w:val="center"/>
              <w:rPr>
                <w:rFonts w:ascii="Times New Roman" w:eastAsia="Calibri" w:hAnsi="Times New Roman" w:cs="Times New Roman"/>
              </w:rPr>
            </w:pPr>
            <w:r w:rsidRPr="003C435C">
              <w:rPr>
                <w:rFonts w:ascii="Times New Roman" w:eastAsia="Calibri" w:hAnsi="Times New Roman" w:cs="Times New Roman"/>
              </w:rPr>
              <w:t>Вид рекламы по целям воздействия</w:t>
            </w:r>
          </w:p>
        </w:tc>
        <w:tc>
          <w:tcPr>
            <w:tcW w:w="2336" w:type="dxa"/>
            <w:shd w:val="clear" w:color="auto" w:fill="auto"/>
            <w:vAlign w:val="center"/>
          </w:tcPr>
          <w:p w:rsidR="003C435C" w:rsidRPr="003C435C" w:rsidRDefault="003C435C" w:rsidP="003C435C">
            <w:pPr>
              <w:spacing w:after="0" w:line="360" w:lineRule="atLeast"/>
              <w:jc w:val="center"/>
              <w:rPr>
                <w:rFonts w:ascii="Times New Roman" w:eastAsia="Calibri" w:hAnsi="Times New Roman" w:cs="Times New Roman"/>
              </w:rPr>
            </w:pPr>
            <w:r w:rsidRPr="003C435C">
              <w:rPr>
                <w:rFonts w:ascii="Times New Roman" w:eastAsia="Calibri" w:hAnsi="Times New Roman" w:cs="Times New Roman"/>
              </w:rPr>
              <w:t>Целевая аудитория рекламы</w:t>
            </w:r>
          </w:p>
        </w:tc>
        <w:tc>
          <w:tcPr>
            <w:tcW w:w="2337" w:type="dxa"/>
            <w:shd w:val="clear" w:color="auto" w:fill="auto"/>
            <w:vAlign w:val="center"/>
          </w:tcPr>
          <w:p w:rsidR="003C435C" w:rsidRPr="003C435C" w:rsidRDefault="003C435C" w:rsidP="003C435C">
            <w:pPr>
              <w:spacing w:after="0" w:line="360" w:lineRule="atLeast"/>
              <w:jc w:val="center"/>
              <w:rPr>
                <w:rFonts w:ascii="Times New Roman" w:eastAsia="Calibri" w:hAnsi="Times New Roman" w:cs="Times New Roman"/>
              </w:rPr>
            </w:pPr>
            <w:r w:rsidRPr="003C435C">
              <w:rPr>
                <w:rFonts w:ascii="Times New Roman" w:eastAsia="Calibri" w:hAnsi="Times New Roman" w:cs="Times New Roman"/>
              </w:rPr>
              <w:t>Методика целевого воздействия</w:t>
            </w:r>
          </w:p>
        </w:tc>
      </w:tr>
      <w:tr w:rsidR="003C435C" w:rsidRPr="003C435C" w:rsidTr="00482156">
        <w:trPr>
          <w:jc w:val="center"/>
        </w:trPr>
        <w:tc>
          <w:tcPr>
            <w:tcW w:w="1838" w:type="dxa"/>
            <w:shd w:val="clear" w:color="auto" w:fill="auto"/>
            <w:vAlign w:val="center"/>
          </w:tcPr>
          <w:p w:rsidR="003C435C" w:rsidRPr="003C435C" w:rsidRDefault="003C435C" w:rsidP="003C435C">
            <w:pPr>
              <w:spacing w:after="0" w:line="360" w:lineRule="atLeast"/>
              <w:jc w:val="center"/>
              <w:rPr>
                <w:rFonts w:ascii="Times New Roman" w:eastAsia="Calibri" w:hAnsi="Times New Roman" w:cs="Times New Roman"/>
              </w:rPr>
            </w:pPr>
          </w:p>
        </w:tc>
        <w:tc>
          <w:tcPr>
            <w:tcW w:w="2834" w:type="dxa"/>
            <w:shd w:val="clear" w:color="auto" w:fill="auto"/>
            <w:vAlign w:val="center"/>
          </w:tcPr>
          <w:p w:rsidR="003C435C" w:rsidRPr="003C435C" w:rsidRDefault="003C435C" w:rsidP="003C435C">
            <w:pPr>
              <w:spacing w:after="0" w:line="360" w:lineRule="atLeast"/>
              <w:jc w:val="center"/>
              <w:rPr>
                <w:rFonts w:ascii="Times New Roman" w:eastAsia="Calibri" w:hAnsi="Times New Roman" w:cs="Times New Roman"/>
              </w:rPr>
            </w:pPr>
          </w:p>
        </w:tc>
        <w:tc>
          <w:tcPr>
            <w:tcW w:w="2336" w:type="dxa"/>
            <w:shd w:val="clear" w:color="auto" w:fill="auto"/>
            <w:vAlign w:val="center"/>
          </w:tcPr>
          <w:p w:rsidR="003C435C" w:rsidRPr="003C435C" w:rsidRDefault="003C435C" w:rsidP="003C435C">
            <w:pPr>
              <w:spacing w:after="0" w:line="360" w:lineRule="atLeast"/>
              <w:jc w:val="center"/>
              <w:rPr>
                <w:rFonts w:ascii="Times New Roman" w:eastAsia="Calibri" w:hAnsi="Times New Roman" w:cs="Times New Roman"/>
              </w:rPr>
            </w:pPr>
          </w:p>
        </w:tc>
        <w:tc>
          <w:tcPr>
            <w:tcW w:w="2337" w:type="dxa"/>
            <w:shd w:val="clear" w:color="auto" w:fill="auto"/>
            <w:vAlign w:val="center"/>
          </w:tcPr>
          <w:p w:rsidR="003C435C" w:rsidRPr="003C435C" w:rsidRDefault="003C435C" w:rsidP="003C435C">
            <w:pPr>
              <w:spacing w:after="0" w:line="360" w:lineRule="atLeast"/>
              <w:jc w:val="center"/>
              <w:rPr>
                <w:rFonts w:ascii="Times New Roman" w:eastAsia="Calibri" w:hAnsi="Times New Roman" w:cs="Times New Roman"/>
              </w:rPr>
            </w:pPr>
          </w:p>
        </w:tc>
      </w:tr>
      <w:tr w:rsidR="003C435C" w:rsidRPr="003C435C" w:rsidTr="00482156">
        <w:trPr>
          <w:jc w:val="center"/>
        </w:trPr>
        <w:tc>
          <w:tcPr>
            <w:tcW w:w="1838" w:type="dxa"/>
            <w:shd w:val="clear" w:color="auto" w:fill="auto"/>
            <w:vAlign w:val="center"/>
          </w:tcPr>
          <w:p w:rsidR="003C435C" w:rsidRPr="003C435C" w:rsidRDefault="003C435C" w:rsidP="003C435C">
            <w:pPr>
              <w:spacing w:after="0" w:line="360" w:lineRule="atLeast"/>
              <w:jc w:val="center"/>
              <w:rPr>
                <w:rFonts w:ascii="Times New Roman" w:eastAsia="Calibri" w:hAnsi="Times New Roman" w:cs="Times New Roman"/>
              </w:rPr>
            </w:pPr>
          </w:p>
        </w:tc>
        <w:tc>
          <w:tcPr>
            <w:tcW w:w="2834" w:type="dxa"/>
            <w:shd w:val="clear" w:color="auto" w:fill="auto"/>
            <w:vAlign w:val="center"/>
          </w:tcPr>
          <w:p w:rsidR="003C435C" w:rsidRPr="003C435C" w:rsidRDefault="003C435C" w:rsidP="003C435C">
            <w:pPr>
              <w:spacing w:after="0" w:line="360" w:lineRule="atLeast"/>
              <w:jc w:val="center"/>
              <w:rPr>
                <w:rFonts w:ascii="Times New Roman" w:eastAsia="Calibri" w:hAnsi="Times New Roman" w:cs="Times New Roman"/>
              </w:rPr>
            </w:pPr>
          </w:p>
        </w:tc>
        <w:tc>
          <w:tcPr>
            <w:tcW w:w="2336" w:type="dxa"/>
            <w:shd w:val="clear" w:color="auto" w:fill="auto"/>
            <w:vAlign w:val="center"/>
          </w:tcPr>
          <w:p w:rsidR="003C435C" w:rsidRPr="003C435C" w:rsidRDefault="003C435C" w:rsidP="003C435C">
            <w:pPr>
              <w:spacing w:after="0" w:line="360" w:lineRule="atLeast"/>
              <w:jc w:val="center"/>
              <w:rPr>
                <w:rFonts w:ascii="Times New Roman" w:eastAsia="Calibri" w:hAnsi="Times New Roman" w:cs="Times New Roman"/>
              </w:rPr>
            </w:pPr>
          </w:p>
        </w:tc>
        <w:tc>
          <w:tcPr>
            <w:tcW w:w="2337" w:type="dxa"/>
            <w:shd w:val="clear" w:color="auto" w:fill="auto"/>
            <w:vAlign w:val="center"/>
          </w:tcPr>
          <w:p w:rsidR="003C435C" w:rsidRPr="003C435C" w:rsidRDefault="003C435C" w:rsidP="003C435C">
            <w:pPr>
              <w:spacing w:after="0" w:line="360" w:lineRule="atLeast"/>
              <w:jc w:val="center"/>
              <w:rPr>
                <w:rFonts w:ascii="Times New Roman" w:eastAsia="Calibri" w:hAnsi="Times New Roman" w:cs="Times New Roman"/>
              </w:rPr>
            </w:pPr>
          </w:p>
        </w:tc>
      </w:tr>
    </w:tbl>
    <w:p w:rsidR="003C435C" w:rsidRPr="003C435C" w:rsidRDefault="003C435C" w:rsidP="003C435C">
      <w:pPr>
        <w:widowControl w:val="0"/>
        <w:spacing w:after="0" w:line="240" w:lineRule="auto"/>
        <w:ind w:firstLine="709"/>
        <w:jc w:val="both"/>
        <w:rPr>
          <w:rFonts w:ascii="Times New Roman" w:eastAsia="Times New Roman" w:hAnsi="Times New Roman" w:cs="Times New Roman"/>
          <w:b/>
          <w:sz w:val="28"/>
          <w:szCs w:val="28"/>
          <w:lang w:eastAsia="ru-RU"/>
        </w:rPr>
      </w:pP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Задание 2</w:t>
      </w:r>
      <w:r w:rsidRPr="003C435C">
        <w:rPr>
          <w:rFonts w:ascii="Times New Roman" w:eastAsia="Times New Roman" w:hAnsi="Times New Roman" w:cs="Times New Roman"/>
          <w:sz w:val="28"/>
          <w:szCs w:val="28"/>
          <w:lang w:eastAsia="ru-RU"/>
        </w:rPr>
        <w:t xml:space="preserve">. </w:t>
      </w:r>
      <w:r w:rsidRPr="003C435C">
        <w:rPr>
          <w:rFonts w:ascii="Times New Roman" w:eastAsia="Calibri" w:hAnsi="Times New Roman" w:cs="Times New Roman"/>
          <w:sz w:val="28"/>
          <w:szCs w:val="28"/>
        </w:rPr>
        <w:t>Изучите профессиональные кодексы специалистов по рекламы и связей с общественностью. Заполните таблицу:</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22"/>
        <w:gridCol w:w="2834"/>
      </w:tblGrid>
      <w:tr w:rsidR="003C435C" w:rsidRPr="003C435C" w:rsidTr="00482156">
        <w:trPr>
          <w:jc w:val="center"/>
        </w:trPr>
        <w:tc>
          <w:tcPr>
            <w:tcW w:w="6522" w:type="dxa"/>
            <w:shd w:val="clear" w:color="auto" w:fill="auto"/>
          </w:tcPr>
          <w:p w:rsidR="003C435C" w:rsidRPr="003C435C" w:rsidRDefault="003C435C" w:rsidP="003C435C">
            <w:pPr>
              <w:spacing w:after="0" w:line="360" w:lineRule="atLeast"/>
              <w:jc w:val="center"/>
              <w:rPr>
                <w:rFonts w:ascii="Times New Roman" w:eastAsia="Calibri" w:hAnsi="Times New Roman" w:cs="Times New Roman"/>
                <w:lang w:val="en-US"/>
              </w:rPr>
            </w:pPr>
            <w:r w:rsidRPr="003C435C">
              <w:rPr>
                <w:rFonts w:ascii="Times New Roman" w:eastAsia="Calibri" w:hAnsi="Times New Roman" w:cs="Times New Roman"/>
              </w:rPr>
              <w:t>Кодекс</w:t>
            </w:r>
          </w:p>
        </w:tc>
        <w:tc>
          <w:tcPr>
            <w:tcW w:w="2834" w:type="dxa"/>
            <w:shd w:val="clear" w:color="auto" w:fill="auto"/>
          </w:tcPr>
          <w:p w:rsidR="003C435C" w:rsidRPr="003C435C" w:rsidRDefault="003C435C" w:rsidP="003C435C">
            <w:pPr>
              <w:spacing w:after="0" w:line="360" w:lineRule="atLeast"/>
              <w:jc w:val="center"/>
              <w:rPr>
                <w:rFonts w:ascii="Times New Roman" w:eastAsia="Calibri" w:hAnsi="Times New Roman" w:cs="Times New Roman"/>
              </w:rPr>
            </w:pPr>
            <w:r w:rsidRPr="003C435C">
              <w:rPr>
                <w:rFonts w:ascii="Times New Roman" w:eastAsia="Calibri" w:hAnsi="Times New Roman" w:cs="Times New Roman"/>
              </w:rPr>
              <w:t>Краткая характеристика</w:t>
            </w:r>
          </w:p>
        </w:tc>
      </w:tr>
      <w:tr w:rsidR="003C435C" w:rsidRPr="003C435C" w:rsidTr="00482156">
        <w:trPr>
          <w:jc w:val="center"/>
        </w:trPr>
        <w:tc>
          <w:tcPr>
            <w:tcW w:w="6522" w:type="dxa"/>
            <w:shd w:val="clear" w:color="auto" w:fill="auto"/>
          </w:tcPr>
          <w:p w:rsidR="003C435C" w:rsidRPr="003C435C" w:rsidRDefault="003C435C" w:rsidP="003C435C">
            <w:pPr>
              <w:spacing w:after="0" w:line="360" w:lineRule="atLeast"/>
              <w:jc w:val="both"/>
              <w:rPr>
                <w:rFonts w:ascii="Times New Roman" w:eastAsia="Calibri" w:hAnsi="Times New Roman" w:cs="Times New Roman"/>
              </w:rPr>
            </w:pPr>
            <w:r w:rsidRPr="003C435C">
              <w:rPr>
                <w:rFonts w:ascii="Times New Roman" w:eastAsia="Calibri" w:hAnsi="Times New Roman" w:cs="Times New Roman"/>
                <w:lang w:val="en-US"/>
              </w:rPr>
              <w:t>IPRA</w:t>
            </w:r>
            <w:r w:rsidRPr="003C435C">
              <w:rPr>
                <w:rFonts w:ascii="Times New Roman" w:eastAsia="Calibri" w:hAnsi="Times New Roman" w:cs="Times New Roman"/>
              </w:rPr>
              <w:t xml:space="preserve"> (1961 г. )</w:t>
            </w:r>
          </w:p>
        </w:tc>
        <w:tc>
          <w:tcPr>
            <w:tcW w:w="2834" w:type="dxa"/>
            <w:shd w:val="clear" w:color="auto" w:fill="auto"/>
          </w:tcPr>
          <w:p w:rsidR="003C435C" w:rsidRPr="003C435C" w:rsidRDefault="003C435C" w:rsidP="003C435C">
            <w:pPr>
              <w:spacing w:after="0" w:line="360" w:lineRule="atLeast"/>
              <w:jc w:val="both"/>
              <w:rPr>
                <w:rFonts w:ascii="Times New Roman" w:eastAsia="Calibri" w:hAnsi="Times New Roman" w:cs="Times New Roman"/>
              </w:rPr>
            </w:pPr>
          </w:p>
        </w:tc>
      </w:tr>
      <w:tr w:rsidR="003C435C" w:rsidRPr="003C435C" w:rsidTr="00482156">
        <w:trPr>
          <w:jc w:val="center"/>
        </w:trPr>
        <w:tc>
          <w:tcPr>
            <w:tcW w:w="6522" w:type="dxa"/>
            <w:shd w:val="clear" w:color="auto" w:fill="auto"/>
          </w:tcPr>
          <w:p w:rsidR="003C435C" w:rsidRPr="003C435C" w:rsidRDefault="003C435C" w:rsidP="003C435C">
            <w:pPr>
              <w:spacing w:after="0" w:line="360" w:lineRule="atLeast"/>
              <w:jc w:val="both"/>
              <w:rPr>
                <w:rFonts w:ascii="Times New Roman" w:eastAsia="Calibri" w:hAnsi="Times New Roman" w:cs="Times New Roman"/>
              </w:rPr>
            </w:pPr>
            <w:r w:rsidRPr="003C435C">
              <w:rPr>
                <w:rFonts w:ascii="Times New Roman" w:eastAsia="Calibri" w:hAnsi="Times New Roman" w:cs="Times New Roman"/>
              </w:rPr>
              <w:t xml:space="preserve">Афинский кодекс </w:t>
            </w:r>
            <w:r w:rsidRPr="003C435C">
              <w:rPr>
                <w:rFonts w:ascii="Times New Roman" w:eastAsia="Calibri" w:hAnsi="Times New Roman" w:cs="Times New Roman"/>
                <w:lang w:val="en-US"/>
              </w:rPr>
              <w:t>IPRA (1965)</w:t>
            </w:r>
          </w:p>
        </w:tc>
        <w:tc>
          <w:tcPr>
            <w:tcW w:w="2834" w:type="dxa"/>
            <w:shd w:val="clear" w:color="auto" w:fill="auto"/>
          </w:tcPr>
          <w:p w:rsidR="003C435C" w:rsidRPr="003C435C" w:rsidRDefault="003C435C" w:rsidP="003C435C">
            <w:pPr>
              <w:spacing w:after="0" w:line="360" w:lineRule="atLeast"/>
              <w:jc w:val="both"/>
              <w:rPr>
                <w:rFonts w:ascii="Times New Roman" w:eastAsia="Calibri" w:hAnsi="Times New Roman" w:cs="Times New Roman"/>
              </w:rPr>
            </w:pPr>
          </w:p>
        </w:tc>
      </w:tr>
      <w:tr w:rsidR="003C435C" w:rsidRPr="003C435C" w:rsidTr="00482156">
        <w:trPr>
          <w:jc w:val="center"/>
        </w:trPr>
        <w:tc>
          <w:tcPr>
            <w:tcW w:w="6522" w:type="dxa"/>
            <w:shd w:val="clear" w:color="auto" w:fill="auto"/>
          </w:tcPr>
          <w:p w:rsidR="003C435C" w:rsidRPr="003C435C" w:rsidRDefault="003C435C" w:rsidP="003C435C">
            <w:pPr>
              <w:spacing w:after="0" w:line="360" w:lineRule="atLeast"/>
              <w:jc w:val="both"/>
              <w:rPr>
                <w:rFonts w:ascii="Times New Roman" w:eastAsia="Calibri" w:hAnsi="Times New Roman" w:cs="Times New Roman"/>
                <w:lang w:val="en-US"/>
              </w:rPr>
            </w:pPr>
            <w:r w:rsidRPr="003C435C">
              <w:rPr>
                <w:rFonts w:ascii="Times New Roman" w:eastAsia="Calibri" w:hAnsi="Times New Roman" w:cs="Times New Roman"/>
                <w:lang w:val="en-US"/>
              </w:rPr>
              <w:t>CERP (1978)</w:t>
            </w:r>
          </w:p>
        </w:tc>
        <w:tc>
          <w:tcPr>
            <w:tcW w:w="2834" w:type="dxa"/>
            <w:shd w:val="clear" w:color="auto" w:fill="auto"/>
          </w:tcPr>
          <w:p w:rsidR="003C435C" w:rsidRPr="003C435C" w:rsidRDefault="003C435C" w:rsidP="003C435C">
            <w:pPr>
              <w:spacing w:after="0" w:line="360" w:lineRule="atLeast"/>
              <w:jc w:val="both"/>
              <w:rPr>
                <w:rFonts w:ascii="Times New Roman" w:eastAsia="Calibri" w:hAnsi="Times New Roman" w:cs="Times New Roman"/>
              </w:rPr>
            </w:pPr>
          </w:p>
        </w:tc>
      </w:tr>
      <w:tr w:rsidR="003C435C" w:rsidRPr="003C435C" w:rsidTr="00482156">
        <w:trPr>
          <w:jc w:val="center"/>
        </w:trPr>
        <w:tc>
          <w:tcPr>
            <w:tcW w:w="6522" w:type="dxa"/>
            <w:shd w:val="clear" w:color="auto" w:fill="auto"/>
          </w:tcPr>
          <w:p w:rsidR="003C435C" w:rsidRPr="003C435C" w:rsidRDefault="003C435C" w:rsidP="003C435C">
            <w:pPr>
              <w:spacing w:after="0" w:line="360" w:lineRule="atLeast"/>
              <w:jc w:val="both"/>
              <w:rPr>
                <w:rFonts w:ascii="Times New Roman" w:eastAsia="Calibri" w:hAnsi="Times New Roman" w:cs="Times New Roman"/>
                <w:lang w:val="en-US"/>
              </w:rPr>
            </w:pPr>
            <w:r w:rsidRPr="003C435C">
              <w:rPr>
                <w:rFonts w:ascii="Times New Roman" w:eastAsia="Calibri" w:hAnsi="Times New Roman" w:cs="Times New Roman"/>
                <w:lang w:val="en-US"/>
              </w:rPr>
              <w:t>ICC (1978)</w:t>
            </w:r>
          </w:p>
        </w:tc>
        <w:tc>
          <w:tcPr>
            <w:tcW w:w="2834" w:type="dxa"/>
            <w:shd w:val="clear" w:color="auto" w:fill="auto"/>
          </w:tcPr>
          <w:p w:rsidR="003C435C" w:rsidRPr="003C435C" w:rsidRDefault="003C435C" w:rsidP="003C435C">
            <w:pPr>
              <w:spacing w:after="0" w:line="360" w:lineRule="atLeast"/>
              <w:jc w:val="both"/>
              <w:rPr>
                <w:rFonts w:ascii="Times New Roman" w:eastAsia="Calibri" w:hAnsi="Times New Roman" w:cs="Times New Roman"/>
              </w:rPr>
            </w:pPr>
          </w:p>
        </w:tc>
      </w:tr>
      <w:tr w:rsidR="003C435C" w:rsidRPr="003C435C" w:rsidTr="00482156">
        <w:trPr>
          <w:jc w:val="center"/>
        </w:trPr>
        <w:tc>
          <w:tcPr>
            <w:tcW w:w="6522" w:type="dxa"/>
            <w:shd w:val="clear" w:color="auto" w:fill="auto"/>
          </w:tcPr>
          <w:p w:rsidR="003C435C" w:rsidRPr="003C435C" w:rsidRDefault="003C435C" w:rsidP="003C435C">
            <w:pPr>
              <w:spacing w:after="0" w:line="360" w:lineRule="atLeast"/>
              <w:jc w:val="both"/>
              <w:rPr>
                <w:rFonts w:ascii="Times New Roman" w:eastAsia="Calibri" w:hAnsi="Times New Roman" w:cs="Times New Roman"/>
                <w:lang w:val="en-US"/>
              </w:rPr>
            </w:pPr>
            <w:r w:rsidRPr="003C435C">
              <w:rPr>
                <w:rFonts w:ascii="Times New Roman" w:eastAsia="Calibri" w:hAnsi="Times New Roman" w:cs="Times New Roman"/>
                <w:lang w:val="en-US"/>
              </w:rPr>
              <w:t>ICO (1991)</w:t>
            </w:r>
          </w:p>
        </w:tc>
        <w:tc>
          <w:tcPr>
            <w:tcW w:w="2834" w:type="dxa"/>
            <w:shd w:val="clear" w:color="auto" w:fill="auto"/>
          </w:tcPr>
          <w:p w:rsidR="003C435C" w:rsidRPr="003C435C" w:rsidRDefault="003C435C" w:rsidP="003C435C">
            <w:pPr>
              <w:spacing w:after="0" w:line="360" w:lineRule="atLeast"/>
              <w:jc w:val="both"/>
              <w:rPr>
                <w:rFonts w:ascii="Times New Roman" w:eastAsia="Calibri" w:hAnsi="Times New Roman" w:cs="Times New Roman"/>
              </w:rPr>
            </w:pPr>
          </w:p>
        </w:tc>
      </w:tr>
      <w:tr w:rsidR="003C435C" w:rsidRPr="003C435C" w:rsidTr="00482156">
        <w:trPr>
          <w:jc w:val="center"/>
        </w:trPr>
        <w:tc>
          <w:tcPr>
            <w:tcW w:w="6522" w:type="dxa"/>
            <w:shd w:val="clear" w:color="auto" w:fill="auto"/>
          </w:tcPr>
          <w:p w:rsidR="003C435C" w:rsidRPr="003C435C" w:rsidRDefault="003C435C" w:rsidP="003C435C">
            <w:pPr>
              <w:spacing w:after="0" w:line="360" w:lineRule="atLeast"/>
              <w:jc w:val="both"/>
              <w:rPr>
                <w:rFonts w:ascii="Times New Roman" w:eastAsia="Calibri" w:hAnsi="Times New Roman" w:cs="Times New Roman"/>
                <w:lang w:val="en-US"/>
              </w:rPr>
            </w:pPr>
            <w:r w:rsidRPr="003C435C">
              <w:rPr>
                <w:rFonts w:ascii="Times New Roman" w:eastAsia="Calibri" w:hAnsi="Times New Roman" w:cs="Times New Roman"/>
                <w:lang w:val="en-US"/>
              </w:rPr>
              <w:t>PACO (2001)</w:t>
            </w:r>
          </w:p>
        </w:tc>
        <w:tc>
          <w:tcPr>
            <w:tcW w:w="2834" w:type="dxa"/>
            <w:shd w:val="clear" w:color="auto" w:fill="auto"/>
          </w:tcPr>
          <w:p w:rsidR="003C435C" w:rsidRPr="003C435C" w:rsidRDefault="003C435C" w:rsidP="003C435C">
            <w:pPr>
              <w:spacing w:after="0" w:line="360" w:lineRule="atLeast"/>
              <w:jc w:val="both"/>
              <w:rPr>
                <w:rFonts w:ascii="Times New Roman" w:eastAsia="Calibri" w:hAnsi="Times New Roman" w:cs="Times New Roman"/>
              </w:rPr>
            </w:pPr>
          </w:p>
        </w:tc>
      </w:tr>
      <w:tr w:rsidR="003C435C" w:rsidRPr="003C435C" w:rsidTr="00482156">
        <w:trPr>
          <w:jc w:val="center"/>
        </w:trPr>
        <w:tc>
          <w:tcPr>
            <w:tcW w:w="6522" w:type="dxa"/>
            <w:shd w:val="clear" w:color="auto" w:fill="auto"/>
          </w:tcPr>
          <w:p w:rsidR="003C435C" w:rsidRPr="003C435C" w:rsidRDefault="003C435C" w:rsidP="003C435C">
            <w:pPr>
              <w:spacing w:after="0" w:line="360" w:lineRule="atLeast"/>
              <w:jc w:val="both"/>
              <w:rPr>
                <w:rFonts w:ascii="Times New Roman" w:eastAsia="Calibri" w:hAnsi="Times New Roman" w:cs="Times New Roman"/>
              </w:rPr>
            </w:pPr>
            <w:r w:rsidRPr="003C435C">
              <w:rPr>
                <w:rFonts w:ascii="Times New Roman" w:eastAsia="Calibri" w:hAnsi="Times New Roman" w:cs="Times New Roman"/>
                <w:lang w:val="en-US"/>
              </w:rPr>
              <w:t>C</w:t>
            </w:r>
            <w:r w:rsidRPr="003C435C">
              <w:rPr>
                <w:rFonts w:ascii="Times New Roman" w:eastAsia="Calibri" w:hAnsi="Times New Roman" w:cs="Times New Roman"/>
              </w:rPr>
              <w:t>АМИ (2002)</w:t>
            </w:r>
          </w:p>
        </w:tc>
        <w:tc>
          <w:tcPr>
            <w:tcW w:w="2834" w:type="dxa"/>
            <w:shd w:val="clear" w:color="auto" w:fill="auto"/>
          </w:tcPr>
          <w:p w:rsidR="003C435C" w:rsidRPr="003C435C" w:rsidRDefault="003C435C" w:rsidP="003C435C">
            <w:pPr>
              <w:spacing w:after="0" w:line="360" w:lineRule="atLeast"/>
              <w:jc w:val="both"/>
              <w:rPr>
                <w:rFonts w:ascii="Times New Roman" w:eastAsia="Calibri" w:hAnsi="Times New Roman" w:cs="Times New Roman"/>
              </w:rPr>
            </w:pPr>
          </w:p>
        </w:tc>
      </w:tr>
      <w:tr w:rsidR="003C435C" w:rsidRPr="003C435C" w:rsidTr="00482156">
        <w:trPr>
          <w:jc w:val="center"/>
        </w:trPr>
        <w:tc>
          <w:tcPr>
            <w:tcW w:w="6522" w:type="dxa"/>
            <w:shd w:val="clear" w:color="auto" w:fill="auto"/>
          </w:tcPr>
          <w:p w:rsidR="003C435C" w:rsidRPr="003C435C" w:rsidRDefault="003C435C" w:rsidP="003C435C">
            <w:pPr>
              <w:spacing w:after="0" w:line="360" w:lineRule="atLeast"/>
              <w:jc w:val="both"/>
              <w:rPr>
                <w:rFonts w:ascii="Times New Roman" w:eastAsia="Calibri" w:hAnsi="Times New Roman" w:cs="Times New Roman"/>
              </w:rPr>
            </w:pPr>
            <w:r w:rsidRPr="003C435C">
              <w:rPr>
                <w:rFonts w:ascii="Times New Roman" w:eastAsia="Calibri" w:hAnsi="Times New Roman" w:cs="Times New Roman"/>
              </w:rPr>
              <w:t xml:space="preserve">Минимальные стандарты качества в области </w:t>
            </w:r>
            <w:r w:rsidRPr="003C435C">
              <w:rPr>
                <w:rFonts w:ascii="Times New Roman" w:eastAsia="Calibri" w:hAnsi="Times New Roman" w:cs="Times New Roman"/>
                <w:lang w:val="en-US"/>
              </w:rPr>
              <w:t>PR</w:t>
            </w:r>
            <w:r w:rsidRPr="003C435C">
              <w:rPr>
                <w:rFonts w:ascii="Times New Roman" w:eastAsia="Calibri" w:hAnsi="Times New Roman" w:cs="Times New Roman"/>
              </w:rPr>
              <w:t>-деятельности</w:t>
            </w:r>
          </w:p>
        </w:tc>
        <w:tc>
          <w:tcPr>
            <w:tcW w:w="2834" w:type="dxa"/>
            <w:shd w:val="clear" w:color="auto" w:fill="auto"/>
          </w:tcPr>
          <w:p w:rsidR="003C435C" w:rsidRPr="003C435C" w:rsidRDefault="003C435C" w:rsidP="003C435C">
            <w:pPr>
              <w:spacing w:after="0" w:line="360" w:lineRule="atLeast"/>
              <w:jc w:val="both"/>
              <w:rPr>
                <w:rFonts w:ascii="Times New Roman" w:eastAsia="Calibri" w:hAnsi="Times New Roman" w:cs="Times New Roman"/>
              </w:rPr>
            </w:pPr>
          </w:p>
        </w:tc>
      </w:tr>
      <w:tr w:rsidR="003C435C" w:rsidRPr="003C435C" w:rsidTr="00482156">
        <w:trPr>
          <w:jc w:val="center"/>
        </w:trPr>
        <w:tc>
          <w:tcPr>
            <w:tcW w:w="6522" w:type="dxa"/>
            <w:shd w:val="clear" w:color="auto" w:fill="auto"/>
          </w:tcPr>
          <w:p w:rsidR="003C435C" w:rsidRPr="003C435C" w:rsidRDefault="003C435C" w:rsidP="003C435C">
            <w:pPr>
              <w:spacing w:after="0" w:line="360" w:lineRule="atLeast"/>
              <w:jc w:val="both"/>
              <w:rPr>
                <w:rFonts w:ascii="Times New Roman" w:eastAsia="Calibri" w:hAnsi="Times New Roman" w:cs="Times New Roman"/>
              </w:rPr>
            </w:pPr>
            <w:r w:rsidRPr="003C435C">
              <w:rPr>
                <w:rFonts w:ascii="Times New Roman" w:eastAsia="Calibri" w:hAnsi="Times New Roman" w:cs="Times New Roman"/>
              </w:rPr>
              <w:t>Выводы:</w:t>
            </w:r>
          </w:p>
        </w:tc>
        <w:tc>
          <w:tcPr>
            <w:tcW w:w="2834" w:type="dxa"/>
            <w:shd w:val="clear" w:color="auto" w:fill="auto"/>
          </w:tcPr>
          <w:p w:rsidR="003C435C" w:rsidRPr="003C435C" w:rsidRDefault="003C435C" w:rsidP="003C435C">
            <w:pPr>
              <w:spacing w:after="0" w:line="360" w:lineRule="atLeast"/>
              <w:jc w:val="both"/>
              <w:rPr>
                <w:rFonts w:ascii="Times New Roman" w:eastAsia="Calibri" w:hAnsi="Times New Roman" w:cs="Times New Roman"/>
              </w:rPr>
            </w:pPr>
          </w:p>
        </w:tc>
      </w:tr>
    </w:tbl>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p>
    <w:p w:rsid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p>
    <w:p w:rsidR="003C435C" w:rsidRPr="003C435C" w:rsidRDefault="003C435C" w:rsidP="003C435C">
      <w:pPr>
        <w:widowControl w:val="0"/>
        <w:spacing w:after="0" w:line="240" w:lineRule="auto"/>
        <w:ind w:firstLine="709"/>
        <w:jc w:val="both"/>
        <w:rPr>
          <w:rFonts w:ascii="Times New Roman" w:eastAsia="Times New Roman" w:hAnsi="Times New Roman" w:cs="Times New Roman"/>
          <w:b/>
          <w:sz w:val="28"/>
          <w:szCs w:val="28"/>
          <w:lang w:eastAsia="ru-RU"/>
        </w:rPr>
      </w:pPr>
      <w:r w:rsidRPr="003C435C">
        <w:rPr>
          <w:rFonts w:ascii="Times New Roman" w:eastAsia="Times New Roman" w:hAnsi="Times New Roman" w:cs="Times New Roman"/>
          <w:b/>
          <w:sz w:val="28"/>
          <w:szCs w:val="28"/>
          <w:lang w:eastAsia="ru-RU"/>
        </w:rPr>
        <w:t>Критерии оценки Практического задания:</w:t>
      </w:r>
    </w:p>
    <w:p w:rsid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задание оценивается по следующим критериям:</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sidRPr="003C435C">
        <w:rPr>
          <w:rFonts w:ascii="Times New Roman" w:eastAsia="Times New Roman" w:hAnsi="Times New Roman" w:cs="Times New Roman"/>
          <w:sz w:val="28"/>
          <w:szCs w:val="28"/>
          <w:lang w:eastAsia="ru-RU"/>
        </w:rPr>
        <w:t xml:space="preserve">1.Знание материала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C435C">
        <w:rPr>
          <w:rFonts w:ascii="Times New Roman" w:eastAsia="Times New Roman" w:hAnsi="Times New Roman" w:cs="Times New Roman"/>
          <w:sz w:val="28"/>
          <w:szCs w:val="28"/>
          <w:lang w:eastAsia="ru-RU"/>
        </w:rPr>
        <w:t xml:space="preserve">содержание материала раскрыто в </w:t>
      </w:r>
      <w:proofErr w:type="gramStart"/>
      <w:r w:rsidRPr="003C435C">
        <w:rPr>
          <w:rFonts w:ascii="Times New Roman" w:eastAsia="Times New Roman" w:hAnsi="Times New Roman" w:cs="Times New Roman"/>
          <w:sz w:val="28"/>
          <w:szCs w:val="28"/>
          <w:lang w:eastAsia="ru-RU"/>
        </w:rPr>
        <w:t>полном  объеме</w:t>
      </w:r>
      <w:proofErr w:type="gramEnd"/>
      <w:r w:rsidRPr="003C435C">
        <w:rPr>
          <w:rFonts w:ascii="Times New Roman" w:eastAsia="Times New Roman" w:hAnsi="Times New Roman" w:cs="Times New Roman"/>
          <w:sz w:val="28"/>
          <w:szCs w:val="28"/>
          <w:lang w:eastAsia="ru-RU"/>
        </w:rPr>
        <w:t xml:space="preserve">, предусмотренном программой дисциплины  – </w:t>
      </w:r>
      <w:r>
        <w:rPr>
          <w:rFonts w:ascii="Times New Roman" w:eastAsia="Times New Roman" w:hAnsi="Times New Roman" w:cs="Times New Roman"/>
          <w:sz w:val="28"/>
          <w:szCs w:val="28"/>
          <w:lang w:eastAsia="ru-RU"/>
        </w:rPr>
        <w:t>3</w:t>
      </w:r>
      <w:r w:rsidRPr="003C435C">
        <w:rPr>
          <w:rFonts w:ascii="Times New Roman" w:eastAsia="Times New Roman" w:hAnsi="Times New Roman" w:cs="Times New Roman"/>
          <w:sz w:val="28"/>
          <w:szCs w:val="28"/>
          <w:lang w:eastAsia="ru-RU"/>
        </w:rPr>
        <w:t xml:space="preserve"> балл</w:t>
      </w:r>
      <w:r>
        <w:rPr>
          <w:rFonts w:ascii="Times New Roman" w:eastAsia="Times New Roman" w:hAnsi="Times New Roman" w:cs="Times New Roman"/>
          <w:sz w:val="28"/>
          <w:szCs w:val="28"/>
          <w:lang w:eastAsia="ru-RU"/>
        </w:rPr>
        <w:t>а</w:t>
      </w:r>
      <w:r w:rsidRPr="003C435C">
        <w:rPr>
          <w:rFonts w:ascii="Times New Roman" w:eastAsia="Times New Roman" w:hAnsi="Times New Roman" w:cs="Times New Roman"/>
          <w:sz w:val="28"/>
          <w:szCs w:val="28"/>
          <w:lang w:eastAsia="ru-RU"/>
        </w:rPr>
        <w:t xml:space="preserve">;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C435C">
        <w:rPr>
          <w:rFonts w:ascii="Times New Roman" w:eastAsia="Times New Roman" w:hAnsi="Times New Roman" w:cs="Times New Roman"/>
          <w:sz w:val="28"/>
          <w:szCs w:val="28"/>
          <w:lang w:eastAsia="ru-RU"/>
        </w:rPr>
        <w:t xml:space="preserve">не раскрыто основное содержание учебного материала – 0 баллов;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sidRPr="003C435C">
        <w:rPr>
          <w:rFonts w:ascii="Times New Roman" w:eastAsia="Times New Roman" w:hAnsi="Times New Roman" w:cs="Times New Roman"/>
          <w:sz w:val="28"/>
          <w:szCs w:val="28"/>
          <w:lang w:eastAsia="ru-RU"/>
        </w:rPr>
        <w:t xml:space="preserve">2.Последовательность изложения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3C435C">
        <w:rPr>
          <w:rFonts w:ascii="Times New Roman" w:eastAsia="Times New Roman" w:hAnsi="Times New Roman" w:cs="Times New Roman"/>
          <w:sz w:val="28"/>
          <w:szCs w:val="28"/>
          <w:lang w:eastAsia="ru-RU"/>
        </w:rPr>
        <w:tab/>
        <w:t xml:space="preserve">содержание материала раскрыто последовательно, достаточно хорошо продумано – </w:t>
      </w:r>
      <w:r>
        <w:rPr>
          <w:rFonts w:ascii="Times New Roman" w:eastAsia="Times New Roman" w:hAnsi="Times New Roman" w:cs="Times New Roman"/>
          <w:sz w:val="28"/>
          <w:szCs w:val="28"/>
          <w:lang w:eastAsia="ru-RU"/>
        </w:rPr>
        <w:t xml:space="preserve">3 </w:t>
      </w:r>
      <w:r w:rsidRPr="003C435C">
        <w:rPr>
          <w:rFonts w:ascii="Times New Roman" w:eastAsia="Times New Roman" w:hAnsi="Times New Roman" w:cs="Times New Roman"/>
          <w:sz w:val="28"/>
          <w:szCs w:val="28"/>
          <w:lang w:eastAsia="ru-RU"/>
        </w:rPr>
        <w:t>балл</w:t>
      </w:r>
      <w:r>
        <w:rPr>
          <w:rFonts w:ascii="Times New Roman" w:eastAsia="Times New Roman" w:hAnsi="Times New Roman" w:cs="Times New Roman"/>
          <w:sz w:val="28"/>
          <w:szCs w:val="28"/>
          <w:lang w:eastAsia="ru-RU"/>
        </w:rPr>
        <w:t>а</w:t>
      </w:r>
      <w:r w:rsidRPr="003C435C">
        <w:rPr>
          <w:rFonts w:ascii="Times New Roman" w:eastAsia="Times New Roman" w:hAnsi="Times New Roman" w:cs="Times New Roman"/>
          <w:sz w:val="28"/>
          <w:szCs w:val="28"/>
          <w:lang w:eastAsia="ru-RU"/>
        </w:rPr>
        <w:t xml:space="preserve">;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C435C">
        <w:rPr>
          <w:rFonts w:ascii="Times New Roman" w:eastAsia="Times New Roman" w:hAnsi="Times New Roman" w:cs="Times New Roman"/>
          <w:sz w:val="28"/>
          <w:szCs w:val="28"/>
          <w:lang w:eastAsia="ru-RU"/>
        </w:rPr>
        <w:tab/>
        <w:t xml:space="preserve">путаница в изложении материала – 0 баллов;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sidRPr="003C435C">
        <w:rPr>
          <w:rFonts w:ascii="Times New Roman" w:eastAsia="Times New Roman" w:hAnsi="Times New Roman" w:cs="Times New Roman"/>
          <w:sz w:val="28"/>
          <w:szCs w:val="28"/>
          <w:lang w:eastAsia="ru-RU"/>
        </w:rPr>
        <w:t xml:space="preserve">3.Владение речью и терминологией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C435C">
        <w:rPr>
          <w:rFonts w:ascii="Times New Roman" w:eastAsia="Times New Roman" w:hAnsi="Times New Roman" w:cs="Times New Roman"/>
          <w:sz w:val="28"/>
          <w:szCs w:val="28"/>
          <w:lang w:eastAsia="ru-RU"/>
        </w:rPr>
        <w:tab/>
        <w:t>материал изложен грамотным языком, с точным</w:t>
      </w:r>
      <w:r>
        <w:rPr>
          <w:rFonts w:ascii="Times New Roman" w:eastAsia="Times New Roman" w:hAnsi="Times New Roman" w:cs="Times New Roman"/>
          <w:sz w:val="28"/>
          <w:szCs w:val="28"/>
          <w:lang w:eastAsia="ru-RU"/>
        </w:rPr>
        <w:t xml:space="preserve"> использованием терминологии – 2</w:t>
      </w:r>
      <w:r w:rsidRPr="003C435C">
        <w:rPr>
          <w:rFonts w:ascii="Times New Roman" w:eastAsia="Times New Roman" w:hAnsi="Times New Roman" w:cs="Times New Roman"/>
          <w:sz w:val="28"/>
          <w:szCs w:val="28"/>
          <w:lang w:eastAsia="ru-RU"/>
        </w:rPr>
        <w:t xml:space="preserve"> балл</w:t>
      </w:r>
      <w:r>
        <w:rPr>
          <w:rFonts w:ascii="Times New Roman" w:eastAsia="Times New Roman" w:hAnsi="Times New Roman" w:cs="Times New Roman"/>
          <w:sz w:val="28"/>
          <w:szCs w:val="28"/>
          <w:lang w:eastAsia="ru-RU"/>
        </w:rPr>
        <w:t>а</w:t>
      </w:r>
      <w:r w:rsidRPr="003C435C">
        <w:rPr>
          <w:rFonts w:ascii="Times New Roman" w:eastAsia="Times New Roman" w:hAnsi="Times New Roman" w:cs="Times New Roman"/>
          <w:sz w:val="28"/>
          <w:szCs w:val="28"/>
          <w:lang w:eastAsia="ru-RU"/>
        </w:rPr>
        <w:t xml:space="preserve">;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C435C">
        <w:rPr>
          <w:rFonts w:ascii="Times New Roman" w:eastAsia="Times New Roman" w:hAnsi="Times New Roman" w:cs="Times New Roman"/>
          <w:sz w:val="28"/>
          <w:szCs w:val="28"/>
          <w:lang w:eastAsia="ru-RU"/>
        </w:rPr>
        <w:tab/>
        <w:t xml:space="preserve">допущены ошибки в определении понятий – 0 баллов;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sidRPr="003C435C">
        <w:rPr>
          <w:rFonts w:ascii="Times New Roman" w:eastAsia="Times New Roman" w:hAnsi="Times New Roman" w:cs="Times New Roman"/>
          <w:sz w:val="28"/>
          <w:szCs w:val="28"/>
          <w:lang w:eastAsia="ru-RU"/>
        </w:rPr>
        <w:t xml:space="preserve">4.Применение конкретных примеров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C435C">
        <w:rPr>
          <w:rFonts w:ascii="Times New Roman" w:eastAsia="Times New Roman" w:hAnsi="Times New Roman" w:cs="Times New Roman"/>
          <w:sz w:val="28"/>
          <w:szCs w:val="28"/>
          <w:lang w:eastAsia="ru-RU"/>
        </w:rPr>
        <w:tab/>
        <w:t xml:space="preserve">показано умение иллюстрировать материал конкретными примерами – </w:t>
      </w:r>
      <w:r>
        <w:rPr>
          <w:rFonts w:ascii="Times New Roman" w:eastAsia="Times New Roman" w:hAnsi="Times New Roman" w:cs="Times New Roman"/>
          <w:sz w:val="28"/>
          <w:szCs w:val="28"/>
          <w:lang w:eastAsia="ru-RU"/>
        </w:rPr>
        <w:t>2</w:t>
      </w:r>
      <w:r w:rsidRPr="003C435C">
        <w:rPr>
          <w:rFonts w:ascii="Times New Roman" w:eastAsia="Times New Roman" w:hAnsi="Times New Roman" w:cs="Times New Roman"/>
          <w:sz w:val="28"/>
          <w:szCs w:val="28"/>
          <w:lang w:eastAsia="ru-RU"/>
        </w:rPr>
        <w:t xml:space="preserve"> балл</w:t>
      </w:r>
      <w:r>
        <w:rPr>
          <w:rFonts w:ascii="Times New Roman" w:eastAsia="Times New Roman" w:hAnsi="Times New Roman" w:cs="Times New Roman"/>
          <w:sz w:val="28"/>
          <w:szCs w:val="28"/>
          <w:lang w:eastAsia="ru-RU"/>
        </w:rPr>
        <w:t>а</w:t>
      </w:r>
      <w:r w:rsidRPr="003C435C">
        <w:rPr>
          <w:rFonts w:ascii="Times New Roman" w:eastAsia="Times New Roman" w:hAnsi="Times New Roman" w:cs="Times New Roman"/>
          <w:sz w:val="28"/>
          <w:szCs w:val="28"/>
          <w:lang w:eastAsia="ru-RU"/>
        </w:rPr>
        <w:t xml:space="preserve">;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C435C">
        <w:rPr>
          <w:rFonts w:ascii="Times New Roman" w:eastAsia="Times New Roman" w:hAnsi="Times New Roman" w:cs="Times New Roman"/>
          <w:sz w:val="28"/>
          <w:szCs w:val="28"/>
          <w:lang w:eastAsia="ru-RU"/>
        </w:rPr>
        <w:tab/>
        <w:t xml:space="preserve">неумение приводить примеры при </w:t>
      </w:r>
      <w:r>
        <w:rPr>
          <w:rFonts w:ascii="Times New Roman" w:eastAsia="Times New Roman" w:hAnsi="Times New Roman" w:cs="Times New Roman"/>
          <w:sz w:val="28"/>
          <w:szCs w:val="28"/>
          <w:lang w:eastAsia="ru-RU"/>
        </w:rPr>
        <w:t>объяснении материала – 0 баллов</w:t>
      </w:r>
      <w:r w:rsidRPr="003C435C">
        <w:rPr>
          <w:rFonts w:ascii="Times New Roman" w:eastAsia="Times New Roman" w:hAnsi="Times New Roman" w:cs="Times New Roman"/>
          <w:sz w:val="28"/>
          <w:szCs w:val="28"/>
          <w:lang w:eastAsia="ru-RU"/>
        </w:rPr>
        <w:t xml:space="preserve">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b/>
          <w:sz w:val="28"/>
          <w:szCs w:val="28"/>
          <w:lang w:eastAsia="ru-RU"/>
        </w:rPr>
      </w:pPr>
      <w:r w:rsidRPr="003C435C">
        <w:rPr>
          <w:rFonts w:ascii="Times New Roman" w:eastAsia="Times New Roman" w:hAnsi="Times New Roman" w:cs="Times New Roman"/>
          <w:b/>
          <w:sz w:val="28"/>
          <w:szCs w:val="28"/>
          <w:lang w:eastAsia="ru-RU"/>
        </w:rPr>
        <w:t>Количество баллов: максимум – _10</w:t>
      </w:r>
      <w:r w:rsidRPr="003C435C">
        <w:rPr>
          <w:rFonts w:ascii="Times New Roman" w:eastAsia="Times New Roman" w:hAnsi="Times New Roman" w:cs="Times New Roman"/>
          <w:b/>
          <w:sz w:val="28"/>
          <w:szCs w:val="28"/>
          <w:lang w:eastAsia="ru-RU"/>
        </w:rPr>
        <w:t>___</w:t>
      </w:r>
    </w:p>
    <w:p w:rsid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p>
    <w:p w:rsid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p>
    <w:p w:rsidR="003C435C" w:rsidRPr="003C435C" w:rsidRDefault="003C435C" w:rsidP="003C435C">
      <w:pPr>
        <w:widowControl w:val="0"/>
        <w:spacing w:after="0" w:line="240" w:lineRule="auto"/>
        <w:ind w:firstLine="709"/>
        <w:jc w:val="both"/>
        <w:rPr>
          <w:rFonts w:ascii="Times New Roman" w:eastAsia="Times New Roman" w:hAnsi="Times New Roman" w:cs="Times New Roman"/>
          <w:b/>
          <w:sz w:val="28"/>
          <w:szCs w:val="28"/>
          <w:lang w:eastAsia="ru-RU"/>
        </w:rPr>
      </w:pPr>
      <w:r w:rsidRPr="003C435C">
        <w:rPr>
          <w:rFonts w:ascii="Times New Roman" w:eastAsia="Times New Roman" w:hAnsi="Times New Roman" w:cs="Times New Roman"/>
          <w:b/>
          <w:sz w:val="28"/>
          <w:szCs w:val="28"/>
          <w:lang w:eastAsia="ru-RU"/>
        </w:rPr>
        <w:t xml:space="preserve">2. </w:t>
      </w:r>
      <w:r w:rsidRPr="003C435C">
        <w:rPr>
          <w:rFonts w:ascii="Times New Roman" w:eastAsia="Times New Roman" w:hAnsi="Times New Roman" w:cs="Times New Roman"/>
          <w:b/>
          <w:sz w:val="28"/>
          <w:szCs w:val="28"/>
          <w:lang w:eastAsia="ru-RU"/>
        </w:rPr>
        <w:t>Коллоквиум</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i/>
          <w:sz w:val="28"/>
          <w:szCs w:val="28"/>
          <w:lang w:eastAsia="ru-RU"/>
        </w:rPr>
      </w:pPr>
      <w:r w:rsidRPr="003C435C">
        <w:rPr>
          <w:rFonts w:ascii="Times New Roman" w:eastAsia="Times New Roman" w:hAnsi="Times New Roman" w:cs="Times New Roman"/>
          <w:i/>
          <w:sz w:val="28"/>
          <w:szCs w:val="28"/>
          <w:lang w:eastAsia="ru-RU"/>
        </w:rPr>
        <w:t>Примерные вопросы для обсуждения</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bCs/>
          <w:sz w:val="28"/>
          <w:szCs w:val="28"/>
        </w:rPr>
        <w:t>1.Каковы цели Федерального закона от 13 марта 2006 г. № 38-ФЗ «О рекламе»?</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bCs/>
          <w:sz w:val="28"/>
          <w:szCs w:val="28"/>
        </w:rPr>
        <w:t>2. Федеральный закон от 13 марта 2006 г. № 38-ФЗ «О рекламе». Основные положения.</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bCs/>
          <w:sz w:val="28"/>
          <w:szCs w:val="28"/>
        </w:rPr>
        <w:t>3. Как называется лицо, определившее объект рекламирования и (или) содержание рекламы?</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bCs/>
          <w:sz w:val="28"/>
          <w:szCs w:val="28"/>
        </w:rPr>
        <w:t>4 Какая реклама считается недостоверной?</w:t>
      </w:r>
      <w:r w:rsidRPr="003C435C">
        <w:rPr>
          <w:rFonts w:ascii="Times New Roman" w:eastAsia="Calibri" w:hAnsi="Times New Roman" w:cs="Times New Roman"/>
          <w:sz w:val="28"/>
          <w:szCs w:val="28"/>
        </w:rPr>
        <w:t xml:space="preserve"> Приведите примеры.</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bCs/>
          <w:sz w:val="28"/>
          <w:szCs w:val="28"/>
        </w:rPr>
        <w:t>5. Какие сроки хранения рекламных материалов?</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bCs/>
          <w:sz w:val="28"/>
          <w:szCs w:val="28"/>
        </w:rPr>
        <w:t>6. Что не допускается рекламе?</w:t>
      </w:r>
      <w:r w:rsidRPr="003C435C">
        <w:rPr>
          <w:rFonts w:ascii="Times New Roman" w:eastAsia="Calibri" w:hAnsi="Times New Roman" w:cs="Times New Roman"/>
          <w:sz w:val="28"/>
          <w:szCs w:val="28"/>
        </w:rPr>
        <w:t xml:space="preserve"> Приведите примеры нарушений.</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bCs/>
          <w:sz w:val="28"/>
          <w:szCs w:val="28"/>
        </w:rPr>
        <w:t>7. Допускается ли реклама лекарственных средств, продуктов питания и средств гигиены с использованием несовершеннолетних?</w:t>
      </w:r>
      <w:r w:rsidRPr="003C435C">
        <w:rPr>
          <w:rFonts w:ascii="Times New Roman" w:eastAsia="Calibri" w:hAnsi="Times New Roman" w:cs="Times New Roman"/>
          <w:sz w:val="28"/>
          <w:szCs w:val="28"/>
        </w:rPr>
        <w:t xml:space="preserve"> Приведите </w:t>
      </w:r>
      <w:proofErr w:type="spellStart"/>
      <w:r w:rsidRPr="003C435C">
        <w:rPr>
          <w:rFonts w:ascii="Times New Roman" w:eastAsia="Calibri" w:hAnsi="Times New Roman" w:cs="Times New Roman"/>
          <w:sz w:val="28"/>
          <w:szCs w:val="28"/>
        </w:rPr>
        <w:t>прммеры</w:t>
      </w:r>
      <w:proofErr w:type="spellEnd"/>
      <w:r w:rsidRPr="003C435C">
        <w:rPr>
          <w:rFonts w:ascii="Times New Roman" w:eastAsia="Calibri" w:hAnsi="Times New Roman" w:cs="Times New Roman"/>
          <w:sz w:val="28"/>
          <w:szCs w:val="28"/>
        </w:rPr>
        <w:t xml:space="preserve"> рекламы, нарушающей данный пункт законодательства</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bCs/>
          <w:sz w:val="28"/>
          <w:szCs w:val="28"/>
        </w:rPr>
        <w:t>8. Какие сведения о продавце должны быть указаны в рекламе товаров при дистанционном способе их продажи?</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bCs/>
          <w:sz w:val="28"/>
          <w:szCs w:val="28"/>
        </w:rPr>
        <w:t xml:space="preserve">9. Является ли рекламой </w:t>
      </w:r>
      <w:proofErr w:type="spellStart"/>
      <w:r w:rsidRPr="003C435C">
        <w:rPr>
          <w:rFonts w:ascii="Times New Roman" w:eastAsia="Calibri" w:hAnsi="Times New Roman" w:cs="Times New Roman"/>
          <w:bCs/>
          <w:sz w:val="28"/>
          <w:szCs w:val="28"/>
        </w:rPr>
        <w:t>светодинамическое</w:t>
      </w:r>
      <w:proofErr w:type="spellEnd"/>
      <w:r w:rsidRPr="003C435C">
        <w:rPr>
          <w:rFonts w:ascii="Times New Roman" w:eastAsia="Calibri" w:hAnsi="Times New Roman" w:cs="Times New Roman"/>
          <w:bCs/>
          <w:sz w:val="28"/>
          <w:szCs w:val="28"/>
        </w:rPr>
        <w:t xml:space="preserve"> оформление входа и примыкающей территории предприятия?</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bCs/>
          <w:sz w:val="28"/>
          <w:szCs w:val="28"/>
        </w:rPr>
        <w:t xml:space="preserve">10. Охарактеризуйте с точки зрения законодательства следующие виды рекламных сообщений. </w:t>
      </w:r>
      <w:r w:rsidRPr="003C435C">
        <w:rPr>
          <w:rFonts w:ascii="Times New Roman" w:eastAsia="Calibri" w:hAnsi="Times New Roman" w:cs="Times New Roman"/>
          <w:sz w:val="28"/>
          <w:szCs w:val="28"/>
        </w:rPr>
        <w:t>Объясните, каким образом нарушается закон «О рекламе».</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sz w:val="28"/>
          <w:szCs w:val="28"/>
        </w:rPr>
        <w:t xml:space="preserve">1) </w:t>
      </w:r>
      <w:proofErr w:type="spellStart"/>
      <w:r w:rsidRPr="003C435C">
        <w:rPr>
          <w:rFonts w:ascii="Times New Roman" w:eastAsia="Calibri" w:hAnsi="Times New Roman" w:cs="Times New Roman"/>
          <w:sz w:val="28"/>
          <w:szCs w:val="28"/>
        </w:rPr>
        <w:t>Росреестр</w:t>
      </w:r>
      <w:proofErr w:type="spellEnd"/>
      <w:r w:rsidRPr="003C435C">
        <w:rPr>
          <w:rFonts w:ascii="Times New Roman" w:eastAsia="Calibri" w:hAnsi="Times New Roman" w:cs="Times New Roman"/>
          <w:sz w:val="28"/>
          <w:szCs w:val="28"/>
        </w:rPr>
        <w:t xml:space="preserve"> обратился в ведомство с жалобой на рекламу услуг по предоставлению сведений из ЕГРН, распространявшуюся в </w:t>
      </w:r>
      <w:proofErr w:type="spellStart"/>
      <w:r w:rsidRPr="003C435C">
        <w:rPr>
          <w:rFonts w:ascii="Times New Roman" w:eastAsia="Calibri" w:hAnsi="Times New Roman" w:cs="Times New Roman"/>
          <w:sz w:val="28"/>
          <w:szCs w:val="28"/>
        </w:rPr>
        <w:t>Google</w:t>
      </w:r>
      <w:proofErr w:type="spellEnd"/>
      <w:r w:rsidRPr="003C435C">
        <w:rPr>
          <w:rFonts w:ascii="Times New Roman" w:eastAsia="Calibri" w:hAnsi="Times New Roman" w:cs="Times New Roman"/>
          <w:sz w:val="28"/>
          <w:szCs w:val="28"/>
        </w:rPr>
        <w:t xml:space="preserve"> через сервис </w:t>
      </w:r>
      <w:proofErr w:type="spellStart"/>
      <w:r w:rsidRPr="003C435C">
        <w:rPr>
          <w:rFonts w:ascii="Times New Roman" w:eastAsia="Calibri" w:hAnsi="Times New Roman" w:cs="Times New Roman"/>
          <w:sz w:val="28"/>
          <w:szCs w:val="28"/>
        </w:rPr>
        <w:t>AdWords</w:t>
      </w:r>
      <w:proofErr w:type="spellEnd"/>
      <w:r w:rsidRPr="003C435C">
        <w:rPr>
          <w:rFonts w:ascii="Times New Roman" w:eastAsia="Calibri" w:hAnsi="Times New Roman" w:cs="Times New Roman"/>
          <w:sz w:val="28"/>
          <w:szCs w:val="28"/>
        </w:rPr>
        <w:t>.</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sz w:val="28"/>
          <w:szCs w:val="28"/>
        </w:rPr>
        <w:t xml:space="preserve">«Комиссия ФАС России установила, что при наборе словосочетания «выписка из </w:t>
      </w:r>
      <w:proofErr w:type="spellStart"/>
      <w:r w:rsidRPr="003C435C">
        <w:rPr>
          <w:rFonts w:ascii="Times New Roman" w:eastAsia="Calibri" w:hAnsi="Times New Roman" w:cs="Times New Roman"/>
          <w:sz w:val="28"/>
          <w:szCs w:val="28"/>
        </w:rPr>
        <w:t>Росреестра</w:t>
      </w:r>
      <w:proofErr w:type="spellEnd"/>
      <w:r w:rsidRPr="003C435C">
        <w:rPr>
          <w:rFonts w:ascii="Times New Roman" w:eastAsia="Calibri" w:hAnsi="Times New Roman" w:cs="Times New Roman"/>
          <w:sz w:val="28"/>
          <w:szCs w:val="28"/>
        </w:rPr>
        <w:t>» в поисковой системе «</w:t>
      </w:r>
      <w:proofErr w:type="spellStart"/>
      <w:r w:rsidRPr="003C435C">
        <w:rPr>
          <w:rFonts w:ascii="Times New Roman" w:eastAsia="Calibri" w:hAnsi="Times New Roman" w:cs="Times New Roman"/>
          <w:sz w:val="28"/>
          <w:szCs w:val="28"/>
        </w:rPr>
        <w:t>Google</w:t>
      </w:r>
      <w:proofErr w:type="spellEnd"/>
      <w:r w:rsidRPr="003C435C">
        <w:rPr>
          <w:rFonts w:ascii="Times New Roman" w:eastAsia="Calibri" w:hAnsi="Times New Roman" w:cs="Times New Roman"/>
          <w:sz w:val="28"/>
          <w:szCs w:val="28"/>
        </w:rPr>
        <w:t xml:space="preserve">» отображаются </w:t>
      </w:r>
      <w:r w:rsidRPr="003C435C">
        <w:rPr>
          <w:rFonts w:ascii="Times New Roman" w:eastAsia="Calibri" w:hAnsi="Times New Roman" w:cs="Times New Roman"/>
          <w:sz w:val="28"/>
          <w:szCs w:val="28"/>
        </w:rPr>
        <w:lastRenderedPageBreak/>
        <w:t>объявления с пометкой «реклама» с предложением на платной основе предоставить выписки из ЕГРН», – сообщили в ФАС.</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sz w:val="28"/>
          <w:szCs w:val="28"/>
        </w:rPr>
        <w:t xml:space="preserve">Там отметили, что по действующему законодательству предоставление сведений из ЕГРН является </w:t>
      </w:r>
      <w:proofErr w:type="spellStart"/>
      <w:r w:rsidRPr="003C435C">
        <w:rPr>
          <w:rFonts w:ascii="Times New Roman" w:eastAsia="Calibri" w:hAnsi="Times New Roman" w:cs="Times New Roman"/>
          <w:sz w:val="28"/>
          <w:szCs w:val="28"/>
        </w:rPr>
        <w:t>госуслугой</w:t>
      </w:r>
      <w:proofErr w:type="spellEnd"/>
      <w:r w:rsidRPr="003C435C">
        <w:rPr>
          <w:rFonts w:ascii="Times New Roman" w:eastAsia="Calibri" w:hAnsi="Times New Roman" w:cs="Times New Roman"/>
          <w:sz w:val="28"/>
          <w:szCs w:val="28"/>
        </w:rPr>
        <w:t xml:space="preserve">, которую оказывает </w:t>
      </w:r>
      <w:proofErr w:type="spellStart"/>
      <w:r w:rsidRPr="003C435C">
        <w:rPr>
          <w:rFonts w:ascii="Times New Roman" w:eastAsia="Calibri" w:hAnsi="Times New Roman" w:cs="Times New Roman"/>
          <w:sz w:val="28"/>
          <w:szCs w:val="28"/>
        </w:rPr>
        <w:t>Росреестр</w:t>
      </w:r>
      <w:proofErr w:type="spellEnd"/>
      <w:r w:rsidRPr="003C435C">
        <w:rPr>
          <w:rFonts w:ascii="Times New Roman" w:eastAsia="Calibri" w:hAnsi="Times New Roman" w:cs="Times New Roman"/>
          <w:sz w:val="28"/>
          <w:szCs w:val="28"/>
        </w:rPr>
        <w:t xml:space="preserve"> или его территориальные управления, а оказание ее иными лицами не предусмотрено.</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sz w:val="28"/>
          <w:szCs w:val="28"/>
        </w:rPr>
        <w:t>2) Рекламное сообщение «Лаборатории Касперского» распространялось с 1 июля 2018 года по 18 сентября 2020 года с помощью сервиса «</w:t>
      </w:r>
      <w:proofErr w:type="spellStart"/>
      <w:r w:rsidRPr="003C435C">
        <w:rPr>
          <w:rFonts w:ascii="Times New Roman" w:eastAsia="Calibri" w:hAnsi="Times New Roman" w:cs="Times New Roman"/>
          <w:sz w:val="28"/>
          <w:szCs w:val="28"/>
        </w:rPr>
        <w:t>Яндекс.Директ</w:t>
      </w:r>
      <w:proofErr w:type="spellEnd"/>
      <w:r w:rsidRPr="003C435C">
        <w:rPr>
          <w:rFonts w:ascii="Times New Roman" w:eastAsia="Calibri" w:hAnsi="Times New Roman" w:cs="Times New Roman"/>
          <w:sz w:val="28"/>
          <w:szCs w:val="28"/>
        </w:rPr>
        <w:t xml:space="preserve">». С 12 августа 2020 года стоимость ПО </w:t>
      </w:r>
      <w:proofErr w:type="spellStart"/>
      <w:r w:rsidRPr="003C435C">
        <w:rPr>
          <w:rFonts w:ascii="Times New Roman" w:eastAsia="Calibri" w:hAnsi="Times New Roman" w:cs="Times New Roman"/>
          <w:sz w:val="28"/>
          <w:szCs w:val="28"/>
        </w:rPr>
        <w:t>Kaspersky</w:t>
      </w:r>
      <w:proofErr w:type="spellEnd"/>
      <w:r w:rsidRPr="003C435C">
        <w:rPr>
          <w:rFonts w:ascii="Times New Roman" w:eastAsia="Calibri" w:hAnsi="Times New Roman" w:cs="Times New Roman"/>
          <w:sz w:val="28"/>
          <w:szCs w:val="28"/>
        </w:rPr>
        <w:t xml:space="preserve"> </w:t>
      </w:r>
      <w:proofErr w:type="spellStart"/>
      <w:r w:rsidRPr="003C435C">
        <w:rPr>
          <w:rFonts w:ascii="Times New Roman" w:eastAsia="Calibri" w:hAnsi="Times New Roman" w:cs="Times New Roman"/>
          <w:sz w:val="28"/>
          <w:szCs w:val="28"/>
        </w:rPr>
        <w:t>Password</w:t>
      </w:r>
      <w:proofErr w:type="spellEnd"/>
      <w:r w:rsidRPr="003C435C">
        <w:rPr>
          <w:rFonts w:ascii="Times New Roman" w:eastAsia="Calibri" w:hAnsi="Times New Roman" w:cs="Times New Roman"/>
          <w:sz w:val="28"/>
          <w:szCs w:val="28"/>
        </w:rPr>
        <w:t xml:space="preserve"> </w:t>
      </w:r>
      <w:proofErr w:type="spellStart"/>
      <w:r w:rsidRPr="003C435C">
        <w:rPr>
          <w:rFonts w:ascii="Times New Roman" w:eastAsia="Calibri" w:hAnsi="Times New Roman" w:cs="Times New Roman"/>
          <w:sz w:val="28"/>
          <w:szCs w:val="28"/>
        </w:rPr>
        <w:t>Manager</w:t>
      </w:r>
      <w:proofErr w:type="spellEnd"/>
      <w:r w:rsidRPr="003C435C">
        <w:rPr>
          <w:rFonts w:ascii="Times New Roman" w:eastAsia="Calibri" w:hAnsi="Times New Roman" w:cs="Times New Roman"/>
          <w:sz w:val="28"/>
          <w:szCs w:val="28"/>
        </w:rPr>
        <w:t xml:space="preserve"> увеличилась до 900 рублей за лицензию на одного пользователя за один год. Но реклама с указанием его стоимости в размере 450 рублей продолжала распространяться и после изменения цены ПО.</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sz w:val="28"/>
          <w:szCs w:val="28"/>
        </w:rPr>
        <w:t xml:space="preserve">3) В рекламной информации на сайте </w:t>
      </w:r>
      <w:proofErr w:type="gramStart"/>
      <w:r w:rsidRPr="003C435C">
        <w:rPr>
          <w:rFonts w:ascii="Times New Roman" w:eastAsia="Calibri" w:hAnsi="Times New Roman" w:cs="Times New Roman"/>
          <w:sz w:val="28"/>
          <w:szCs w:val="28"/>
        </w:rPr>
        <w:t>сервиса  «</w:t>
      </w:r>
      <w:proofErr w:type="spellStart"/>
      <w:proofErr w:type="gramEnd"/>
      <w:r w:rsidRPr="003C435C">
        <w:rPr>
          <w:rFonts w:ascii="Times New Roman" w:eastAsia="Calibri" w:hAnsi="Times New Roman" w:cs="Times New Roman"/>
          <w:sz w:val="28"/>
          <w:szCs w:val="28"/>
        </w:rPr>
        <w:t>Кинопоиск</w:t>
      </w:r>
      <w:proofErr w:type="spellEnd"/>
      <w:r w:rsidRPr="003C435C">
        <w:rPr>
          <w:rFonts w:ascii="Times New Roman" w:eastAsia="Calibri" w:hAnsi="Times New Roman" w:cs="Times New Roman"/>
          <w:sz w:val="28"/>
          <w:szCs w:val="28"/>
        </w:rPr>
        <w:t>»  указано, что подписчик сервиса может бесплатно смотреть сериалы по премиальной подписке 30 дней, но при переходе на сайт информация искажалась, «обещая зрителям всего лишь семь дней удовольствия», как написано на сайте ведомства.</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sz w:val="28"/>
          <w:szCs w:val="28"/>
        </w:rPr>
        <w:t xml:space="preserve">4) </w:t>
      </w:r>
      <w:proofErr w:type="gramStart"/>
      <w:r w:rsidRPr="003C435C">
        <w:rPr>
          <w:rFonts w:ascii="Times New Roman" w:eastAsia="Calibri" w:hAnsi="Times New Roman" w:cs="Times New Roman"/>
          <w:sz w:val="28"/>
          <w:szCs w:val="28"/>
        </w:rPr>
        <w:t>В</w:t>
      </w:r>
      <w:proofErr w:type="gramEnd"/>
      <w:r w:rsidRPr="003C435C">
        <w:rPr>
          <w:rFonts w:ascii="Times New Roman" w:eastAsia="Calibri" w:hAnsi="Times New Roman" w:cs="Times New Roman"/>
          <w:sz w:val="28"/>
          <w:szCs w:val="28"/>
        </w:rPr>
        <w:t xml:space="preserve"> рекламе лекарственного препарата «</w:t>
      </w:r>
      <w:proofErr w:type="spellStart"/>
      <w:r w:rsidRPr="003C435C">
        <w:rPr>
          <w:rFonts w:ascii="Times New Roman" w:eastAsia="Calibri" w:hAnsi="Times New Roman" w:cs="Times New Roman"/>
          <w:sz w:val="28"/>
          <w:szCs w:val="28"/>
        </w:rPr>
        <w:t>Гексорал</w:t>
      </w:r>
      <w:proofErr w:type="spellEnd"/>
      <w:r w:rsidRPr="003C435C">
        <w:rPr>
          <w:rFonts w:ascii="Times New Roman" w:eastAsia="Calibri" w:hAnsi="Times New Roman" w:cs="Times New Roman"/>
          <w:sz w:val="28"/>
          <w:szCs w:val="28"/>
        </w:rPr>
        <w:t>», распространявшейся в октябре 2018 г. в эфире телеканалов «ТВ-3», «Первый канал», СТС, Филипп Киркоров представляет препарат «</w:t>
      </w:r>
      <w:proofErr w:type="spellStart"/>
      <w:r w:rsidRPr="003C435C">
        <w:rPr>
          <w:rFonts w:ascii="Times New Roman" w:eastAsia="Calibri" w:hAnsi="Times New Roman" w:cs="Times New Roman"/>
          <w:sz w:val="28"/>
          <w:szCs w:val="28"/>
        </w:rPr>
        <w:t>Гексорал</w:t>
      </w:r>
      <w:proofErr w:type="spellEnd"/>
      <w:r w:rsidRPr="003C435C">
        <w:rPr>
          <w:rFonts w:ascii="Times New Roman" w:eastAsia="Calibri" w:hAnsi="Times New Roman" w:cs="Times New Roman"/>
          <w:sz w:val="28"/>
          <w:szCs w:val="28"/>
        </w:rPr>
        <w:t>» как «</w:t>
      </w:r>
      <w:proofErr w:type="spellStart"/>
      <w:r w:rsidRPr="003C435C">
        <w:rPr>
          <w:rFonts w:ascii="Times New Roman" w:eastAsia="Calibri" w:hAnsi="Times New Roman" w:cs="Times New Roman"/>
          <w:sz w:val="28"/>
          <w:szCs w:val="28"/>
        </w:rPr>
        <w:t>Болезнеутешитель</w:t>
      </w:r>
      <w:proofErr w:type="spellEnd"/>
      <w:r w:rsidRPr="003C435C">
        <w:rPr>
          <w:rFonts w:ascii="Times New Roman" w:eastAsia="Calibri" w:hAnsi="Times New Roman" w:cs="Times New Roman"/>
          <w:sz w:val="28"/>
          <w:szCs w:val="28"/>
        </w:rPr>
        <w:t xml:space="preserve"> №1».</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sz w:val="28"/>
          <w:szCs w:val="28"/>
        </w:rPr>
        <w:t xml:space="preserve">5) </w:t>
      </w:r>
      <w:proofErr w:type="gramStart"/>
      <w:r w:rsidRPr="003C435C">
        <w:rPr>
          <w:rFonts w:ascii="Times New Roman" w:eastAsia="Calibri" w:hAnsi="Times New Roman" w:cs="Times New Roman"/>
          <w:sz w:val="28"/>
          <w:szCs w:val="28"/>
        </w:rPr>
        <w:t>В</w:t>
      </w:r>
      <w:proofErr w:type="gramEnd"/>
      <w:r w:rsidRPr="003C435C">
        <w:rPr>
          <w:rFonts w:ascii="Times New Roman" w:eastAsia="Calibri" w:hAnsi="Times New Roman" w:cs="Times New Roman"/>
          <w:sz w:val="28"/>
          <w:szCs w:val="28"/>
        </w:rPr>
        <w:t xml:space="preserve"> рекламе презервативов </w:t>
      </w:r>
      <w:proofErr w:type="spellStart"/>
      <w:r w:rsidRPr="003C435C">
        <w:rPr>
          <w:rFonts w:ascii="Times New Roman" w:eastAsia="Calibri" w:hAnsi="Times New Roman" w:cs="Times New Roman"/>
          <w:sz w:val="28"/>
          <w:szCs w:val="28"/>
        </w:rPr>
        <w:t>Durex</w:t>
      </w:r>
      <w:proofErr w:type="spellEnd"/>
      <w:r w:rsidRPr="003C435C">
        <w:rPr>
          <w:rFonts w:ascii="Times New Roman" w:eastAsia="Calibri" w:hAnsi="Times New Roman" w:cs="Times New Roman"/>
          <w:sz w:val="28"/>
          <w:szCs w:val="28"/>
        </w:rPr>
        <w:t xml:space="preserve"> сообщалось, что «практически каждый второй россиянин был заражен половой инфекцией» со сноской на «Методические рекомендации № 33 «Как родить здорового ребёнка» / Департамент здравоохранения г. Москвы…». Но в указанном источнике такие статистические сведения отсутствовали.</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sz w:val="28"/>
          <w:szCs w:val="28"/>
        </w:rPr>
        <w:t xml:space="preserve">6) На рекламном </w:t>
      </w:r>
      <w:proofErr w:type="spellStart"/>
      <w:r w:rsidRPr="003C435C">
        <w:rPr>
          <w:rFonts w:ascii="Times New Roman" w:eastAsia="Calibri" w:hAnsi="Times New Roman" w:cs="Times New Roman"/>
          <w:sz w:val="28"/>
          <w:szCs w:val="28"/>
        </w:rPr>
        <w:t>билборде</w:t>
      </w:r>
      <w:proofErr w:type="spellEnd"/>
      <w:r w:rsidRPr="003C435C">
        <w:rPr>
          <w:rFonts w:ascii="Times New Roman" w:eastAsia="Calibri" w:hAnsi="Times New Roman" w:cs="Times New Roman"/>
          <w:sz w:val="28"/>
          <w:szCs w:val="28"/>
        </w:rPr>
        <w:t xml:space="preserve"> изображен автомобиль, который едет по встречной полосе</w:t>
      </w:r>
      <w:r w:rsidRPr="003C435C">
        <w:rPr>
          <w:rFonts w:ascii="Times New Roman" w:eastAsia="Calibri" w:hAnsi="Times New Roman" w:cs="Times New Roman"/>
          <w:sz w:val="28"/>
          <w:szCs w:val="28"/>
          <w:vertAlign w:val="superscript"/>
        </w:rPr>
        <w:footnoteReference w:id="1"/>
      </w:r>
      <w:r w:rsidRPr="003C435C">
        <w:rPr>
          <w:rFonts w:ascii="Times New Roman" w:eastAsia="Calibri" w:hAnsi="Times New Roman" w:cs="Times New Roman"/>
          <w:sz w:val="28"/>
          <w:szCs w:val="28"/>
        </w:rPr>
        <w:t>.</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p>
    <w:p w:rsidR="003C435C" w:rsidRPr="003C435C" w:rsidRDefault="003C435C" w:rsidP="003C435C">
      <w:pPr>
        <w:spacing w:after="0" w:line="360" w:lineRule="atLeast"/>
        <w:jc w:val="both"/>
        <w:rPr>
          <w:rFonts w:ascii="Times New Roman" w:eastAsia="Calibri" w:hAnsi="Times New Roman" w:cs="Times New Roman"/>
          <w:sz w:val="28"/>
          <w:szCs w:val="28"/>
        </w:rPr>
      </w:pP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sidRPr="003C435C">
        <w:rPr>
          <w:rFonts w:ascii="Times New Roman" w:eastAsia="Times New Roman" w:hAnsi="Times New Roman" w:cs="Times New Roman"/>
          <w:sz w:val="28"/>
          <w:szCs w:val="28"/>
          <w:lang w:eastAsia="ru-RU"/>
        </w:rPr>
        <w:t>Вопросы к комплексному заданию</w:t>
      </w:r>
      <w:r w:rsidRPr="003C435C">
        <w:rPr>
          <w:rFonts w:ascii="Times New Roman" w:eastAsia="Times New Roman" w:hAnsi="Times New Roman" w:cs="Times New Roman"/>
          <w:color w:val="000000"/>
          <w:sz w:val="28"/>
          <w:szCs w:val="28"/>
          <w:lang w:eastAsia="ru-RU"/>
        </w:rPr>
        <w:t xml:space="preserve"> </w:t>
      </w:r>
      <w:r w:rsidRPr="003C435C">
        <w:rPr>
          <w:rFonts w:ascii="Times New Roman" w:eastAsia="Times New Roman" w:hAnsi="Times New Roman" w:cs="Times New Roman"/>
          <w:i/>
          <w:color w:val="000000"/>
          <w:sz w:val="28"/>
          <w:szCs w:val="28"/>
          <w:lang w:eastAsia="ru-RU"/>
        </w:rPr>
        <w:t>ТК1</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sz w:val="28"/>
          <w:szCs w:val="28"/>
        </w:rPr>
        <w:t>1.  Расскажите основные методы классификации рекламы.</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sz w:val="28"/>
          <w:szCs w:val="28"/>
        </w:rPr>
        <w:t xml:space="preserve">2. Приведите примеры следующих видов рекламы: </w:t>
      </w:r>
      <w:proofErr w:type="gramStart"/>
      <w:r w:rsidRPr="003C435C">
        <w:rPr>
          <w:rFonts w:ascii="Times New Roman" w:eastAsia="Calibri" w:hAnsi="Times New Roman" w:cs="Times New Roman"/>
          <w:sz w:val="28"/>
          <w:szCs w:val="28"/>
        </w:rPr>
        <w:t>информативной,  увещевательной</w:t>
      </w:r>
      <w:proofErr w:type="gramEnd"/>
      <w:r w:rsidRPr="003C435C">
        <w:rPr>
          <w:rFonts w:ascii="Times New Roman" w:eastAsia="Calibri" w:hAnsi="Times New Roman" w:cs="Times New Roman"/>
          <w:sz w:val="28"/>
          <w:szCs w:val="28"/>
        </w:rPr>
        <w:t xml:space="preserve"> (утверждающей), сравнительной, напоминающей (поддерживающей), аргументирующей (вводящей), благотворительной (социальной), институциональной (</w:t>
      </w:r>
      <w:proofErr w:type="spellStart"/>
      <w:r w:rsidRPr="003C435C">
        <w:rPr>
          <w:rFonts w:ascii="Times New Roman" w:eastAsia="Calibri" w:hAnsi="Times New Roman" w:cs="Times New Roman"/>
          <w:sz w:val="28"/>
          <w:szCs w:val="28"/>
        </w:rPr>
        <w:t>имиджевой</w:t>
      </w:r>
      <w:proofErr w:type="spellEnd"/>
      <w:r w:rsidRPr="003C435C">
        <w:rPr>
          <w:rFonts w:ascii="Times New Roman" w:eastAsia="Calibri" w:hAnsi="Times New Roman" w:cs="Times New Roman"/>
          <w:sz w:val="28"/>
          <w:szCs w:val="28"/>
        </w:rPr>
        <w:t>).</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sz w:val="28"/>
          <w:szCs w:val="28"/>
        </w:rPr>
        <w:lastRenderedPageBreak/>
        <w:t>3. Какие разновидности рациональной рекламы знаете? Приведите примеры.</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sz w:val="28"/>
          <w:szCs w:val="28"/>
        </w:rPr>
        <w:t>4. В чем отличие воздействия рациональной рекламы от эмоциональной?</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sz w:val="28"/>
          <w:szCs w:val="28"/>
        </w:rPr>
        <w:t>5. В каких случаях более эффективной окажется эмоциональная реклама, а в каких – рациональная? Приведите примеры.</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sz w:val="28"/>
          <w:szCs w:val="28"/>
        </w:rPr>
        <w:t>6. Перечислите обязанности сотрудников пресс-службы коммерческой организации.</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bCs/>
          <w:sz w:val="28"/>
          <w:szCs w:val="28"/>
        </w:rPr>
        <w:t>7. Реклама каких товаров полностью запрещена?</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bCs/>
          <w:sz w:val="28"/>
          <w:szCs w:val="28"/>
        </w:rPr>
        <w:t>8. Кто несет ответственность за размещение в рекламе недостоверной информации?</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bCs/>
          <w:sz w:val="28"/>
          <w:szCs w:val="28"/>
        </w:rPr>
        <w:t>9. Как называется лицо, осуществляющее распространение рекламы любым способом, в любой форме и с использованием любых средств?</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r w:rsidRPr="003C435C">
        <w:rPr>
          <w:rFonts w:ascii="Times New Roman" w:eastAsia="Calibri" w:hAnsi="Times New Roman" w:cs="Times New Roman"/>
          <w:bCs/>
          <w:sz w:val="28"/>
          <w:szCs w:val="28"/>
        </w:rPr>
        <w:t>10. Какие виды наказания возможны за нарушение Закона о рекламе?</w:t>
      </w:r>
    </w:p>
    <w:p w:rsidR="003C435C" w:rsidRPr="003C435C" w:rsidRDefault="003C435C" w:rsidP="003C435C">
      <w:pPr>
        <w:spacing w:after="0" w:line="360" w:lineRule="atLeast"/>
        <w:ind w:firstLine="709"/>
        <w:jc w:val="both"/>
        <w:rPr>
          <w:rFonts w:ascii="Times New Roman" w:eastAsia="Calibri" w:hAnsi="Times New Roman" w:cs="Times New Roman"/>
          <w:sz w:val="28"/>
          <w:szCs w:val="28"/>
        </w:rPr>
      </w:pPr>
    </w:p>
    <w:p w:rsidR="003C435C" w:rsidRPr="003C435C" w:rsidRDefault="003C435C" w:rsidP="003C435C">
      <w:pPr>
        <w:widowControl w:val="0"/>
        <w:spacing w:after="0" w:line="240" w:lineRule="auto"/>
        <w:ind w:firstLine="709"/>
        <w:jc w:val="both"/>
        <w:rPr>
          <w:rFonts w:ascii="Times New Roman" w:eastAsia="Times New Roman" w:hAnsi="Times New Roman" w:cs="Times New Roman"/>
          <w:b/>
          <w:sz w:val="28"/>
          <w:szCs w:val="28"/>
          <w:lang w:eastAsia="ru-RU"/>
        </w:rPr>
      </w:pPr>
      <w:r w:rsidRPr="003C435C">
        <w:rPr>
          <w:rFonts w:ascii="Times New Roman" w:eastAsia="Times New Roman" w:hAnsi="Times New Roman" w:cs="Times New Roman"/>
          <w:b/>
          <w:sz w:val="28"/>
          <w:szCs w:val="28"/>
          <w:lang w:eastAsia="ru-RU"/>
        </w:rPr>
        <w:t xml:space="preserve">Критерии оценки </w:t>
      </w:r>
      <w:r w:rsidR="007B6D03">
        <w:rPr>
          <w:rFonts w:ascii="Times New Roman" w:eastAsia="Times New Roman" w:hAnsi="Times New Roman" w:cs="Times New Roman"/>
          <w:b/>
          <w:sz w:val="28"/>
          <w:szCs w:val="28"/>
          <w:lang w:eastAsia="ru-RU"/>
        </w:rPr>
        <w:t>Коллоквиума</w:t>
      </w:r>
      <w:r w:rsidRPr="003C435C">
        <w:rPr>
          <w:rFonts w:ascii="Times New Roman" w:eastAsia="Times New Roman" w:hAnsi="Times New Roman" w:cs="Times New Roman"/>
          <w:b/>
          <w:sz w:val="28"/>
          <w:szCs w:val="28"/>
          <w:lang w:eastAsia="ru-RU"/>
        </w:rPr>
        <w:t>:</w:t>
      </w:r>
    </w:p>
    <w:p w:rsid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Практическое задание оценивается по следующим критериям:</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sidRPr="003C435C">
        <w:rPr>
          <w:rFonts w:ascii="Times New Roman" w:eastAsia="Times New Roman" w:hAnsi="Times New Roman" w:cs="Times New Roman"/>
          <w:sz w:val="28"/>
          <w:szCs w:val="28"/>
          <w:lang w:eastAsia="ru-RU"/>
        </w:rPr>
        <w:t xml:space="preserve">1.Знание материала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C435C">
        <w:rPr>
          <w:rFonts w:ascii="Times New Roman" w:eastAsia="Times New Roman" w:hAnsi="Times New Roman" w:cs="Times New Roman"/>
          <w:sz w:val="28"/>
          <w:szCs w:val="28"/>
          <w:lang w:eastAsia="ru-RU"/>
        </w:rPr>
        <w:t xml:space="preserve">содержание материала раскрыто в </w:t>
      </w:r>
      <w:proofErr w:type="gramStart"/>
      <w:r w:rsidRPr="003C435C">
        <w:rPr>
          <w:rFonts w:ascii="Times New Roman" w:eastAsia="Times New Roman" w:hAnsi="Times New Roman" w:cs="Times New Roman"/>
          <w:sz w:val="28"/>
          <w:szCs w:val="28"/>
          <w:lang w:eastAsia="ru-RU"/>
        </w:rPr>
        <w:t>полном  объеме</w:t>
      </w:r>
      <w:proofErr w:type="gramEnd"/>
      <w:r w:rsidRPr="003C435C">
        <w:rPr>
          <w:rFonts w:ascii="Times New Roman" w:eastAsia="Times New Roman" w:hAnsi="Times New Roman" w:cs="Times New Roman"/>
          <w:sz w:val="28"/>
          <w:szCs w:val="28"/>
          <w:lang w:eastAsia="ru-RU"/>
        </w:rPr>
        <w:t xml:space="preserve">, предусмотренном программой дисциплины  – </w:t>
      </w:r>
      <w:r w:rsidR="007B6D03">
        <w:rPr>
          <w:rFonts w:ascii="Times New Roman" w:eastAsia="Times New Roman" w:hAnsi="Times New Roman" w:cs="Times New Roman"/>
          <w:sz w:val="28"/>
          <w:szCs w:val="28"/>
          <w:lang w:eastAsia="ru-RU"/>
        </w:rPr>
        <w:t>4</w:t>
      </w:r>
      <w:r w:rsidRPr="003C435C">
        <w:rPr>
          <w:rFonts w:ascii="Times New Roman" w:eastAsia="Times New Roman" w:hAnsi="Times New Roman" w:cs="Times New Roman"/>
          <w:sz w:val="28"/>
          <w:szCs w:val="28"/>
          <w:lang w:eastAsia="ru-RU"/>
        </w:rPr>
        <w:t xml:space="preserve"> балл</w:t>
      </w:r>
      <w:r>
        <w:rPr>
          <w:rFonts w:ascii="Times New Roman" w:eastAsia="Times New Roman" w:hAnsi="Times New Roman" w:cs="Times New Roman"/>
          <w:sz w:val="28"/>
          <w:szCs w:val="28"/>
          <w:lang w:eastAsia="ru-RU"/>
        </w:rPr>
        <w:t>а</w:t>
      </w:r>
      <w:r w:rsidRPr="003C435C">
        <w:rPr>
          <w:rFonts w:ascii="Times New Roman" w:eastAsia="Times New Roman" w:hAnsi="Times New Roman" w:cs="Times New Roman"/>
          <w:sz w:val="28"/>
          <w:szCs w:val="28"/>
          <w:lang w:eastAsia="ru-RU"/>
        </w:rPr>
        <w:t xml:space="preserve">;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C435C">
        <w:rPr>
          <w:rFonts w:ascii="Times New Roman" w:eastAsia="Times New Roman" w:hAnsi="Times New Roman" w:cs="Times New Roman"/>
          <w:sz w:val="28"/>
          <w:szCs w:val="28"/>
          <w:lang w:eastAsia="ru-RU"/>
        </w:rPr>
        <w:t xml:space="preserve">не раскрыто основное содержание учебного материала – 0 баллов;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sidRPr="003C435C">
        <w:rPr>
          <w:rFonts w:ascii="Times New Roman" w:eastAsia="Times New Roman" w:hAnsi="Times New Roman" w:cs="Times New Roman"/>
          <w:sz w:val="28"/>
          <w:szCs w:val="28"/>
          <w:lang w:eastAsia="ru-RU"/>
        </w:rPr>
        <w:t xml:space="preserve">2.Последовательность изложения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C435C">
        <w:rPr>
          <w:rFonts w:ascii="Times New Roman" w:eastAsia="Times New Roman" w:hAnsi="Times New Roman" w:cs="Times New Roman"/>
          <w:sz w:val="28"/>
          <w:szCs w:val="28"/>
          <w:lang w:eastAsia="ru-RU"/>
        </w:rPr>
        <w:tab/>
        <w:t xml:space="preserve">содержание материала раскрыто последовательно, достаточно хорошо продумано – </w:t>
      </w:r>
      <w:r w:rsidR="007B6D03">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3C435C">
        <w:rPr>
          <w:rFonts w:ascii="Times New Roman" w:eastAsia="Times New Roman" w:hAnsi="Times New Roman" w:cs="Times New Roman"/>
          <w:sz w:val="28"/>
          <w:szCs w:val="28"/>
          <w:lang w:eastAsia="ru-RU"/>
        </w:rPr>
        <w:t>балл</w:t>
      </w:r>
      <w:r>
        <w:rPr>
          <w:rFonts w:ascii="Times New Roman" w:eastAsia="Times New Roman" w:hAnsi="Times New Roman" w:cs="Times New Roman"/>
          <w:sz w:val="28"/>
          <w:szCs w:val="28"/>
          <w:lang w:eastAsia="ru-RU"/>
        </w:rPr>
        <w:t>а</w:t>
      </w:r>
      <w:r w:rsidRPr="003C435C">
        <w:rPr>
          <w:rFonts w:ascii="Times New Roman" w:eastAsia="Times New Roman" w:hAnsi="Times New Roman" w:cs="Times New Roman"/>
          <w:sz w:val="28"/>
          <w:szCs w:val="28"/>
          <w:lang w:eastAsia="ru-RU"/>
        </w:rPr>
        <w:t xml:space="preserve">;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C435C">
        <w:rPr>
          <w:rFonts w:ascii="Times New Roman" w:eastAsia="Times New Roman" w:hAnsi="Times New Roman" w:cs="Times New Roman"/>
          <w:sz w:val="28"/>
          <w:szCs w:val="28"/>
          <w:lang w:eastAsia="ru-RU"/>
        </w:rPr>
        <w:tab/>
        <w:t xml:space="preserve">путаница в изложении материала – 0 баллов;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sidRPr="003C435C">
        <w:rPr>
          <w:rFonts w:ascii="Times New Roman" w:eastAsia="Times New Roman" w:hAnsi="Times New Roman" w:cs="Times New Roman"/>
          <w:sz w:val="28"/>
          <w:szCs w:val="28"/>
          <w:lang w:eastAsia="ru-RU"/>
        </w:rPr>
        <w:t xml:space="preserve">3.Владение речью и терминологией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C435C">
        <w:rPr>
          <w:rFonts w:ascii="Times New Roman" w:eastAsia="Times New Roman" w:hAnsi="Times New Roman" w:cs="Times New Roman"/>
          <w:sz w:val="28"/>
          <w:szCs w:val="28"/>
          <w:lang w:eastAsia="ru-RU"/>
        </w:rPr>
        <w:tab/>
        <w:t>материал изложен грамотным языком, с точным</w:t>
      </w:r>
      <w:r w:rsidR="007B6D03">
        <w:rPr>
          <w:rFonts w:ascii="Times New Roman" w:eastAsia="Times New Roman" w:hAnsi="Times New Roman" w:cs="Times New Roman"/>
          <w:sz w:val="28"/>
          <w:szCs w:val="28"/>
          <w:lang w:eastAsia="ru-RU"/>
        </w:rPr>
        <w:t xml:space="preserve"> использованием терминологии – 4</w:t>
      </w:r>
      <w:r w:rsidRPr="003C435C">
        <w:rPr>
          <w:rFonts w:ascii="Times New Roman" w:eastAsia="Times New Roman" w:hAnsi="Times New Roman" w:cs="Times New Roman"/>
          <w:sz w:val="28"/>
          <w:szCs w:val="28"/>
          <w:lang w:eastAsia="ru-RU"/>
        </w:rPr>
        <w:t xml:space="preserve"> балл</w:t>
      </w:r>
      <w:r>
        <w:rPr>
          <w:rFonts w:ascii="Times New Roman" w:eastAsia="Times New Roman" w:hAnsi="Times New Roman" w:cs="Times New Roman"/>
          <w:sz w:val="28"/>
          <w:szCs w:val="28"/>
          <w:lang w:eastAsia="ru-RU"/>
        </w:rPr>
        <w:t>а</w:t>
      </w:r>
      <w:r w:rsidRPr="003C435C">
        <w:rPr>
          <w:rFonts w:ascii="Times New Roman" w:eastAsia="Times New Roman" w:hAnsi="Times New Roman" w:cs="Times New Roman"/>
          <w:sz w:val="28"/>
          <w:szCs w:val="28"/>
          <w:lang w:eastAsia="ru-RU"/>
        </w:rPr>
        <w:t xml:space="preserve">;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C435C">
        <w:rPr>
          <w:rFonts w:ascii="Times New Roman" w:eastAsia="Times New Roman" w:hAnsi="Times New Roman" w:cs="Times New Roman"/>
          <w:sz w:val="28"/>
          <w:szCs w:val="28"/>
          <w:lang w:eastAsia="ru-RU"/>
        </w:rPr>
        <w:tab/>
        <w:t xml:space="preserve">допущены ошибки в определении понятий – 0 баллов;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sidRPr="003C435C">
        <w:rPr>
          <w:rFonts w:ascii="Times New Roman" w:eastAsia="Times New Roman" w:hAnsi="Times New Roman" w:cs="Times New Roman"/>
          <w:sz w:val="28"/>
          <w:szCs w:val="28"/>
          <w:lang w:eastAsia="ru-RU"/>
        </w:rPr>
        <w:t xml:space="preserve">4.Применение конкретных примеров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C435C">
        <w:rPr>
          <w:rFonts w:ascii="Times New Roman" w:eastAsia="Times New Roman" w:hAnsi="Times New Roman" w:cs="Times New Roman"/>
          <w:sz w:val="28"/>
          <w:szCs w:val="28"/>
          <w:lang w:eastAsia="ru-RU"/>
        </w:rPr>
        <w:tab/>
        <w:t xml:space="preserve">показано умение иллюстрировать материал конкретными примерами – </w:t>
      </w:r>
      <w:r w:rsidR="007B6D03">
        <w:rPr>
          <w:rFonts w:ascii="Times New Roman" w:eastAsia="Times New Roman" w:hAnsi="Times New Roman" w:cs="Times New Roman"/>
          <w:sz w:val="28"/>
          <w:szCs w:val="28"/>
          <w:lang w:eastAsia="ru-RU"/>
        </w:rPr>
        <w:t>3</w:t>
      </w:r>
      <w:r w:rsidRPr="003C435C">
        <w:rPr>
          <w:rFonts w:ascii="Times New Roman" w:eastAsia="Times New Roman" w:hAnsi="Times New Roman" w:cs="Times New Roman"/>
          <w:sz w:val="28"/>
          <w:szCs w:val="28"/>
          <w:lang w:eastAsia="ru-RU"/>
        </w:rPr>
        <w:t xml:space="preserve"> балл</w:t>
      </w:r>
      <w:r>
        <w:rPr>
          <w:rFonts w:ascii="Times New Roman" w:eastAsia="Times New Roman" w:hAnsi="Times New Roman" w:cs="Times New Roman"/>
          <w:sz w:val="28"/>
          <w:szCs w:val="28"/>
          <w:lang w:eastAsia="ru-RU"/>
        </w:rPr>
        <w:t>а</w:t>
      </w:r>
      <w:r w:rsidRPr="003C435C">
        <w:rPr>
          <w:rFonts w:ascii="Times New Roman" w:eastAsia="Times New Roman" w:hAnsi="Times New Roman" w:cs="Times New Roman"/>
          <w:sz w:val="28"/>
          <w:szCs w:val="28"/>
          <w:lang w:eastAsia="ru-RU"/>
        </w:rPr>
        <w:t xml:space="preserve">;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C435C">
        <w:rPr>
          <w:rFonts w:ascii="Times New Roman" w:eastAsia="Times New Roman" w:hAnsi="Times New Roman" w:cs="Times New Roman"/>
          <w:sz w:val="28"/>
          <w:szCs w:val="28"/>
          <w:lang w:eastAsia="ru-RU"/>
        </w:rPr>
        <w:tab/>
        <w:t xml:space="preserve">неумение приводить примеры при </w:t>
      </w:r>
      <w:r>
        <w:rPr>
          <w:rFonts w:ascii="Times New Roman" w:eastAsia="Times New Roman" w:hAnsi="Times New Roman" w:cs="Times New Roman"/>
          <w:sz w:val="28"/>
          <w:szCs w:val="28"/>
          <w:lang w:eastAsia="ru-RU"/>
        </w:rPr>
        <w:t>объяснении материала – 0 баллов</w:t>
      </w:r>
      <w:r w:rsidRPr="003C435C">
        <w:rPr>
          <w:rFonts w:ascii="Times New Roman" w:eastAsia="Times New Roman" w:hAnsi="Times New Roman" w:cs="Times New Roman"/>
          <w:sz w:val="28"/>
          <w:szCs w:val="28"/>
          <w:lang w:eastAsia="ru-RU"/>
        </w:rPr>
        <w:t xml:space="preserve"> </w:t>
      </w:r>
    </w:p>
    <w:p w:rsidR="003C435C" w:rsidRPr="003C435C" w:rsidRDefault="003C435C" w:rsidP="003C435C">
      <w:pPr>
        <w:widowControl w:val="0"/>
        <w:spacing w:after="0" w:line="240" w:lineRule="auto"/>
        <w:ind w:firstLine="709"/>
        <w:jc w:val="both"/>
        <w:rPr>
          <w:rFonts w:ascii="Times New Roman" w:eastAsia="Times New Roman" w:hAnsi="Times New Roman" w:cs="Times New Roman"/>
          <w:b/>
          <w:sz w:val="28"/>
          <w:szCs w:val="28"/>
          <w:lang w:eastAsia="ru-RU"/>
        </w:rPr>
      </w:pPr>
      <w:r w:rsidRPr="003C435C">
        <w:rPr>
          <w:rFonts w:ascii="Times New Roman" w:eastAsia="Times New Roman" w:hAnsi="Times New Roman" w:cs="Times New Roman"/>
          <w:b/>
          <w:sz w:val="28"/>
          <w:szCs w:val="28"/>
          <w:lang w:eastAsia="ru-RU"/>
        </w:rPr>
        <w:t>К</w:t>
      </w:r>
      <w:r w:rsidR="007B6D03">
        <w:rPr>
          <w:rFonts w:ascii="Times New Roman" w:eastAsia="Times New Roman" w:hAnsi="Times New Roman" w:cs="Times New Roman"/>
          <w:b/>
          <w:sz w:val="28"/>
          <w:szCs w:val="28"/>
          <w:lang w:eastAsia="ru-RU"/>
        </w:rPr>
        <w:t>оличество баллов: максимум – _15</w:t>
      </w:r>
      <w:bookmarkStart w:id="0" w:name="_GoBack"/>
      <w:bookmarkEnd w:id="0"/>
      <w:r w:rsidRPr="003C435C">
        <w:rPr>
          <w:rFonts w:ascii="Times New Roman" w:eastAsia="Times New Roman" w:hAnsi="Times New Roman" w:cs="Times New Roman"/>
          <w:b/>
          <w:sz w:val="28"/>
          <w:szCs w:val="28"/>
          <w:lang w:eastAsia="ru-RU"/>
        </w:rPr>
        <w:t>___</w:t>
      </w:r>
    </w:p>
    <w:p w:rsidR="00E91383" w:rsidRPr="003C435C" w:rsidRDefault="00406814">
      <w:pPr>
        <w:rPr>
          <w:rFonts w:ascii="Times New Roman" w:hAnsi="Times New Roman" w:cs="Times New Roman"/>
        </w:rPr>
      </w:pPr>
    </w:p>
    <w:sectPr w:rsidR="00E91383" w:rsidRPr="003C43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814" w:rsidRDefault="00406814" w:rsidP="003C435C">
      <w:pPr>
        <w:spacing w:after="0" w:line="240" w:lineRule="auto"/>
      </w:pPr>
      <w:r>
        <w:separator/>
      </w:r>
    </w:p>
  </w:endnote>
  <w:endnote w:type="continuationSeparator" w:id="0">
    <w:p w:rsidR="00406814" w:rsidRDefault="00406814" w:rsidP="003C4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814" w:rsidRDefault="00406814" w:rsidP="003C435C">
      <w:pPr>
        <w:spacing w:after="0" w:line="240" w:lineRule="auto"/>
      </w:pPr>
      <w:r>
        <w:separator/>
      </w:r>
    </w:p>
  </w:footnote>
  <w:footnote w:type="continuationSeparator" w:id="0">
    <w:p w:rsidR="00406814" w:rsidRDefault="00406814" w:rsidP="003C435C">
      <w:pPr>
        <w:spacing w:after="0" w:line="240" w:lineRule="auto"/>
      </w:pPr>
      <w:r>
        <w:continuationSeparator/>
      </w:r>
    </w:p>
  </w:footnote>
  <w:footnote w:id="1">
    <w:p w:rsidR="003C435C" w:rsidRPr="003424FE" w:rsidRDefault="003C435C" w:rsidP="003C435C">
      <w:pPr>
        <w:pStyle w:val="a3"/>
        <w:rPr>
          <w:sz w:val="24"/>
          <w:szCs w:val="24"/>
        </w:rPr>
      </w:pPr>
      <w:r w:rsidRPr="00BD1882">
        <w:rPr>
          <w:rStyle w:val="a5"/>
          <w:color w:val="000000"/>
          <w:sz w:val="24"/>
          <w:szCs w:val="24"/>
        </w:rPr>
        <w:footnoteRef/>
      </w:r>
      <w:r w:rsidRPr="00BD1882">
        <w:rPr>
          <w:color w:val="000000"/>
          <w:sz w:val="24"/>
          <w:szCs w:val="24"/>
        </w:rPr>
        <w:t xml:space="preserve">Напалков Г. За какие ошибки в рекламе ФАС штрафует рекламодателей? [Электронный ресурс]. </w:t>
      </w:r>
      <w:r w:rsidRPr="00BD1882">
        <w:rPr>
          <w:color w:val="000000"/>
          <w:sz w:val="24"/>
          <w:szCs w:val="24"/>
          <w:lang w:val="en-US"/>
        </w:rPr>
        <w:t>URL</w:t>
      </w:r>
      <w:r w:rsidRPr="00BD1882">
        <w:rPr>
          <w:color w:val="000000"/>
          <w:sz w:val="24"/>
          <w:szCs w:val="24"/>
        </w:rPr>
        <w:t xml:space="preserve">: </w:t>
      </w:r>
      <w:hyperlink r:id="rId1" w:history="1">
        <w:r w:rsidRPr="00BD1882">
          <w:rPr>
            <w:rStyle w:val="a6"/>
            <w:color w:val="000000"/>
            <w:sz w:val="24"/>
            <w:szCs w:val="24"/>
            <w:lang w:val="en-US"/>
          </w:rPr>
          <w:t>https</w:t>
        </w:r>
        <w:r w:rsidRPr="00BD1882">
          <w:rPr>
            <w:rStyle w:val="a6"/>
            <w:color w:val="000000"/>
            <w:sz w:val="24"/>
            <w:szCs w:val="24"/>
          </w:rPr>
          <w:t>://</w:t>
        </w:r>
        <w:r w:rsidRPr="00BD1882">
          <w:rPr>
            <w:rStyle w:val="a6"/>
            <w:color w:val="000000"/>
            <w:sz w:val="24"/>
            <w:szCs w:val="24"/>
            <w:lang w:val="en-US"/>
          </w:rPr>
          <w:t>outdoor</w:t>
        </w:r>
        <w:r w:rsidRPr="00BD1882">
          <w:rPr>
            <w:rStyle w:val="a6"/>
            <w:color w:val="000000"/>
            <w:sz w:val="24"/>
            <w:szCs w:val="24"/>
          </w:rPr>
          <w:t>.</w:t>
        </w:r>
        <w:proofErr w:type="spellStart"/>
        <w:r w:rsidRPr="00BD1882">
          <w:rPr>
            <w:rStyle w:val="a6"/>
            <w:color w:val="000000"/>
            <w:sz w:val="24"/>
            <w:szCs w:val="24"/>
            <w:lang w:val="en-US"/>
          </w:rPr>
          <w:t>ru</w:t>
        </w:r>
        <w:proofErr w:type="spellEnd"/>
        <w:r w:rsidRPr="00BD1882">
          <w:rPr>
            <w:rStyle w:val="a6"/>
            <w:color w:val="000000"/>
            <w:sz w:val="24"/>
            <w:szCs w:val="24"/>
          </w:rPr>
          <w:t>/</w:t>
        </w:r>
        <w:r w:rsidRPr="00BD1882">
          <w:rPr>
            <w:rStyle w:val="a6"/>
            <w:color w:val="000000"/>
            <w:sz w:val="24"/>
            <w:szCs w:val="24"/>
            <w:lang w:val="en-US"/>
          </w:rPr>
          <w:t>analytics</w:t>
        </w:r>
        <w:r w:rsidRPr="00BD1882">
          <w:rPr>
            <w:rStyle w:val="a6"/>
            <w:color w:val="000000"/>
            <w:sz w:val="24"/>
            <w:szCs w:val="24"/>
          </w:rPr>
          <w:t>/</w:t>
        </w:r>
        <w:proofErr w:type="spellStart"/>
        <w:r w:rsidRPr="00BD1882">
          <w:rPr>
            <w:rStyle w:val="a6"/>
            <w:color w:val="000000"/>
            <w:sz w:val="24"/>
            <w:szCs w:val="24"/>
            <w:lang w:val="en-US"/>
          </w:rPr>
          <w:t>za</w:t>
        </w:r>
        <w:proofErr w:type="spellEnd"/>
        <w:r w:rsidRPr="00BD1882">
          <w:rPr>
            <w:rStyle w:val="a6"/>
            <w:color w:val="000000"/>
            <w:sz w:val="24"/>
            <w:szCs w:val="24"/>
          </w:rPr>
          <w:t>_</w:t>
        </w:r>
        <w:proofErr w:type="spellStart"/>
        <w:r w:rsidRPr="00BD1882">
          <w:rPr>
            <w:rStyle w:val="a6"/>
            <w:color w:val="000000"/>
            <w:sz w:val="24"/>
            <w:szCs w:val="24"/>
            <w:lang w:val="en-US"/>
          </w:rPr>
          <w:t>kakie</w:t>
        </w:r>
        <w:proofErr w:type="spellEnd"/>
        <w:r w:rsidRPr="00BD1882">
          <w:rPr>
            <w:rStyle w:val="a6"/>
            <w:color w:val="000000"/>
            <w:sz w:val="24"/>
            <w:szCs w:val="24"/>
          </w:rPr>
          <w:t>_</w:t>
        </w:r>
        <w:proofErr w:type="spellStart"/>
        <w:r w:rsidRPr="00BD1882">
          <w:rPr>
            <w:rStyle w:val="a6"/>
            <w:color w:val="000000"/>
            <w:sz w:val="24"/>
            <w:szCs w:val="24"/>
            <w:lang w:val="en-US"/>
          </w:rPr>
          <w:t>oshibki</w:t>
        </w:r>
        <w:proofErr w:type="spellEnd"/>
        <w:r w:rsidRPr="00BD1882">
          <w:rPr>
            <w:rStyle w:val="a6"/>
            <w:color w:val="000000"/>
            <w:sz w:val="24"/>
            <w:szCs w:val="24"/>
          </w:rPr>
          <w:t>_</w:t>
        </w:r>
        <w:r w:rsidRPr="00BD1882">
          <w:rPr>
            <w:rStyle w:val="a6"/>
            <w:color w:val="000000"/>
            <w:sz w:val="24"/>
            <w:szCs w:val="24"/>
            <w:lang w:val="en-US"/>
          </w:rPr>
          <w:t>v</w:t>
        </w:r>
        <w:r w:rsidRPr="00BD1882">
          <w:rPr>
            <w:rStyle w:val="a6"/>
            <w:color w:val="000000"/>
            <w:sz w:val="24"/>
            <w:szCs w:val="24"/>
          </w:rPr>
          <w:t>_</w:t>
        </w:r>
        <w:proofErr w:type="spellStart"/>
        <w:r w:rsidRPr="00BD1882">
          <w:rPr>
            <w:rStyle w:val="a6"/>
            <w:color w:val="000000"/>
            <w:sz w:val="24"/>
            <w:szCs w:val="24"/>
            <w:lang w:val="en-US"/>
          </w:rPr>
          <w:t>reklame</w:t>
        </w:r>
        <w:proofErr w:type="spellEnd"/>
        <w:r w:rsidRPr="00BD1882">
          <w:rPr>
            <w:rStyle w:val="a6"/>
            <w:color w:val="000000"/>
            <w:sz w:val="24"/>
            <w:szCs w:val="24"/>
          </w:rPr>
          <w:t>_</w:t>
        </w:r>
        <w:proofErr w:type="spellStart"/>
        <w:r w:rsidRPr="00BD1882">
          <w:rPr>
            <w:rStyle w:val="a6"/>
            <w:color w:val="000000"/>
            <w:sz w:val="24"/>
            <w:szCs w:val="24"/>
            <w:lang w:val="en-US"/>
          </w:rPr>
          <w:t>fas</w:t>
        </w:r>
        <w:proofErr w:type="spellEnd"/>
        <w:r w:rsidRPr="00BD1882">
          <w:rPr>
            <w:rStyle w:val="a6"/>
            <w:color w:val="000000"/>
            <w:sz w:val="24"/>
            <w:szCs w:val="24"/>
          </w:rPr>
          <w:t>_</w:t>
        </w:r>
        <w:proofErr w:type="spellStart"/>
        <w:r w:rsidRPr="00BD1882">
          <w:rPr>
            <w:rStyle w:val="a6"/>
            <w:color w:val="000000"/>
            <w:sz w:val="24"/>
            <w:szCs w:val="24"/>
            <w:lang w:val="en-US"/>
          </w:rPr>
          <w:t>shtrafuet</w:t>
        </w:r>
        <w:proofErr w:type="spellEnd"/>
        <w:r w:rsidRPr="00BD1882">
          <w:rPr>
            <w:rStyle w:val="a6"/>
            <w:color w:val="000000"/>
            <w:sz w:val="24"/>
            <w:szCs w:val="24"/>
          </w:rPr>
          <w:t>_</w:t>
        </w:r>
        <w:proofErr w:type="spellStart"/>
        <w:r w:rsidRPr="00BD1882">
          <w:rPr>
            <w:rStyle w:val="a6"/>
            <w:color w:val="000000"/>
            <w:sz w:val="24"/>
            <w:szCs w:val="24"/>
            <w:lang w:val="en-US"/>
          </w:rPr>
          <w:t>reklamodateley</w:t>
        </w:r>
        <w:proofErr w:type="spellEnd"/>
        <w:r w:rsidRPr="00BD1882">
          <w:rPr>
            <w:rStyle w:val="a6"/>
            <w:color w:val="000000"/>
            <w:sz w:val="24"/>
            <w:szCs w:val="24"/>
          </w:rPr>
          <w:t>/</w:t>
        </w:r>
      </w:hyperlink>
      <w:r w:rsidRPr="00BD1882">
        <w:rPr>
          <w:color w:val="000000"/>
          <w:sz w:val="24"/>
          <w:szCs w:val="24"/>
        </w:rPr>
        <w:t xml:space="preserve"> (дата обращения: 10.05.2022)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6E"/>
    <w:rsid w:val="00006A26"/>
    <w:rsid w:val="003C435C"/>
    <w:rsid w:val="00406814"/>
    <w:rsid w:val="007669CA"/>
    <w:rsid w:val="007B6D03"/>
    <w:rsid w:val="00A27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001C4"/>
  <w15:chartTrackingRefBased/>
  <w15:docId w15:val="{E2E9EA7C-D873-41E9-AE78-006FD9A3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C435C"/>
    <w:pPr>
      <w:spacing w:after="0" w:line="240" w:lineRule="auto"/>
    </w:pPr>
    <w:rPr>
      <w:sz w:val="20"/>
      <w:szCs w:val="20"/>
    </w:rPr>
  </w:style>
  <w:style w:type="character" w:customStyle="1" w:styleId="a4">
    <w:name w:val="Текст сноски Знак"/>
    <w:basedOn w:val="a0"/>
    <w:link w:val="a3"/>
    <w:uiPriority w:val="99"/>
    <w:semiHidden/>
    <w:rsid w:val="003C435C"/>
    <w:rPr>
      <w:sz w:val="20"/>
      <w:szCs w:val="20"/>
    </w:rPr>
  </w:style>
  <w:style w:type="character" w:styleId="a5">
    <w:name w:val="footnote reference"/>
    <w:uiPriority w:val="99"/>
    <w:semiHidden/>
    <w:rsid w:val="003C435C"/>
    <w:rPr>
      <w:vertAlign w:val="superscript"/>
    </w:rPr>
  </w:style>
  <w:style w:type="character" w:styleId="a6">
    <w:name w:val="Hyperlink"/>
    <w:uiPriority w:val="99"/>
    <w:rsid w:val="003C43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outdoor.ru/analytics/za_kakie_oshibki_v_reklame_fas_shtrafuet_reklamoda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973</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2023-12-16T17:43:00Z</dcterms:created>
  <dcterms:modified xsi:type="dcterms:W3CDTF">2023-12-16T17:54:00Z</dcterms:modified>
</cp:coreProperties>
</file>