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FE" w:rsidRDefault="001F00FE" w:rsidP="001F00FE">
      <w:pPr>
        <w:spacing w:after="0" w:line="240" w:lineRule="auto"/>
        <w:ind w:firstLine="709"/>
        <w:rPr>
          <w:rFonts w:eastAsia="Times New Roman"/>
          <w:sz w:val="26"/>
          <w:szCs w:val="26"/>
          <w:lang w:val="ru-RU" w:eastAsia="ru-RU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702"/>
      </w:tblGrid>
      <w:tr w:rsidR="001F00FE" w:rsidRPr="00A73181" w:rsidTr="001F00FE">
        <w:trPr>
          <w:trHeight w:val="1414"/>
        </w:trPr>
        <w:tc>
          <w:tcPr>
            <w:tcW w:w="1149" w:type="dxa"/>
          </w:tcPr>
          <w:p w:rsidR="001F00FE" w:rsidRDefault="001F00FE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  <w:p w:rsidR="001F00FE" w:rsidRDefault="001F00FE">
            <w:pPr>
              <w:spacing w:after="0" w:line="240" w:lineRule="auto"/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  <w:p w:rsidR="001F00FE" w:rsidRDefault="001F00FE">
            <w:pPr>
              <w:keepNext/>
              <w:keepLines/>
              <w:spacing w:after="0" w:line="240" w:lineRule="auto"/>
              <w:outlineLvl w:val="4"/>
              <w:rPr>
                <w:rFonts w:ascii="Cambria" w:eastAsia="Times New Roman" w:hAnsi="Cambria"/>
                <w:b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243F60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/>
              </w:rPr>
              <w:object w:dxaOrig="720" w:dyaOrig="6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6pt" o:ole="">
                  <v:imagedata r:id="rId8" o:title=""/>
                </v:shape>
                <o:OLEObject Type="Embed" ProgID="MSDraw" ShapeID="_x0000_i1025" DrawAspect="Content" ObjectID="_1797413459" r:id="rId9"/>
              </w:object>
            </w:r>
            <w:r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  <w:lang w:val="ru-RU"/>
              </w:rPr>
              <w:t>К Г Э У</w:t>
            </w:r>
          </w:p>
        </w:tc>
        <w:tc>
          <w:tcPr>
            <w:tcW w:w="8702" w:type="dxa"/>
            <w:hideMark/>
          </w:tcPr>
          <w:p w:rsidR="001F00FE" w:rsidRDefault="001F00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МИНИСТЕРСТВО НАУКИ И ВЫСШЕГО ОБРАЗОВАНИЯ</w:t>
            </w:r>
          </w:p>
          <w:p w:rsidR="001F00FE" w:rsidRDefault="001F00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РОССИЙСКОЙ ФЕДЕРАЦИИ</w:t>
            </w:r>
          </w:p>
          <w:p w:rsidR="001F00FE" w:rsidRDefault="001F00F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Федеральное государственное бюджетное образовательное</w:t>
            </w:r>
          </w:p>
          <w:p w:rsidR="001F00FE" w:rsidRDefault="001F00F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учреждение высшего образования</w:t>
            </w:r>
          </w:p>
          <w:p w:rsidR="001F00FE" w:rsidRDefault="001F00F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sz w:val="24"/>
                <w:szCs w:val="20"/>
                <w:lang w:val="ru-RU" w:eastAsia="ru-RU"/>
              </w:rPr>
            </w:pPr>
            <w:r>
              <w:rPr>
                <w:rFonts w:eastAsia="Times New Roman"/>
                <w:sz w:val="24"/>
                <w:szCs w:val="20"/>
                <w:lang w:val="ru-RU"/>
              </w:rPr>
              <w:t>«КАЗАНСКИЙ ГОСУДАРСТВЕННЫЙ ЭНЕРГЕТИЧЕСКИЙ УНИВЕРСИТЕТ»</w:t>
            </w:r>
          </w:p>
          <w:p w:rsidR="001F00FE" w:rsidRDefault="001F00F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bCs/>
                <w:sz w:val="24"/>
                <w:szCs w:val="20"/>
                <w:lang w:val="ru-RU" w:eastAsia="ru-RU"/>
              </w:rPr>
              <w:t>(ФГБОУ ВО «КГЭУ»)</w:t>
            </w:r>
          </w:p>
        </w:tc>
      </w:tr>
    </w:tbl>
    <w:p w:rsidR="001F00FE" w:rsidRDefault="001F00FE" w:rsidP="001F00FE">
      <w:pPr>
        <w:spacing w:after="0" w:line="240" w:lineRule="auto"/>
        <w:rPr>
          <w:rFonts w:eastAsia="Times New Roman"/>
          <w:sz w:val="26"/>
          <w:szCs w:val="26"/>
          <w:lang w:val="ru-RU" w:eastAsia="ru-RU"/>
        </w:rPr>
      </w:pPr>
    </w:p>
    <w:p w:rsidR="001F00FE" w:rsidRDefault="001F00FE" w:rsidP="001F00FE">
      <w:pPr>
        <w:spacing w:after="0" w:line="240" w:lineRule="auto"/>
        <w:rPr>
          <w:rFonts w:eastAsia="Times New Roman"/>
          <w:sz w:val="26"/>
          <w:szCs w:val="26"/>
          <w:lang w:val="ru-RU" w:eastAsia="ru-RU"/>
        </w:rPr>
      </w:pPr>
    </w:p>
    <w:p w:rsidR="001F00FE" w:rsidRDefault="001F00FE" w:rsidP="001F00FE">
      <w:pPr>
        <w:spacing w:after="0" w:line="240" w:lineRule="auto"/>
        <w:rPr>
          <w:rFonts w:eastAsia="Times New Roman"/>
          <w:sz w:val="26"/>
          <w:szCs w:val="26"/>
          <w:lang w:val="ru-RU" w:eastAsia="ru-RU"/>
        </w:rPr>
      </w:pPr>
    </w:p>
    <w:p w:rsidR="001F00FE" w:rsidRDefault="001F00FE" w:rsidP="001F00FE">
      <w:pPr>
        <w:spacing w:after="0" w:line="240" w:lineRule="auto"/>
        <w:rPr>
          <w:rFonts w:eastAsia="Times New Roman"/>
          <w:sz w:val="26"/>
          <w:szCs w:val="26"/>
          <w:lang w:val="ru-RU" w:eastAsia="ru-RU"/>
        </w:rPr>
      </w:pPr>
    </w:p>
    <w:p w:rsidR="001F00FE" w:rsidRDefault="001F00FE" w:rsidP="001F00FE">
      <w:pPr>
        <w:spacing w:after="0" w:line="240" w:lineRule="auto"/>
        <w:jc w:val="right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>Кафедра: «Социологии, политологии и права»</w:t>
      </w:r>
    </w:p>
    <w:p w:rsidR="001F00FE" w:rsidRDefault="001F00FE" w:rsidP="001F00FE">
      <w:pPr>
        <w:spacing w:after="0" w:line="240" w:lineRule="auto"/>
        <w:jc w:val="right"/>
        <w:rPr>
          <w:rFonts w:eastAsia="Times New Roman"/>
          <w:sz w:val="26"/>
          <w:szCs w:val="26"/>
          <w:lang w:val="ru-RU" w:eastAsia="ru-RU"/>
        </w:rPr>
      </w:pPr>
    </w:p>
    <w:p w:rsidR="001F00FE" w:rsidRDefault="001F00FE" w:rsidP="001F00FE">
      <w:pPr>
        <w:spacing w:after="0" w:line="240" w:lineRule="auto"/>
        <w:jc w:val="right"/>
        <w:rPr>
          <w:rFonts w:eastAsia="Times New Roman"/>
          <w:sz w:val="26"/>
          <w:szCs w:val="26"/>
          <w:lang w:val="ru-RU" w:eastAsia="ru-RU"/>
        </w:rPr>
      </w:pPr>
    </w:p>
    <w:p w:rsidR="001F00FE" w:rsidRDefault="001F00FE" w:rsidP="001F00FE">
      <w:pPr>
        <w:spacing w:after="0" w:line="240" w:lineRule="auto"/>
        <w:jc w:val="right"/>
        <w:rPr>
          <w:rFonts w:eastAsia="Times New Roman"/>
          <w:sz w:val="26"/>
          <w:szCs w:val="26"/>
          <w:lang w:val="ru-RU" w:eastAsia="ru-RU"/>
        </w:rPr>
      </w:pPr>
    </w:p>
    <w:p w:rsidR="001F00FE" w:rsidRDefault="001F00FE" w:rsidP="001F00FE">
      <w:pPr>
        <w:spacing w:after="0"/>
        <w:jc w:val="center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 xml:space="preserve">Контрольная работа </w:t>
      </w:r>
    </w:p>
    <w:p w:rsidR="001F00FE" w:rsidRDefault="001F00FE" w:rsidP="001F00FE">
      <w:pPr>
        <w:spacing w:after="0"/>
        <w:jc w:val="center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>по дисциплине «Политология»</w:t>
      </w:r>
    </w:p>
    <w:p w:rsidR="001F00FE" w:rsidRDefault="001F00FE" w:rsidP="001F00FE">
      <w:pPr>
        <w:spacing w:after="0"/>
        <w:jc w:val="center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 xml:space="preserve">на тему </w:t>
      </w:r>
      <w:r>
        <w:rPr>
          <w:rFonts w:eastAsia="Times New Roman"/>
          <w:b/>
          <w:sz w:val="26"/>
          <w:szCs w:val="26"/>
          <w:lang w:val="ru-RU" w:eastAsia="ru-RU"/>
        </w:rPr>
        <w:t>«Тоталитарный политический режим»</w:t>
      </w:r>
    </w:p>
    <w:p w:rsidR="001F00FE" w:rsidRDefault="001F00FE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b/>
          <w:sz w:val="30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after="0" w:line="240" w:lineRule="auto"/>
        <w:ind w:left="2082" w:right="2247"/>
        <w:jc w:val="center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Вариант</w:t>
      </w:r>
      <w:r>
        <w:rPr>
          <w:rFonts w:eastAsia="Times New Roman"/>
          <w:spacing w:val="-4"/>
          <w:szCs w:val="28"/>
          <w:lang w:val="ru-RU"/>
        </w:rPr>
        <w:t xml:space="preserve"> </w:t>
      </w:r>
      <w:r w:rsidR="00174975">
        <w:rPr>
          <w:rFonts w:eastAsia="Times New Roman"/>
          <w:spacing w:val="-4"/>
          <w:szCs w:val="28"/>
          <w:lang w:val="ru-RU"/>
        </w:rPr>
        <w:t>17</w:t>
      </w:r>
    </w:p>
    <w:p w:rsidR="001F00FE" w:rsidRDefault="001F00FE" w:rsidP="001F00FE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41"/>
          <w:szCs w:val="28"/>
          <w:lang w:val="ru-RU"/>
        </w:rPr>
      </w:pPr>
    </w:p>
    <w:tbl>
      <w:tblPr>
        <w:tblStyle w:val="a3"/>
        <w:tblW w:w="7550" w:type="dxa"/>
        <w:tblInd w:w="2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953"/>
      </w:tblGrid>
      <w:tr w:rsidR="001F00FE" w:rsidRPr="00A73181" w:rsidTr="001F00FE">
        <w:trPr>
          <w:trHeight w:val="1082"/>
        </w:trPr>
        <w:tc>
          <w:tcPr>
            <w:tcW w:w="2597" w:type="dxa"/>
          </w:tcPr>
          <w:p w:rsidR="001F00FE" w:rsidRDefault="001F00F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1F00FE" w:rsidRDefault="001F00F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Выполнил: </w:t>
            </w:r>
            <w:r w:rsidR="00D264B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Агдамова А.М.</w:t>
            </w:r>
          </w:p>
          <w:p w:rsidR="001F00FE" w:rsidRDefault="001F00F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Группа: ЗДВ 1-22</w:t>
            </w:r>
          </w:p>
          <w:p w:rsidR="00A73181" w:rsidRDefault="001F00FE" w:rsidP="00A7318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Номер зачетной книжки: </w:t>
            </w:r>
            <w:r w:rsidR="00A731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3220977</w:t>
            </w:r>
          </w:p>
          <w:p w:rsidR="001F00FE" w:rsidRDefault="001F00F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F00FE" w:rsidRDefault="001F00F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Преподаватель: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к.п.н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Арзамасова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</w:tbl>
    <w:p w:rsidR="001F00FE" w:rsidRDefault="001F00FE" w:rsidP="001F00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A73181" w:rsidRDefault="00A73181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A73181" w:rsidRDefault="00A73181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A73181" w:rsidRDefault="00A73181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A73181" w:rsidRDefault="00A73181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A73181" w:rsidRDefault="00A73181" w:rsidP="001F00FE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9"/>
          <w:szCs w:val="28"/>
          <w:lang w:val="ru-RU"/>
        </w:rPr>
      </w:pPr>
    </w:p>
    <w:p w:rsidR="001F00FE" w:rsidRDefault="001F00FE" w:rsidP="001F00FE">
      <w:pPr>
        <w:widowControl w:val="0"/>
        <w:autoSpaceDE w:val="0"/>
        <w:autoSpaceDN w:val="0"/>
        <w:spacing w:before="89" w:after="0" w:line="240" w:lineRule="auto"/>
        <w:ind w:left="2082" w:right="1541"/>
        <w:jc w:val="center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Казань</w:t>
      </w:r>
      <w:r>
        <w:rPr>
          <w:rFonts w:eastAsia="Times New Roman"/>
          <w:spacing w:val="-1"/>
          <w:szCs w:val="28"/>
          <w:lang w:val="ru-RU"/>
        </w:rPr>
        <w:t xml:space="preserve">, </w:t>
      </w:r>
      <w:r>
        <w:rPr>
          <w:rFonts w:eastAsia="Times New Roman"/>
          <w:szCs w:val="28"/>
          <w:lang w:val="ru-RU"/>
        </w:rPr>
        <w:t>2024</w:t>
      </w:r>
    </w:p>
    <w:p w:rsidR="001F00FE" w:rsidRDefault="001F00FE" w:rsidP="001F00FE">
      <w:pPr>
        <w:spacing w:after="0" w:line="240" w:lineRule="auto"/>
        <w:rPr>
          <w:rFonts w:eastAsia="Times New Roman"/>
          <w:szCs w:val="28"/>
          <w:lang w:val="ru-RU"/>
        </w:rPr>
        <w:sectPr w:rsidR="001F00FE" w:rsidSect="00483E0D">
          <w:headerReference w:type="default" r:id="rId10"/>
          <w:headerReference w:type="first" r:id="rId11"/>
          <w:pgSz w:w="11910" w:h="16840"/>
          <w:pgMar w:top="1134" w:right="567" w:bottom="1134" w:left="1701" w:header="720" w:footer="720" w:gutter="0"/>
          <w:pgNumType w:start="3"/>
          <w:cols w:space="720"/>
          <w:titlePg/>
          <w:docGrid w:linePitch="381"/>
        </w:sect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val="en-US" w:eastAsia="en-US"/>
        </w:rPr>
        <w:id w:val="1505544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64B8" w:rsidRPr="003D0BC4" w:rsidRDefault="003D0BC4" w:rsidP="003D0BC4">
          <w:pPr>
            <w:pStyle w:val="a4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3D0BC4">
            <w:rPr>
              <w:rFonts w:ascii="Times New Roman" w:hAnsi="Times New Roman" w:cs="Times New Roman"/>
              <w:color w:val="auto"/>
              <w:sz w:val="28"/>
            </w:rPr>
            <w:t>СОДЕРЖАНИЕ</w:t>
          </w:r>
        </w:p>
        <w:p w:rsidR="00D44448" w:rsidRDefault="00D264B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r w:rsidRPr="003D0BC4">
            <w:fldChar w:fldCharType="begin"/>
          </w:r>
          <w:r w:rsidRPr="003D0BC4">
            <w:rPr>
              <w:lang w:val="ru-RU"/>
            </w:rPr>
            <w:instrText xml:space="preserve"> </w:instrText>
          </w:r>
          <w:r w:rsidRPr="003D0BC4">
            <w:instrText>TOC</w:instrText>
          </w:r>
          <w:r w:rsidRPr="003D0BC4">
            <w:rPr>
              <w:lang w:val="ru-RU"/>
            </w:rPr>
            <w:instrText xml:space="preserve"> \</w:instrText>
          </w:r>
          <w:r w:rsidRPr="003D0BC4">
            <w:instrText>o</w:instrText>
          </w:r>
          <w:r w:rsidRPr="003D0BC4">
            <w:rPr>
              <w:lang w:val="ru-RU"/>
            </w:rPr>
            <w:instrText xml:space="preserve"> "1-3" \</w:instrText>
          </w:r>
          <w:r w:rsidRPr="003D0BC4">
            <w:instrText>h</w:instrText>
          </w:r>
          <w:r w:rsidRPr="003D0BC4">
            <w:rPr>
              <w:lang w:val="ru-RU"/>
            </w:rPr>
            <w:instrText xml:space="preserve"> \</w:instrText>
          </w:r>
          <w:r w:rsidRPr="003D0BC4">
            <w:instrText>z</w:instrText>
          </w:r>
          <w:r w:rsidRPr="003D0BC4">
            <w:rPr>
              <w:lang w:val="ru-RU"/>
            </w:rPr>
            <w:instrText xml:space="preserve"> \</w:instrText>
          </w:r>
          <w:r w:rsidRPr="003D0BC4">
            <w:instrText>u</w:instrText>
          </w:r>
          <w:r w:rsidRPr="003D0BC4">
            <w:rPr>
              <w:lang w:val="ru-RU"/>
            </w:rPr>
            <w:instrText xml:space="preserve"> </w:instrText>
          </w:r>
          <w:r w:rsidRPr="003D0BC4">
            <w:fldChar w:fldCharType="separate"/>
          </w:r>
          <w:hyperlink w:anchor="_Toc185951386" w:history="1">
            <w:r w:rsidR="00D44448" w:rsidRPr="00833431">
              <w:rPr>
                <w:rStyle w:val="a7"/>
                <w:noProof/>
              </w:rPr>
              <w:t>Введение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_Toc185951386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3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44448" w:rsidRDefault="005F11E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185951387" w:history="1">
            <w:r w:rsidR="00D44448" w:rsidRPr="00833431">
              <w:rPr>
                <w:rStyle w:val="a7"/>
                <w:noProof/>
                <w:lang w:val="ru-RU"/>
              </w:rPr>
              <w:t>1. Исторический контекст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_Toc185951387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6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44448" w:rsidRDefault="005F11E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185951388" w:history="1">
            <w:r w:rsidR="00D44448" w:rsidRPr="00833431">
              <w:rPr>
                <w:rStyle w:val="a7"/>
                <w:noProof/>
                <w:shd w:val="clear" w:color="auto" w:fill="FFFFFF"/>
                <w:lang w:val="ru-RU"/>
              </w:rPr>
              <w:t>2. Разновидности тоталитаризма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_Toc185951388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9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44448" w:rsidRDefault="005F11E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185951389" w:history="1">
            <w:r w:rsidR="00D44448" w:rsidRPr="00833431">
              <w:rPr>
                <w:rStyle w:val="a7"/>
                <w:noProof/>
                <w:lang w:val="ru-RU"/>
              </w:rPr>
              <w:t>3. Основная характеристика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_Toc185951389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11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44448" w:rsidRDefault="005F11E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185951390" w:history="1">
            <w:r w:rsidR="00D44448" w:rsidRPr="00833431">
              <w:rPr>
                <w:rStyle w:val="a7"/>
                <w:noProof/>
                <w:lang w:val="ru-RU"/>
              </w:rPr>
              <w:t>тоталитарной системы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_Toc185951390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11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44448" w:rsidRDefault="005F11E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185951391" w:history="1">
            <w:r w:rsidR="00D44448" w:rsidRPr="00833431">
              <w:rPr>
                <w:rStyle w:val="a7"/>
                <w:noProof/>
                <w:lang w:val="ru-RU"/>
              </w:rPr>
              <w:t>4. Последствия тоталитаризма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_Toc185951391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15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44448" w:rsidRDefault="005F11E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185951392" w:history="1">
            <w:r w:rsidR="00D44448" w:rsidRPr="00833431">
              <w:rPr>
                <w:rStyle w:val="a7"/>
                <w:noProof/>
                <w:lang w:val="ru-RU"/>
              </w:rPr>
              <w:t>Заключение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_Toc185951392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17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44448" w:rsidRDefault="005F11E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185951393" w:history="1">
            <w:r w:rsidR="00D44448" w:rsidRPr="00833431">
              <w:rPr>
                <w:rStyle w:val="a7"/>
                <w:noProof/>
                <w:lang w:val="ru-RU"/>
              </w:rPr>
              <w:t>Список использованных источников</w:t>
            </w:r>
            <w:r w:rsidR="00D44448">
              <w:rPr>
                <w:noProof/>
                <w:webHidden/>
              </w:rPr>
              <w:tab/>
            </w:r>
            <w:r w:rsidR="00D44448">
              <w:rPr>
                <w:noProof/>
                <w:webHidden/>
              </w:rPr>
              <w:fldChar w:fldCharType="begin"/>
            </w:r>
            <w:r w:rsidR="00D44448">
              <w:rPr>
                <w:noProof/>
                <w:webHidden/>
              </w:rPr>
              <w:instrText xml:space="preserve"> PAGEREF _Toc185951393 \h </w:instrText>
            </w:r>
            <w:r w:rsidR="00D44448">
              <w:rPr>
                <w:noProof/>
                <w:webHidden/>
              </w:rPr>
            </w:r>
            <w:r w:rsidR="00D44448">
              <w:rPr>
                <w:noProof/>
                <w:webHidden/>
              </w:rPr>
              <w:fldChar w:fldCharType="separate"/>
            </w:r>
            <w:r w:rsidR="00D44448">
              <w:rPr>
                <w:noProof/>
                <w:webHidden/>
              </w:rPr>
              <w:t>19</w:t>
            </w:r>
            <w:r w:rsidR="00D44448">
              <w:rPr>
                <w:noProof/>
                <w:webHidden/>
              </w:rPr>
              <w:fldChar w:fldCharType="end"/>
            </w:r>
          </w:hyperlink>
        </w:p>
        <w:p w:rsidR="00D264B8" w:rsidRPr="00D264B8" w:rsidRDefault="00D264B8">
          <w:pPr>
            <w:rPr>
              <w:lang w:val="ru-RU"/>
            </w:rPr>
          </w:pPr>
          <w:r w:rsidRPr="003D0BC4">
            <w:rPr>
              <w:bCs/>
            </w:rPr>
            <w:fldChar w:fldCharType="end"/>
          </w:r>
        </w:p>
      </w:sdtContent>
    </w:sdt>
    <w:p w:rsidR="00D264B8" w:rsidRDefault="00D264B8">
      <w:pPr>
        <w:spacing w:line="259" w:lineRule="auto"/>
        <w:rPr>
          <w:lang w:val="ru-RU"/>
        </w:rPr>
      </w:pPr>
      <w:r>
        <w:rPr>
          <w:lang w:val="ru-RU"/>
        </w:rPr>
        <w:br w:type="page"/>
      </w:r>
    </w:p>
    <w:p w:rsidR="000B7628" w:rsidRPr="00107DA7" w:rsidRDefault="00D44448" w:rsidP="00D44448">
      <w:pPr>
        <w:pStyle w:val="2"/>
        <w:rPr>
          <w:lang w:val="ru-RU"/>
        </w:rPr>
      </w:pPr>
      <w:bookmarkStart w:id="0" w:name="_Toc185951386"/>
      <w:r w:rsidRPr="00107DA7">
        <w:rPr>
          <w:lang w:val="ru-RU"/>
        </w:rPr>
        <w:lastRenderedPageBreak/>
        <w:t>Введение</w:t>
      </w:r>
      <w:bookmarkEnd w:id="0"/>
    </w:p>
    <w:p w:rsidR="00A53759" w:rsidRDefault="00A53759" w:rsidP="00A53759">
      <w:pPr>
        <w:rPr>
          <w:lang w:val="ru-RU"/>
        </w:rPr>
      </w:pP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Человечество на протяжении тысячелетий стремится к созданию наиболее совершенных форм организации общества через государственные институты. Эти формы постоянно меняются в соответствии с развитием общества.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Форма правления, структура государства и политический режим являются ключевыми аспектами этого поиска. Термин «политический режим» вошёл в научный оборот в 1960-х годах. Некоторые учёные считают, что эта категория должна рассматриваться как синоним формы государства из-за её синтетического характера. Другие же утверждают, что политический режим следует исключить из структуры государства, так как функционирование государства определяется государственным режимом.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Дискуссии того времени привели к формированию широкого и узкого подходов к пониманию политического (государственного) режима. Широкий подход рассматривает политический режим как явление политической жизни и политической системы общества в целом. Узкий подход фокусируется только на государственной жизни и государстве, так как он определяет другие элементы формы государства, такие как форма правления и форма государственного устройства, а также формы и методы выполнения государством своих функций.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 xml:space="preserve">Политический режим </w:t>
      </w:r>
      <w:r w:rsidR="00107DA7" w:rsidRPr="000B762C">
        <w:rPr>
          <w:lang w:val="ru-RU"/>
        </w:rPr>
        <w:t>требует,</w:t>
      </w:r>
      <w:r w:rsidRPr="000B762C">
        <w:rPr>
          <w:lang w:val="ru-RU"/>
        </w:rPr>
        <w:t xml:space="preserve"> как широкого, так и узкого подходов, потому что они соответствуют современному пониманию политических процессов, происходящих в обществе, и характеру политической системы, включающей государство и негосударственные общественно-политические организации. Все компоненты политической системы, такие как политические партии, общественные организации и трудовые коллективы, испытывают </w:t>
      </w:r>
      <w:r w:rsidRPr="000B762C">
        <w:rPr>
          <w:lang w:val="ru-RU"/>
        </w:rPr>
        <w:lastRenderedPageBreak/>
        <w:t>значительное влияние государства, его сущности, характера функций, форм и методов деятельности.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Однако существует и обратная связь, так как государство также подвержено влиянию общественно-политической среды. Это влияние распространяется на форму государства и политический режим.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 xml:space="preserve">Таким образом, для характеристики формы государства важно учитывать политический режим как в узком, так и в широком смысле. В узком смысле это совокупность приёмов и методов государственного управления, а в широком </w:t>
      </w:r>
      <w:r w:rsidR="00107DA7">
        <w:rPr>
          <w:lang w:val="ru-RU"/>
        </w:rPr>
        <w:t>-</w:t>
      </w:r>
      <w:r w:rsidRPr="000B762C">
        <w:rPr>
          <w:lang w:val="ru-RU"/>
        </w:rPr>
        <w:t xml:space="preserve"> уровень гарантированности демократических прав и политических свобод граждан, соответствие официальных конституционных и правовых норм политическим реалиям и характер отношения властей к правовым основам государственной и общественной жизни.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В этой характеристике формы государства отражаются как правовые, так и внеправовые способы осуществления власти, методы использования материальных придатков государства, такие как тюрьмы и карательные учреждения, диктаторские или демократические методы воздействия на население, идеологическое давление, обеспечение или нарушение свободы личности, защита прав граждан, участие в жизни политических партий, экономическая свобода и отношение к различным формам собственности.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Теория государства выделяет различные виды политических режимов в зависимости от определённых критериев, которые использовались в истории государственности. Эти режимы представляют собой широкий спектр между авторитарным и демократическим режимами, крайними полюсами на шкале политических методов власти.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Авторитарный режим может существовать в различных формах, но при любой форме авторитаризма государственная власть не формируется и не контролируется народом.</w:t>
      </w:r>
    </w:p>
    <w:p w:rsidR="000B762C" w:rsidRPr="000B762C" w:rsidRDefault="000B762C" w:rsidP="000B762C">
      <w:pPr>
        <w:ind w:firstLine="709"/>
        <w:rPr>
          <w:lang w:val="ru-RU"/>
        </w:rPr>
      </w:pPr>
      <w:r w:rsidRPr="000B762C">
        <w:rPr>
          <w:lang w:val="ru-RU"/>
        </w:rPr>
        <w:t>Тоталитарный режим является разновидностью авторитарного режима.</w:t>
      </w:r>
    </w:p>
    <w:p w:rsidR="00212AB8" w:rsidRDefault="00212AB8">
      <w:pPr>
        <w:spacing w:line="259" w:lineRule="auto"/>
        <w:jc w:val="left"/>
        <w:rPr>
          <w:lang w:val="ru-RU"/>
        </w:rPr>
      </w:pPr>
      <w:r>
        <w:rPr>
          <w:lang w:val="ru-RU"/>
        </w:rPr>
        <w:lastRenderedPageBreak/>
        <w:br w:type="page"/>
      </w:r>
    </w:p>
    <w:p w:rsidR="00212AB8" w:rsidRDefault="00FF6C37" w:rsidP="00212AB8">
      <w:pPr>
        <w:pStyle w:val="2"/>
        <w:rPr>
          <w:lang w:val="ru-RU"/>
        </w:rPr>
      </w:pPr>
      <w:bookmarkStart w:id="1" w:name="_Toc185951387"/>
      <w:r>
        <w:rPr>
          <w:lang w:val="ru-RU"/>
        </w:rPr>
        <w:lastRenderedPageBreak/>
        <w:t xml:space="preserve">1. </w:t>
      </w:r>
      <w:r w:rsidR="00212AB8" w:rsidRPr="00212AB8">
        <w:rPr>
          <w:lang w:val="ru-RU"/>
        </w:rPr>
        <w:t>Исторический контекст</w:t>
      </w:r>
      <w:bookmarkEnd w:id="1"/>
    </w:p>
    <w:p w:rsidR="00212AB8" w:rsidRDefault="00212AB8" w:rsidP="00212AB8">
      <w:pPr>
        <w:rPr>
          <w:lang w:val="ru-RU"/>
        </w:rPr>
      </w:pPr>
    </w:p>
    <w:p w:rsidR="003F44F0" w:rsidRPr="003F44F0" w:rsidRDefault="003F44F0" w:rsidP="003F44F0">
      <w:pPr>
        <w:ind w:firstLine="709"/>
        <w:rPr>
          <w:lang w:val="ru-RU"/>
        </w:rPr>
      </w:pPr>
      <w:r w:rsidRPr="003F44F0">
        <w:rPr>
          <w:lang w:val="ru-RU"/>
        </w:rPr>
        <w:t>Тоталитаризм как тип политической системы сформировался в XX веке, однако само понятие и идеи тоталитаризма возникли гораздо раньше.</w:t>
      </w:r>
    </w:p>
    <w:p w:rsidR="003F44F0" w:rsidRPr="003F44F0" w:rsidRDefault="003F44F0" w:rsidP="003F44F0">
      <w:pPr>
        <w:ind w:firstLine="709"/>
        <w:rPr>
          <w:lang w:val="ru-RU"/>
        </w:rPr>
      </w:pPr>
      <w:r w:rsidRPr="003F44F0">
        <w:rPr>
          <w:lang w:val="ru-RU"/>
        </w:rPr>
        <w:t xml:space="preserve">Концепция тоталитаризма начала развиваться в 40–50-х годах и продолжала развиваться в последующие десятилетия. Эта концепция активно использовалась Западом в идеологической борьбе против коммунистических стран. Основополагающими работами в области изучения тоталитаризма считаются труды Ф. </w:t>
      </w:r>
      <w:proofErr w:type="spellStart"/>
      <w:r w:rsidRPr="003F44F0">
        <w:rPr>
          <w:lang w:val="ru-RU"/>
        </w:rPr>
        <w:t>Хайека</w:t>
      </w:r>
      <w:proofErr w:type="spellEnd"/>
      <w:r w:rsidRPr="003F44F0">
        <w:rPr>
          <w:lang w:val="ru-RU"/>
        </w:rPr>
        <w:t xml:space="preserve"> «Дорога к рабству» (1944) и Х. </w:t>
      </w:r>
      <w:proofErr w:type="spellStart"/>
      <w:r w:rsidRPr="003F44F0">
        <w:rPr>
          <w:lang w:val="ru-RU"/>
        </w:rPr>
        <w:t>Арендт</w:t>
      </w:r>
      <w:proofErr w:type="spellEnd"/>
      <w:r w:rsidRPr="003F44F0">
        <w:rPr>
          <w:lang w:val="ru-RU"/>
        </w:rPr>
        <w:t xml:space="preserve"> «Истоки тоталитаризма» (1951), а также совместная работа К. Фридриха и З. Бжезинского «Тоталитарная диктатура и автократия» (1956), в которой авторы попытались обосновать тоталитаризм как понятие, отражающее сталинизм и другие подобные политические режимы.</w:t>
      </w:r>
    </w:p>
    <w:p w:rsidR="003F44F0" w:rsidRPr="003F44F0" w:rsidRDefault="003F44F0" w:rsidP="003F44F0">
      <w:pPr>
        <w:ind w:firstLine="709"/>
        <w:rPr>
          <w:lang w:val="ru-RU"/>
        </w:rPr>
      </w:pPr>
      <w:r w:rsidRPr="003F44F0">
        <w:rPr>
          <w:lang w:val="ru-RU"/>
        </w:rPr>
        <w:t>Позднее попытки создания эмпирической теории тоталитаризма, основанной на реальных фактах, не увенчались успехом, так как эти теории, отражая наиболее одиозные политические системы XX века, всё больше расходились с реальностью и не учитывали принципиальных различий между различными тоталитарными системами.</w:t>
      </w:r>
    </w:p>
    <w:p w:rsidR="003F44F0" w:rsidRPr="003F44F0" w:rsidRDefault="003F44F0" w:rsidP="003F44F0">
      <w:pPr>
        <w:ind w:firstLine="709"/>
        <w:rPr>
          <w:lang w:val="ru-RU"/>
        </w:rPr>
      </w:pPr>
      <w:r w:rsidRPr="003F44F0">
        <w:rPr>
          <w:lang w:val="ru-RU"/>
        </w:rPr>
        <w:t>Тоталитарная идеология характеризуется патерналистским подходом, когда лидеры, обладающие «истиной», покровительствуют недостаточно образованным массам. Идеология рассматривается как единственно верное учение, обязательное для всех. В нацистской Германии был принят специальный закон, устанавливающий единую обязательную идеологию для всех немцев. Тоталитарное общество создаёт мощную систему идеологической обработки населения и манипулирования массовым сознанием, при этом политическая пропаганда приобретает черты религиозного культа.</w:t>
      </w:r>
    </w:p>
    <w:p w:rsidR="003F44F0" w:rsidRPr="003F44F0" w:rsidRDefault="003F44F0" w:rsidP="003F44F0">
      <w:pPr>
        <w:ind w:firstLine="709"/>
        <w:rPr>
          <w:lang w:val="ru-RU"/>
        </w:rPr>
      </w:pPr>
      <w:r w:rsidRPr="003F44F0">
        <w:rPr>
          <w:lang w:val="ru-RU"/>
        </w:rPr>
        <w:lastRenderedPageBreak/>
        <w:t>Для тоталитаризма характерны монополия власти на информацию, полный контроль над средствами массовой информации, нетерпимость к инакомыслию, восприятие идеологических оппонентов как политических противников. Этот режим подавляет общественное мнение, заменяя его официальными политическими оценками. Общечеловеческие моральные ценности отрицаются, мораль подчиняется политической целесообразности и разрушается.</w:t>
      </w:r>
    </w:p>
    <w:p w:rsidR="003F44F0" w:rsidRDefault="003F44F0" w:rsidP="003F44F0">
      <w:pPr>
        <w:ind w:firstLine="709"/>
        <w:rPr>
          <w:lang w:val="ru-RU"/>
        </w:rPr>
      </w:pPr>
      <w:r w:rsidRPr="003F44F0">
        <w:rPr>
          <w:lang w:val="ru-RU"/>
        </w:rPr>
        <w:t>Индивидуальность, оригинальность в мышлении, поведении и одежде подавляются, культивируются стадные чувства, такие как стремление быть как все, уравнительность, а также низменные инстинкты, такие как классовая и национальная ненависть, зависть, подозрительность, доносительство и т. д. В сознании людей создаётся образ врага, с которым невозможно примириться. Боевые настроения и атмосфера секретности поддерживаются, чтобы предотвратить расслабление и утрату бдительности, что служит оправданием командных методов управления</w:t>
      </w:r>
    </w:p>
    <w:p w:rsidR="00212AB8" w:rsidRPr="00212AB8" w:rsidRDefault="00212AB8" w:rsidP="00212AB8">
      <w:pPr>
        <w:ind w:firstLine="709"/>
        <w:rPr>
          <w:b/>
          <w:bCs/>
          <w:lang w:val="ru-RU"/>
        </w:rPr>
      </w:pPr>
      <w:r w:rsidRPr="00212AB8">
        <w:rPr>
          <w:b/>
          <w:bCs/>
          <w:lang w:val="ru-RU"/>
        </w:rPr>
        <w:t>Основные характеристики тоталитарного режима</w:t>
      </w:r>
    </w:p>
    <w:p w:rsidR="00212AB8" w:rsidRPr="00212AB8" w:rsidRDefault="00212AB8" w:rsidP="00D2090B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Однопартийная система</w:t>
      </w:r>
      <w:r w:rsidRPr="00212AB8">
        <w:rPr>
          <w:lang w:val="ru-RU"/>
        </w:rPr>
        <w:t xml:space="preserve">: </w:t>
      </w:r>
      <w:proofErr w:type="gramStart"/>
      <w:r w:rsidRPr="00212AB8">
        <w:rPr>
          <w:lang w:val="ru-RU"/>
        </w:rPr>
        <w:t>В</w:t>
      </w:r>
      <w:proofErr w:type="gramEnd"/>
      <w:r w:rsidRPr="00212AB8">
        <w:rPr>
          <w:lang w:val="ru-RU"/>
        </w:rPr>
        <w:t xml:space="preserve"> тоталитарных государствах существует только одна легальная партия, которая монополизирует политическую власть.</w:t>
      </w:r>
    </w:p>
    <w:p w:rsidR="00212AB8" w:rsidRPr="00212AB8" w:rsidRDefault="00212AB8" w:rsidP="00D2090B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Культ личности</w:t>
      </w:r>
      <w:r w:rsidRPr="00212AB8">
        <w:rPr>
          <w:lang w:val="ru-RU"/>
        </w:rPr>
        <w:t>: Централизация власти вокруг одного лидера, который часто обожествляется и наделяется неограниченными полномочиями.</w:t>
      </w:r>
    </w:p>
    <w:p w:rsidR="00212AB8" w:rsidRPr="00212AB8" w:rsidRDefault="00212AB8" w:rsidP="00D2090B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Контроль над информацией</w:t>
      </w:r>
      <w:r w:rsidRPr="00212AB8">
        <w:rPr>
          <w:lang w:val="ru-RU"/>
        </w:rPr>
        <w:t>: Государственная монополия на средства массовой информации и систематическая пропаганда.</w:t>
      </w:r>
    </w:p>
    <w:p w:rsidR="00212AB8" w:rsidRPr="00212AB8" w:rsidRDefault="00212AB8" w:rsidP="00D2090B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Массовые репрессии</w:t>
      </w:r>
      <w:r w:rsidRPr="00212AB8">
        <w:rPr>
          <w:lang w:val="ru-RU"/>
        </w:rPr>
        <w:t>: Использование террора и насилия для подавления оппозиции и поддержания контроля.</w:t>
      </w:r>
    </w:p>
    <w:p w:rsidR="00212AB8" w:rsidRPr="00212AB8" w:rsidRDefault="00212AB8" w:rsidP="00D2090B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lastRenderedPageBreak/>
        <w:t>Государственное планирование экономики</w:t>
      </w:r>
      <w:r w:rsidRPr="00212AB8">
        <w:rPr>
          <w:lang w:val="ru-RU"/>
        </w:rPr>
        <w:t>: Централизованное управление экономикой и ресурсами страны.</w:t>
      </w:r>
    </w:p>
    <w:p w:rsidR="00212AB8" w:rsidRPr="00212AB8" w:rsidRDefault="00212AB8" w:rsidP="00212AB8">
      <w:pPr>
        <w:ind w:firstLine="709"/>
        <w:rPr>
          <w:b/>
          <w:bCs/>
          <w:lang w:val="ru-RU"/>
        </w:rPr>
      </w:pPr>
      <w:r w:rsidRPr="00212AB8">
        <w:rPr>
          <w:b/>
          <w:bCs/>
          <w:lang w:val="ru-RU"/>
        </w:rPr>
        <w:t>Примеры тоталитарных режимов</w:t>
      </w:r>
    </w:p>
    <w:p w:rsidR="00212AB8" w:rsidRPr="00212AB8" w:rsidRDefault="00212AB8" w:rsidP="00D2090B">
      <w:pPr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Италия при Муссолини</w:t>
      </w:r>
      <w:r w:rsidRPr="00212AB8">
        <w:rPr>
          <w:lang w:val="ru-RU"/>
        </w:rPr>
        <w:t>: Фашистский режим, установленный в 1922 году, характеризовался национализмом и корпоративизмом.</w:t>
      </w:r>
    </w:p>
    <w:p w:rsidR="00212AB8" w:rsidRPr="00212AB8" w:rsidRDefault="00212AB8" w:rsidP="00D2090B">
      <w:pPr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Советский Союз при Сталине</w:t>
      </w:r>
      <w:r w:rsidRPr="00212AB8">
        <w:rPr>
          <w:lang w:val="ru-RU"/>
        </w:rPr>
        <w:t>: Коммунистический режим с массовыми репрессиями и коллективизацией сельского хозяйства.</w:t>
      </w:r>
    </w:p>
    <w:p w:rsidR="00212AB8" w:rsidRPr="00212AB8" w:rsidRDefault="00212AB8" w:rsidP="00D2090B">
      <w:pPr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Германия при Гитлере</w:t>
      </w:r>
      <w:r w:rsidRPr="00212AB8">
        <w:rPr>
          <w:lang w:val="ru-RU"/>
        </w:rPr>
        <w:t>: Нацистский режим, основанный на расовой теории и агрессивной внешней политике.</w:t>
      </w:r>
    </w:p>
    <w:p w:rsidR="00212AB8" w:rsidRPr="00212AB8" w:rsidRDefault="00212AB8" w:rsidP="00212AB8">
      <w:pPr>
        <w:ind w:firstLine="709"/>
        <w:rPr>
          <w:b/>
          <w:bCs/>
          <w:lang w:val="ru-RU"/>
        </w:rPr>
      </w:pPr>
      <w:r w:rsidRPr="00212AB8">
        <w:rPr>
          <w:b/>
          <w:bCs/>
          <w:lang w:val="ru-RU"/>
        </w:rPr>
        <w:t>Причины возникновения тоталитаризма</w:t>
      </w:r>
    </w:p>
    <w:p w:rsidR="00212AB8" w:rsidRPr="00212AB8" w:rsidRDefault="00212AB8" w:rsidP="00212AB8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Экономические кризисы</w:t>
      </w:r>
      <w:r w:rsidRPr="00212AB8">
        <w:rPr>
          <w:lang w:val="ru-RU"/>
        </w:rPr>
        <w:t>: Нестабильность и безработица могут способствовать росту популярности радикальных идеологий.</w:t>
      </w:r>
    </w:p>
    <w:p w:rsidR="00212AB8" w:rsidRPr="00212AB8" w:rsidRDefault="00212AB8" w:rsidP="00212AB8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Социальные потрясения</w:t>
      </w:r>
      <w:r w:rsidRPr="00212AB8">
        <w:rPr>
          <w:lang w:val="ru-RU"/>
        </w:rPr>
        <w:t>: Революции и войны создают условия для захвата власти авторитарными лидерами.</w:t>
      </w:r>
    </w:p>
    <w:p w:rsidR="00212AB8" w:rsidRPr="00212AB8" w:rsidRDefault="00212AB8" w:rsidP="00212AB8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rPr>
          <w:lang w:val="ru-RU"/>
        </w:rPr>
      </w:pPr>
      <w:r w:rsidRPr="00212AB8">
        <w:rPr>
          <w:b/>
          <w:bCs/>
          <w:lang w:val="ru-RU"/>
        </w:rPr>
        <w:t>Пропаганда и манипуляция</w:t>
      </w:r>
      <w:r w:rsidRPr="00212AB8">
        <w:rPr>
          <w:lang w:val="ru-RU"/>
        </w:rPr>
        <w:t>: Использование СМИ для формирования общественного мнения и поддержки режима.</w:t>
      </w:r>
    </w:p>
    <w:p w:rsidR="00D2090B" w:rsidRDefault="00D2090B">
      <w:pPr>
        <w:spacing w:line="259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483E0D" w:rsidRPr="00483E0D" w:rsidRDefault="00483E0D" w:rsidP="00C31DDF">
      <w:pPr>
        <w:pStyle w:val="2"/>
        <w:rPr>
          <w:shd w:val="clear" w:color="auto" w:fill="FFFFFF"/>
          <w:lang w:val="ru-RU"/>
        </w:rPr>
      </w:pPr>
      <w:bookmarkStart w:id="2" w:name="_Toc185951388"/>
      <w:r w:rsidRPr="00483E0D">
        <w:rPr>
          <w:shd w:val="clear" w:color="auto" w:fill="FFFFFF"/>
          <w:lang w:val="ru-RU"/>
        </w:rPr>
        <w:lastRenderedPageBreak/>
        <w:t>2. Разновидности тоталитаризма</w:t>
      </w:r>
      <w:bookmarkEnd w:id="2"/>
    </w:p>
    <w:p w:rsidR="00483E0D" w:rsidRDefault="00483E0D">
      <w:pPr>
        <w:spacing w:line="259" w:lineRule="auto"/>
        <w:jc w:val="left"/>
        <w:rPr>
          <w:lang w:val="ru-RU"/>
        </w:rPr>
      </w:pPr>
    </w:p>
    <w:p w:rsidR="00483E0D" w:rsidRPr="00483E0D" w:rsidRDefault="00483E0D" w:rsidP="00483E0D">
      <w:pPr>
        <w:ind w:firstLine="709"/>
        <w:rPr>
          <w:lang w:val="ru-RU"/>
        </w:rPr>
      </w:pPr>
      <w:r w:rsidRPr="00483E0D">
        <w:rPr>
          <w:lang w:val="ru-RU"/>
        </w:rPr>
        <w:t>Тоталитарные политические системы обладают как общими институциональными чертами, так и значительными особенностями, что позволяет выделить несколько их основных разновидностей. В зависимости от доминирующей идеологии, которая влияет на политическую деятельность, их обычно классифицируют на коммунизм, фашизм и национал-социализм.</w:t>
      </w:r>
    </w:p>
    <w:p w:rsidR="00483E0D" w:rsidRPr="00483E0D" w:rsidRDefault="00483E0D" w:rsidP="00483E0D">
      <w:pPr>
        <w:ind w:firstLine="709"/>
        <w:rPr>
          <w:lang w:val="ru-RU"/>
        </w:rPr>
      </w:pPr>
      <w:r w:rsidRPr="00483E0D">
        <w:rPr>
          <w:lang w:val="ru-RU"/>
        </w:rPr>
        <w:t>Первой и классической формой тоталитаризма стал коммунизм (социализм) советского типа, зародившийся в 1918 году с формированием военно-коммунистической системы. Эта форма наиболее полно выражает основные черты тоталитаризма, так как предусматривает полное устранение частной собственности и автономии личности, а также абсолютную власть государства.</w:t>
      </w:r>
    </w:p>
    <w:p w:rsidR="00483E0D" w:rsidRPr="00483E0D" w:rsidRDefault="00483E0D" w:rsidP="00483E0D">
      <w:pPr>
        <w:ind w:firstLine="709"/>
        <w:rPr>
          <w:lang w:val="ru-RU"/>
        </w:rPr>
      </w:pPr>
      <w:r w:rsidRPr="00483E0D">
        <w:rPr>
          <w:lang w:val="ru-RU"/>
        </w:rPr>
        <w:t>Однако характеристика социализма советского типа как тоталитаризма является односторонней и не раскрывает полностью содержание и цели политики в таком обществе.</w:t>
      </w:r>
    </w:p>
    <w:p w:rsidR="00483E0D" w:rsidRPr="00483E0D" w:rsidRDefault="00483E0D" w:rsidP="00483E0D">
      <w:pPr>
        <w:ind w:firstLine="709"/>
        <w:rPr>
          <w:lang w:val="ru-RU"/>
        </w:rPr>
      </w:pPr>
      <w:r w:rsidRPr="00483E0D">
        <w:rPr>
          <w:lang w:val="ru-RU"/>
        </w:rPr>
        <w:t>Второй разновидностью тоталитарных систем является фашизм, впервые установленный в Италии в 1922 году. Здесь тоталитарные черты проявлялись не в полной мере. Итальянский фашизм стремился не столько к радикальному строительству нового общества, сколько к возрождению итальянской нации и величия Римской империи, установлению порядка и твердой государственной власти. Фашизм претендует на восстановление или очищение «народной души», обеспечение коллективной идентичности на культурной или этнической основе, а также ликвидацию массовой преступности. В Италии границы фашистского тоталитаризма определялись позицией влиятельных кругов: короля, аристократии, офицерского корпуса и церкви, которые смогли отстранить Муссолини от власти, когда режим стал обреченным.</w:t>
      </w:r>
    </w:p>
    <w:p w:rsidR="00483E0D" w:rsidRPr="00483E0D" w:rsidRDefault="00483E0D" w:rsidP="00483E0D">
      <w:pPr>
        <w:ind w:firstLine="709"/>
        <w:rPr>
          <w:lang w:val="ru-RU"/>
        </w:rPr>
      </w:pPr>
      <w:r w:rsidRPr="00483E0D">
        <w:rPr>
          <w:lang w:val="ru-RU"/>
        </w:rPr>
        <w:lastRenderedPageBreak/>
        <w:t xml:space="preserve">Третьей разновидностью тоталитаризма является национал-социализм, возникший в Германии в 1933 году. Он имеет сходство с фашизмом, но многое заимствует у советского коммунизма, включая революционные и социалистические компоненты, формы организации тоталитарной партии и государства, а также обращение «товарищ». В национал-социализме место класса занимает нация, а место классовой ненависти </w:t>
      </w:r>
      <w:r w:rsidR="00107DA7">
        <w:rPr>
          <w:lang w:val="ru-RU"/>
        </w:rPr>
        <w:t>-</w:t>
      </w:r>
      <w:r w:rsidRPr="00483E0D">
        <w:rPr>
          <w:lang w:val="ru-RU"/>
        </w:rPr>
        <w:t xml:space="preserve"> национальная и расовая ненависть. Если в коммунистических системах агрессивность направлена внутрь против собственных граждан (классового врага), то в национал-социализме она направлена вовне, против других народов. Основные различия между разновидностями тоталитаризма проявляются в их целях (коммунизм, возрождение империи, мировое господство арийской расы) и социальных предпочтениях (рабочий класс, потомки римлян, германская нация).</w:t>
      </w:r>
    </w:p>
    <w:p w:rsidR="00483E0D" w:rsidRPr="00483E0D" w:rsidRDefault="00483E0D" w:rsidP="00483E0D">
      <w:pPr>
        <w:ind w:firstLine="709"/>
        <w:rPr>
          <w:lang w:val="ru-RU"/>
        </w:rPr>
      </w:pPr>
      <w:r w:rsidRPr="00483E0D">
        <w:rPr>
          <w:lang w:val="ru-RU"/>
        </w:rPr>
        <w:t xml:space="preserve">Любые тоталитарные государства в той или иной степени примыкают к этим трем основным разновидностям, хотя внутри каждой группы существуют значительные различия, например, между сталинизмом в СССР и диктаторским режимом </w:t>
      </w:r>
      <w:proofErr w:type="spellStart"/>
      <w:r w:rsidRPr="00483E0D">
        <w:rPr>
          <w:lang w:val="ru-RU"/>
        </w:rPr>
        <w:t>Пол-Пота</w:t>
      </w:r>
      <w:proofErr w:type="spellEnd"/>
      <w:r w:rsidRPr="00483E0D">
        <w:rPr>
          <w:lang w:val="ru-RU"/>
        </w:rPr>
        <w:t xml:space="preserve"> в Кампучии.</w:t>
      </w:r>
    </w:p>
    <w:p w:rsidR="00483E0D" w:rsidRDefault="00483E0D">
      <w:pPr>
        <w:spacing w:line="259" w:lineRule="auto"/>
        <w:jc w:val="left"/>
        <w:rPr>
          <w:lang w:val="ru-RU"/>
        </w:rPr>
      </w:pPr>
    </w:p>
    <w:p w:rsidR="000A0104" w:rsidRDefault="000A0104">
      <w:pPr>
        <w:spacing w:line="259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2F001F" w:rsidRDefault="00C31DDF" w:rsidP="002F001F">
      <w:pPr>
        <w:pStyle w:val="2"/>
        <w:spacing w:line="240" w:lineRule="auto"/>
        <w:rPr>
          <w:lang w:val="ru-RU"/>
        </w:rPr>
      </w:pPr>
      <w:bookmarkStart w:id="3" w:name="_Toc185951389"/>
      <w:r>
        <w:rPr>
          <w:lang w:val="ru-RU"/>
        </w:rPr>
        <w:lastRenderedPageBreak/>
        <w:t xml:space="preserve">3. </w:t>
      </w:r>
      <w:r w:rsidRPr="00C31DDF">
        <w:rPr>
          <w:lang w:val="ru-RU"/>
        </w:rPr>
        <w:t>Основная характеристика</w:t>
      </w:r>
      <w:bookmarkEnd w:id="3"/>
    </w:p>
    <w:p w:rsidR="00C31DDF" w:rsidRDefault="00C31DDF" w:rsidP="002F001F">
      <w:pPr>
        <w:pStyle w:val="2"/>
        <w:spacing w:line="240" w:lineRule="auto"/>
        <w:rPr>
          <w:lang w:val="ru-RU"/>
        </w:rPr>
      </w:pPr>
      <w:r w:rsidRPr="00C31DDF">
        <w:rPr>
          <w:lang w:val="ru-RU"/>
        </w:rPr>
        <w:t xml:space="preserve"> </w:t>
      </w:r>
      <w:bookmarkStart w:id="4" w:name="_Toc185951390"/>
      <w:r w:rsidRPr="00C31DDF">
        <w:rPr>
          <w:lang w:val="ru-RU"/>
        </w:rPr>
        <w:t>тоталитарной системы</w:t>
      </w:r>
      <w:bookmarkEnd w:id="4"/>
    </w:p>
    <w:p w:rsidR="00C31DDF" w:rsidRDefault="00C31DDF" w:rsidP="00C31DDF">
      <w:pPr>
        <w:rPr>
          <w:lang w:val="ru-RU"/>
        </w:rPr>
      </w:pPr>
    </w:p>
    <w:p w:rsidR="002F001F" w:rsidRPr="002F001F" w:rsidRDefault="002F001F" w:rsidP="002F001F">
      <w:pPr>
        <w:ind w:firstLine="709"/>
        <w:rPr>
          <w:lang w:val="ru-RU"/>
        </w:rPr>
      </w:pPr>
      <w:r w:rsidRPr="002F001F">
        <w:rPr>
          <w:lang w:val="ru-RU"/>
        </w:rPr>
        <w:t>Тоталитаризм (от лат. "</w:t>
      </w:r>
      <w:proofErr w:type="spellStart"/>
      <w:r w:rsidRPr="002F001F">
        <w:rPr>
          <w:lang w:val="ru-RU"/>
        </w:rPr>
        <w:t>тоталь</w:t>
      </w:r>
      <w:proofErr w:type="spellEnd"/>
      <w:r w:rsidRPr="002F001F">
        <w:rPr>
          <w:lang w:val="ru-RU"/>
        </w:rPr>
        <w:t xml:space="preserve">" - всеобщий, всеобъемлющий) </w:t>
      </w:r>
      <w:r w:rsidR="00107DA7">
        <w:rPr>
          <w:lang w:val="ru-RU"/>
        </w:rPr>
        <w:t>-</w:t>
      </w:r>
      <w:r w:rsidRPr="002F001F">
        <w:rPr>
          <w:lang w:val="ru-RU"/>
        </w:rPr>
        <w:t xml:space="preserve"> это политический режим, при котором жизнь гражданина находится под полным контролем государства. Он характеризуется фактическим бесправием индивидов при формальном сохранении их прав. Политический режим зависит от уровня развития общества, внешн</w:t>
      </w:r>
      <w:r>
        <w:rPr>
          <w:lang w:val="ru-RU"/>
        </w:rPr>
        <w:t>их факторов и характера власти.</w:t>
      </w:r>
    </w:p>
    <w:p w:rsidR="002F001F" w:rsidRPr="002F001F" w:rsidRDefault="002F001F" w:rsidP="002F001F">
      <w:pPr>
        <w:ind w:firstLine="709"/>
        <w:rPr>
          <w:lang w:val="ru-RU"/>
        </w:rPr>
      </w:pPr>
      <w:r w:rsidRPr="002F001F">
        <w:rPr>
          <w:lang w:val="ru-RU"/>
        </w:rPr>
        <w:t xml:space="preserve">В антиутопиях, таких как "Мы" Е. Замятина и "1984" Дж. Оруэлла, тоталитарный строй изображен как замкнутое рационально-технократическое общество, которое </w:t>
      </w:r>
      <w:proofErr w:type="spellStart"/>
      <w:r w:rsidRPr="002F001F">
        <w:rPr>
          <w:lang w:val="ru-RU"/>
        </w:rPr>
        <w:t>дегуманизирует</w:t>
      </w:r>
      <w:proofErr w:type="spellEnd"/>
      <w:r w:rsidRPr="002F001F">
        <w:rPr>
          <w:lang w:val="ru-RU"/>
        </w:rPr>
        <w:t xml:space="preserve"> человека, превращая его в "винтик" системы через психофизическую инженерию и уничтожение морали, любви, религии, истинного искусства и науки. С середины 1930-х годов концепции тоталитаризма начали распространяться в социально-философской и художественной литературе, отражая</w:t>
      </w:r>
      <w:r>
        <w:rPr>
          <w:lang w:val="ru-RU"/>
        </w:rPr>
        <w:t xml:space="preserve"> практику нацизма и сталинизма.</w:t>
      </w:r>
    </w:p>
    <w:p w:rsidR="002F001F" w:rsidRPr="002F001F" w:rsidRDefault="002F001F" w:rsidP="002F001F">
      <w:pPr>
        <w:ind w:firstLine="709"/>
        <w:rPr>
          <w:lang w:val="ru-RU"/>
        </w:rPr>
      </w:pPr>
      <w:r w:rsidRPr="002F001F">
        <w:rPr>
          <w:lang w:val="ru-RU"/>
        </w:rPr>
        <w:t>Мы попытаемся охарактеризовать тоталитарную политическую систему на примере нашей страны, рассматривая следующие аспекты: и</w:t>
      </w:r>
      <w:r>
        <w:rPr>
          <w:lang w:val="ru-RU"/>
        </w:rPr>
        <w:t>деологию, политику и экономику.</w:t>
      </w:r>
    </w:p>
    <w:p w:rsidR="00C31DDF" w:rsidRDefault="002F001F" w:rsidP="002F001F">
      <w:pPr>
        <w:ind w:firstLine="709"/>
        <w:rPr>
          <w:lang w:val="ru-RU"/>
        </w:rPr>
      </w:pPr>
      <w:r w:rsidRPr="002F001F">
        <w:rPr>
          <w:lang w:val="ru-RU"/>
        </w:rPr>
        <w:t xml:space="preserve">За 75 лет существования СССР прошел три этапа тоталитаризма: первый </w:t>
      </w:r>
      <w:r w:rsidR="00107DA7">
        <w:rPr>
          <w:lang w:val="ru-RU"/>
        </w:rPr>
        <w:t>-</w:t>
      </w:r>
      <w:r w:rsidRPr="002F001F">
        <w:rPr>
          <w:lang w:val="ru-RU"/>
        </w:rPr>
        <w:t xml:space="preserve"> с 1917 года до конца 1920-х годов; второй </w:t>
      </w:r>
      <w:r w:rsidR="00107DA7">
        <w:rPr>
          <w:lang w:val="ru-RU"/>
        </w:rPr>
        <w:t>-</w:t>
      </w:r>
      <w:r w:rsidRPr="002F001F">
        <w:rPr>
          <w:lang w:val="ru-RU"/>
        </w:rPr>
        <w:t xml:space="preserve"> с конца 1920-х до середины 1950-х годов; третий </w:t>
      </w:r>
      <w:r w:rsidR="00107DA7">
        <w:rPr>
          <w:lang w:val="ru-RU"/>
        </w:rPr>
        <w:t>-</w:t>
      </w:r>
      <w:r w:rsidRPr="002F001F">
        <w:rPr>
          <w:lang w:val="ru-RU"/>
        </w:rPr>
        <w:t xml:space="preserve"> с середины 1950-х до середины 1980-х годов.</w:t>
      </w:r>
    </w:p>
    <w:p w:rsidR="00640EC6" w:rsidRPr="00640EC6" w:rsidRDefault="00640EC6" w:rsidP="00640EC6">
      <w:pPr>
        <w:ind w:firstLine="709"/>
        <w:rPr>
          <w:lang w:val="ru-RU"/>
        </w:rPr>
      </w:pPr>
      <w:r w:rsidRPr="00640EC6">
        <w:rPr>
          <w:lang w:val="ru-RU"/>
        </w:rPr>
        <w:t xml:space="preserve">Тоталитаризм представляет собой явление, качественно отличающееся от любой другой формы власти, даже самой суровой. Это идеологический феномен, и тоталитарные режимы, прежде всего, являются идеологическими. Они рождаются из идеологии и существуют ради нее. В отличие от традиционного деспотического общества, где политическая власть самоценна и ее носители используют идеологию для поддержания этой власти, в тоталитарных режимах самоценной является идеология, а политическая </w:t>
      </w:r>
      <w:r w:rsidRPr="00640EC6">
        <w:rPr>
          <w:lang w:val="ru-RU"/>
        </w:rPr>
        <w:lastRenderedPageBreak/>
        <w:t>власть завоевывается с целью ее утверждения. Закономерно, что целью уже установившегося тоталитарного режима является распространение своей идеологии в максимально широких масштабах. Внешняя экспансия таких режимов обусловлена не столько территориальными притязаниями и экономическими стимулами, сколько идеей мирового господства своей идеологии.</w:t>
      </w:r>
    </w:p>
    <w:p w:rsidR="00640EC6" w:rsidRPr="00640EC6" w:rsidRDefault="00640EC6" w:rsidP="00640EC6">
      <w:pPr>
        <w:ind w:firstLine="709"/>
        <w:rPr>
          <w:lang w:val="ru-RU"/>
        </w:rPr>
      </w:pPr>
      <w:r w:rsidRPr="00640EC6">
        <w:rPr>
          <w:lang w:val="ru-RU"/>
        </w:rPr>
        <w:t xml:space="preserve">Тоталитарный режим </w:t>
      </w:r>
      <w:proofErr w:type="spellStart"/>
      <w:r w:rsidRPr="00640EC6">
        <w:rPr>
          <w:lang w:val="ru-RU"/>
        </w:rPr>
        <w:t>идеологизирует</w:t>
      </w:r>
      <w:proofErr w:type="spellEnd"/>
      <w:r w:rsidRPr="00640EC6">
        <w:rPr>
          <w:lang w:val="ru-RU"/>
        </w:rPr>
        <w:t xml:space="preserve"> все сферы жизни, утрачивая способность к </w:t>
      </w:r>
      <w:proofErr w:type="spellStart"/>
      <w:r w:rsidRPr="00640EC6">
        <w:rPr>
          <w:lang w:val="ru-RU"/>
        </w:rPr>
        <w:t>самокоррекции</w:t>
      </w:r>
      <w:proofErr w:type="spellEnd"/>
      <w:r w:rsidRPr="00640EC6">
        <w:rPr>
          <w:lang w:val="ru-RU"/>
        </w:rPr>
        <w:t xml:space="preserve">. Идеология основывается на определенной системе идеалов. Октябрьская революция ввела новую систему высших идеалов: мировую социалистическую революцию, ведущую к коммунизму </w:t>
      </w:r>
      <w:r w:rsidR="00107DA7">
        <w:rPr>
          <w:lang w:val="ru-RU"/>
        </w:rPr>
        <w:t>-</w:t>
      </w:r>
      <w:r w:rsidRPr="00640EC6">
        <w:rPr>
          <w:lang w:val="ru-RU"/>
        </w:rPr>
        <w:t xml:space="preserve"> царству социальной справедливости, и идеальный рабочий класс. Эта система идеалов легла в основу идеологии 30-х годов, которая провозглашала идеи «непогрешимого вождя» и «образа врага». Народ воспитывался в духе преклонения перед вождем и безграничной веры в справедливость каждого его слова.</w:t>
      </w:r>
    </w:p>
    <w:p w:rsidR="00640EC6" w:rsidRPr="00640EC6" w:rsidRDefault="00640EC6" w:rsidP="00640EC6">
      <w:pPr>
        <w:ind w:firstLine="709"/>
        <w:rPr>
          <w:lang w:val="ru-RU"/>
        </w:rPr>
      </w:pPr>
      <w:r w:rsidRPr="00640EC6">
        <w:rPr>
          <w:lang w:val="ru-RU"/>
        </w:rPr>
        <w:t xml:space="preserve">Под влиянием идеи «образ врага» распространялись подозрительность и доносительство, что приводило к разобщению людей, росту недоверия и возникновению синдрома страха. Сочетание ненависти к реальным и мнимым врагам и страха за себя, обожествление вождя и лживая пропаганда, терпимость к низкому уровню жизни и бытовой неустроенности </w:t>
      </w:r>
      <w:r w:rsidR="00107DA7">
        <w:rPr>
          <w:lang w:val="ru-RU"/>
        </w:rPr>
        <w:t>-</w:t>
      </w:r>
      <w:r w:rsidRPr="00640EC6">
        <w:rPr>
          <w:lang w:val="ru-RU"/>
        </w:rPr>
        <w:t xml:space="preserve"> все это оправдывало необходимость противостояния «врагам народа». Постоянная борьба с «врагами» поддерживала идеологическую напряженность, направленную против малейшего инакомыслия и самостоятельности суждений. Конечной целью этой чудовищной деятельности было создание системы террора, страха и формального единомыслия.</w:t>
      </w:r>
    </w:p>
    <w:p w:rsidR="00640EC6" w:rsidRPr="00640EC6" w:rsidRDefault="00640EC6" w:rsidP="00640EC6">
      <w:pPr>
        <w:ind w:firstLine="709"/>
        <w:rPr>
          <w:lang w:val="ru-RU"/>
        </w:rPr>
      </w:pPr>
      <w:r w:rsidRPr="00640EC6">
        <w:rPr>
          <w:lang w:val="ru-RU"/>
        </w:rPr>
        <w:t xml:space="preserve">На рубеже 1950–60-х годов, с окончанием перманентного идеального состояния (XX съезд разрушил миф о внутренних «врагах народа», были провозглашены паритет сил с НАТО и «окончательная победа социализма в нашей стране»), начались процессы деидеологизации и распада идеи </w:t>
      </w:r>
      <w:r w:rsidRPr="00640EC6">
        <w:rPr>
          <w:lang w:val="ru-RU"/>
        </w:rPr>
        <w:lastRenderedPageBreak/>
        <w:t>безусловного преимущества социализма и неизбежности мировой социалистической революции.</w:t>
      </w:r>
    </w:p>
    <w:p w:rsidR="00640EC6" w:rsidRPr="00640EC6" w:rsidRDefault="00640EC6" w:rsidP="00640EC6">
      <w:pPr>
        <w:ind w:firstLine="709"/>
        <w:rPr>
          <w:lang w:val="ru-RU"/>
        </w:rPr>
      </w:pPr>
      <w:r w:rsidRPr="00640EC6">
        <w:rPr>
          <w:lang w:val="ru-RU"/>
        </w:rPr>
        <w:t xml:space="preserve">Любая тоталитарная система создает культ, но подлинным и главным объектом этого культа выступает не человек, а власть как таковая. Культ власти </w:t>
      </w:r>
      <w:r w:rsidR="00107DA7">
        <w:rPr>
          <w:lang w:val="ru-RU"/>
        </w:rPr>
        <w:t>-</w:t>
      </w:r>
      <w:r w:rsidRPr="00640EC6">
        <w:rPr>
          <w:lang w:val="ru-RU"/>
        </w:rPr>
        <w:t xml:space="preserve"> сущность тоталитарной системы. Власть становится </w:t>
      </w:r>
      <w:proofErr w:type="spellStart"/>
      <w:r w:rsidRPr="00640EC6">
        <w:rPr>
          <w:lang w:val="ru-RU"/>
        </w:rPr>
        <w:t>сверхценностью</w:t>
      </w:r>
      <w:proofErr w:type="spellEnd"/>
      <w:r w:rsidRPr="00640EC6">
        <w:rPr>
          <w:lang w:val="ru-RU"/>
        </w:rPr>
        <w:t xml:space="preserve">, ценностью абсолютного, высшего порядка. Кто обладает властью, имеет все: роскошную жизнь, подобострастие окружающих, возможность высказываться по любому поводу, удовлетворять свои прихоти и т.д. Кто не имеет власти, не имеет ничего </w:t>
      </w:r>
      <w:r w:rsidR="00107DA7">
        <w:rPr>
          <w:lang w:val="ru-RU"/>
        </w:rPr>
        <w:t>-</w:t>
      </w:r>
      <w:r w:rsidRPr="00640EC6">
        <w:rPr>
          <w:lang w:val="ru-RU"/>
        </w:rPr>
        <w:t xml:space="preserve"> ни денег, ни безопасности, ни уважения, ни права на собственное мнение, вкусы и чувства.</w:t>
      </w:r>
    </w:p>
    <w:p w:rsidR="002F001F" w:rsidRDefault="00640EC6" w:rsidP="00640EC6">
      <w:pPr>
        <w:ind w:firstLine="709"/>
        <w:rPr>
          <w:lang w:val="ru-RU"/>
        </w:rPr>
      </w:pPr>
      <w:r w:rsidRPr="00640EC6">
        <w:rPr>
          <w:lang w:val="ru-RU"/>
        </w:rPr>
        <w:t>Создавая свой культ, тоталитарная власть мистифицирует все властные функции, безгранично преувеличивая их значение, засекречивая огромные средства, обеспечивающие их, и отрицая роль любых объективных обстоятельств. Для власти не существует ничего объективного, ничего, что происходит само собой, без ее руководства, вмешательства и контроля.</w:t>
      </w:r>
    </w:p>
    <w:p w:rsidR="004C34E6" w:rsidRPr="004C34E6" w:rsidRDefault="004C34E6" w:rsidP="004C34E6">
      <w:pPr>
        <w:ind w:firstLine="709"/>
        <w:rPr>
          <w:lang w:val="ru-RU"/>
        </w:rPr>
      </w:pPr>
      <w:r w:rsidRPr="004C34E6">
        <w:rPr>
          <w:lang w:val="ru-RU"/>
        </w:rPr>
        <w:t>Культ власти оказался гораздо жизненнее культа личности. Мы давно уже научились критически относиться к самовосхвалениям власти, понимая незначительность или относительность ее реальных успехов. Но считать, что наши беды объясняются только тем, что руководство недоглядело, ошиблось, что оно виновно или даже преступно - значит все еще оставаться в плену культа власти. В этом, собственно, и состоят иллюзии XX съезда: раньше власть была плохой, теперь власть будет хорошей, но она как была, так и останется всесильной. Избавление от тоталитарной мистификации в другом -- в понимании ничтожности реального значения власти в сравнении с процессами самоорганизации общества.</w:t>
      </w:r>
    </w:p>
    <w:p w:rsidR="004C34E6" w:rsidRPr="004C34E6" w:rsidRDefault="004C34E6" w:rsidP="004C34E6">
      <w:pPr>
        <w:ind w:firstLine="709"/>
        <w:rPr>
          <w:lang w:val="ru-RU"/>
        </w:rPr>
      </w:pPr>
      <w:r w:rsidRPr="004C34E6">
        <w:rPr>
          <w:lang w:val="ru-RU"/>
        </w:rPr>
        <w:t xml:space="preserve">Картина мира тоталитарного сознания не ограничивается отношениями между народом и властью. Она включает в себя и глубинные представления о причинности, природе вещей, о времени, человеке и т.д. Принятие этой </w:t>
      </w:r>
      <w:r w:rsidRPr="004C34E6">
        <w:rPr>
          <w:lang w:val="ru-RU"/>
        </w:rPr>
        <w:lastRenderedPageBreak/>
        <w:t>мифологии - не только следствие пропагандистских манипуляций. Являясь кратчайшим путем к счастью в наличных условиях существования, тоталитарная мифология принимается добровольно и с благодарностью.</w:t>
      </w:r>
    </w:p>
    <w:p w:rsidR="004C34E6" w:rsidRPr="004C34E6" w:rsidRDefault="004C34E6" w:rsidP="004C34E6">
      <w:pPr>
        <w:ind w:firstLine="709"/>
        <w:rPr>
          <w:lang w:val="ru-RU"/>
        </w:rPr>
      </w:pPr>
      <w:r w:rsidRPr="004C34E6">
        <w:rPr>
          <w:lang w:val="ru-RU"/>
        </w:rPr>
        <w:t>Носителями мифологии тоталитаризма являются люди как принадлежащие, так и не принадлежащие к властной элите.</w:t>
      </w:r>
    </w:p>
    <w:p w:rsidR="00640EC6" w:rsidRDefault="00640EC6">
      <w:pPr>
        <w:spacing w:line="259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212AB8" w:rsidRDefault="00C31DDF" w:rsidP="00D2090B">
      <w:pPr>
        <w:pStyle w:val="2"/>
        <w:rPr>
          <w:lang w:val="ru-RU"/>
        </w:rPr>
      </w:pPr>
      <w:bookmarkStart w:id="5" w:name="_Toc185951391"/>
      <w:r>
        <w:rPr>
          <w:lang w:val="ru-RU"/>
        </w:rPr>
        <w:lastRenderedPageBreak/>
        <w:t>4</w:t>
      </w:r>
      <w:r w:rsidR="00FF6C37">
        <w:rPr>
          <w:lang w:val="ru-RU"/>
        </w:rPr>
        <w:t xml:space="preserve">. </w:t>
      </w:r>
      <w:r w:rsidR="00D2090B" w:rsidRPr="00D2090B">
        <w:rPr>
          <w:lang w:val="ru-RU"/>
        </w:rPr>
        <w:t>Последствия тоталитаризма</w:t>
      </w:r>
      <w:bookmarkEnd w:id="5"/>
    </w:p>
    <w:p w:rsidR="00D2090B" w:rsidRDefault="00D2090B" w:rsidP="007556AA">
      <w:pPr>
        <w:ind w:firstLine="709"/>
        <w:rPr>
          <w:lang w:val="ru-RU"/>
        </w:rPr>
      </w:pPr>
      <w:r w:rsidRPr="00D2090B">
        <w:rPr>
          <w:lang w:val="ru-RU"/>
        </w:rPr>
        <w:t xml:space="preserve">Тоталитарные режимы приводят к массовым нарушениям прав человека, экономическому упадку, культурному упадку и международной изоляции. Примеры таких последствий включают </w:t>
      </w:r>
      <w:proofErr w:type="spellStart"/>
      <w:r w:rsidRPr="00D2090B">
        <w:rPr>
          <w:lang w:val="ru-RU"/>
        </w:rPr>
        <w:t>ГУЛАГи</w:t>
      </w:r>
      <w:proofErr w:type="spellEnd"/>
      <w:r w:rsidRPr="00D2090B">
        <w:rPr>
          <w:lang w:val="ru-RU"/>
        </w:rPr>
        <w:t xml:space="preserve"> в СССР, Холокост в Германии и репрессии в Италии.</w:t>
      </w:r>
    </w:p>
    <w:p w:rsidR="007556AA" w:rsidRPr="007556AA" w:rsidRDefault="007556AA" w:rsidP="007556AA">
      <w:pPr>
        <w:rPr>
          <w:b/>
          <w:bCs/>
          <w:lang w:val="ru-RU"/>
        </w:rPr>
      </w:pPr>
      <w:r w:rsidRPr="007556AA">
        <w:rPr>
          <w:b/>
          <w:bCs/>
          <w:lang w:val="ru-RU"/>
        </w:rPr>
        <w:t>Политические последствия</w:t>
      </w:r>
    </w:p>
    <w:p w:rsidR="007556AA" w:rsidRPr="007556AA" w:rsidRDefault="007556AA" w:rsidP="007556AA">
      <w:pPr>
        <w:numPr>
          <w:ilvl w:val="0"/>
          <w:numId w:val="5"/>
        </w:numPr>
        <w:rPr>
          <w:lang w:val="ru-RU"/>
        </w:rPr>
      </w:pPr>
      <w:r w:rsidRPr="007556AA">
        <w:rPr>
          <w:b/>
          <w:bCs/>
          <w:lang w:val="ru-RU"/>
        </w:rPr>
        <w:t>Уничтожение гражданских свобод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5"/>
        </w:numPr>
        <w:rPr>
          <w:lang w:val="ru-RU"/>
        </w:rPr>
      </w:pPr>
      <w:r w:rsidRPr="007556AA">
        <w:rPr>
          <w:lang w:val="ru-RU"/>
        </w:rPr>
        <w:t>В тоталитарных режимах подавляются основные гражданские свободы, такие как свобода слова, собраний и вероисповедания. Это приводит к невозможности открытого выражения мнений и политической активности.</w:t>
      </w:r>
    </w:p>
    <w:p w:rsidR="007556AA" w:rsidRPr="007556AA" w:rsidRDefault="007556AA" w:rsidP="007556AA">
      <w:pPr>
        <w:numPr>
          <w:ilvl w:val="0"/>
          <w:numId w:val="5"/>
        </w:numPr>
        <w:rPr>
          <w:lang w:val="ru-RU"/>
        </w:rPr>
      </w:pPr>
      <w:r w:rsidRPr="007556AA">
        <w:rPr>
          <w:b/>
          <w:bCs/>
          <w:lang w:val="ru-RU"/>
        </w:rPr>
        <w:t>Культ личности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5"/>
        </w:numPr>
        <w:rPr>
          <w:lang w:val="ru-RU"/>
        </w:rPr>
      </w:pPr>
      <w:r w:rsidRPr="007556AA">
        <w:rPr>
          <w:lang w:val="ru-RU"/>
        </w:rPr>
        <w:t>Формирование культа личности вокруг лидера, что ведет к обожествлению правителя и подавлению любой оппозиции.</w:t>
      </w:r>
    </w:p>
    <w:p w:rsidR="007556AA" w:rsidRPr="007556AA" w:rsidRDefault="007556AA" w:rsidP="007556AA">
      <w:pPr>
        <w:numPr>
          <w:ilvl w:val="0"/>
          <w:numId w:val="5"/>
        </w:numPr>
        <w:rPr>
          <w:lang w:val="ru-RU"/>
        </w:rPr>
      </w:pPr>
      <w:r w:rsidRPr="007556AA">
        <w:rPr>
          <w:b/>
          <w:bCs/>
          <w:lang w:val="ru-RU"/>
        </w:rPr>
        <w:t>Массовые репрессии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5"/>
        </w:numPr>
        <w:rPr>
          <w:lang w:val="ru-RU"/>
        </w:rPr>
      </w:pPr>
      <w:r w:rsidRPr="007556AA">
        <w:rPr>
          <w:lang w:val="ru-RU"/>
        </w:rPr>
        <w:t>Использование террора и репрессий для подавления инакомыслия, что включает аресты, пытки и массовые казни.</w:t>
      </w:r>
    </w:p>
    <w:p w:rsidR="007556AA" w:rsidRPr="007556AA" w:rsidRDefault="007556AA" w:rsidP="007556AA">
      <w:pPr>
        <w:rPr>
          <w:b/>
          <w:bCs/>
          <w:lang w:val="ru-RU"/>
        </w:rPr>
      </w:pPr>
      <w:r w:rsidRPr="007556AA">
        <w:rPr>
          <w:b/>
          <w:bCs/>
          <w:lang w:val="ru-RU"/>
        </w:rPr>
        <w:t>Экономические последствия</w:t>
      </w:r>
    </w:p>
    <w:p w:rsidR="007556AA" w:rsidRPr="007556AA" w:rsidRDefault="007556AA" w:rsidP="007556AA">
      <w:pPr>
        <w:numPr>
          <w:ilvl w:val="0"/>
          <w:numId w:val="6"/>
        </w:numPr>
        <w:rPr>
          <w:lang w:val="ru-RU"/>
        </w:rPr>
      </w:pPr>
      <w:r w:rsidRPr="007556AA">
        <w:rPr>
          <w:b/>
          <w:bCs/>
          <w:lang w:val="ru-RU"/>
        </w:rPr>
        <w:t>Централизованное планирование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6"/>
        </w:numPr>
        <w:rPr>
          <w:lang w:val="ru-RU"/>
        </w:rPr>
      </w:pPr>
      <w:r w:rsidRPr="007556AA">
        <w:rPr>
          <w:lang w:val="ru-RU"/>
        </w:rPr>
        <w:t>Экономика полностью контролируется государством, что приводит к неэффективности и дефициту товаров.</w:t>
      </w:r>
    </w:p>
    <w:p w:rsidR="007556AA" w:rsidRPr="007556AA" w:rsidRDefault="007556AA" w:rsidP="007556AA">
      <w:pPr>
        <w:numPr>
          <w:ilvl w:val="0"/>
          <w:numId w:val="6"/>
        </w:numPr>
        <w:rPr>
          <w:lang w:val="ru-RU"/>
        </w:rPr>
      </w:pPr>
      <w:r w:rsidRPr="007556AA">
        <w:rPr>
          <w:b/>
          <w:bCs/>
          <w:lang w:val="ru-RU"/>
        </w:rPr>
        <w:t>Подавление частного предпринимательства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6"/>
        </w:numPr>
        <w:rPr>
          <w:lang w:val="ru-RU"/>
        </w:rPr>
      </w:pPr>
      <w:r w:rsidRPr="007556AA">
        <w:rPr>
          <w:lang w:val="ru-RU"/>
        </w:rPr>
        <w:t>Запрет на частную собственность и предпринимательство, что тормозит экономическое развитие и инновации.</w:t>
      </w:r>
    </w:p>
    <w:p w:rsidR="007556AA" w:rsidRPr="007556AA" w:rsidRDefault="007556AA" w:rsidP="007556AA">
      <w:pPr>
        <w:numPr>
          <w:ilvl w:val="0"/>
          <w:numId w:val="6"/>
        </w:numPr>
        <w:rPr>
          <w:lang w:val="ru-RU"/>
        </w:rPr>
      </w:pPr>
      <w:r w:rsidRPr="007556AA">
        <w:rPr>
          <w:b/>
          <w:bCs/>
          <w:lang w:val="ru-RU"/>
        </w:rPr>
        <w:t>Неравномерное распределение ресурсов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6"/>
        </w:numPr>
        <w:rPr>
          <w:lang w:val="ru-RU"/>
        </w:rPr>
      </w:pPr>
      <w:r w:rsidRPr="007556AA">
        <w:rPr>
          <w:lang w:val="ru-RU"/>
        </w:rPr>
        <w:lastRenderedPageBreak/>
        <w:t>Ресурсы распределяются в соответствии с государственными приоритетами, что часто приводит к бедности и неравенству.</w:t>
      </w:r>
    </w:p>
    <w:p w:rsidR="007556AA" w:rsidRPr="007556AA" w:rsidRDefault="007556AA" w:rsidP="007556AA">
      <w:pPr>
        <w:rPr>
          <w:b/>
          <w:bCs/>
          <w:lang w:val="ru-RU"/>
        </w:rPr>
      </w:pPr>
      <w:r w:rsidRPr="007556AA">
        <w:rPr>
          <w:b/>
          <w:bCs/>
          <w:lang w:val="ru-RU"/>
        </w:rPr>
        <w:t>Социальные последствия</w:t>
      </w:r>
    </w:p>
    <w:p w:rsidR="007556AA" w:rsidRPr="007556AA" w:rsidRDefault="007556AA" w:rsidP="007556AA">
      <w:pPr>
        <w:numPr>
          <w:ilvl w:val="0"/>
          <w:numId w:val="7"/>
        </w:numPr>
        <w:rPr>
          <w:lang w:val="ru-RU"/>
        </w:rPr>
      </w:pPr>
      <w:r w:rsidRPr="007556AA">
        <w:rPr>
          <w:b/>
          <w:bCs/>
          <w:lang w:val="ru-RU"/>
        </w:rPr>
        <w:t>Разрушение семейных и социальных связей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7"/>
        </w:numPr>
        <w:rPr>
          <w:lang w:val="ru-RU"/>
        </w:rPr>
      </w:pPr>
      <w:r w:rsidRPr="007556AA">
        <w:rPr>
          <w:lang w:val="ru-RU"/>
        </w:rPr>
        <w:t>Страх и недоверие разрушают традиционные социальные структуры и семейные узы.</w:t>
      </w:r>
    </w:p>
    <w:p w:rsidR="007556AA" w:rsidRPr="007556AA" w:rsidRDefault="007556AA" w:rsidP="007556AA">
      <w:pPr>
        <w:numPr>
          <w:ilvl w:val="0"/>
          <w:numId w:val="7"/>
        </w:numPr>
        <w:rPr>
          <w:lang w:val="ru-RU"/>
        </w:rPr>
      </w:pPr>
      <w:r w:rsidRPr="007556AA">
        <w:rPr>
          <w:b/>
          <w:bCs/>
          <w:lang w:val="ru-RU"/>
        </w:rPr>
        <w:t>Пропаганда и манипуляция сознанием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7"/>
        </w:numPr>
        <w:rPr>
          <w:lang w:val="ru-RU"/>
        </w:rPr>
      </w:pPr>
      <w:r w:rsidRPr="007556AA">
        <w:rPr>
          <w:lang w:val="ru-RU"/>
        </w:rPr>
        <w:t>Массовая пропаганда используется для формирования нужного государству общественного мнения и подавления критического мышления.</w:t>
      </w:r>
    </w:p>
    <w:p w:rsidR="007556AA" w:rsidRPr="007556AA" w:rsidRDefault="007556AA" w:rsidP="007556AA">
      <w:pPr>
        <w:numPr>
          <w:ilvl w:val="0"/>
          <w:numId w:val="7"/>
        </w:numPr>
        <w:rPr>
          <w:lang w:val="ru-RU"/>
        </w:rPr>
      </w:pPr>
      <w:r w:rsidRPr="007556AA">
        <w:rPr>
          <w:b/>
          <w:bCs/>
          <w:lang w:val="ru-RU"/>
        </w:rPr>
        <w:t>Дефицит доверия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7"/>
        </w:numPr>
        <w:rPr>
          <w:lang w:val="ru-RU"/>
        </w:rPr>
      </w:pPr>
      <w:r w:rsidRPr="007556AA">
        <w:rPr>
          <w:lang w:val="ru-RU"/>
        </w:rPr>
        <w:t>В обществе отсутствует доверие между людьми и к государственным институтам, что ведет к социальной апатии и разобщенности.</w:t>
      </w:r>
    </w:p>
    <w:p w:rsidR="007556AA" w:rsidRPr="007556AA" w:rsidRDefault="007556AA" w:rsidP="007556AA">
      <w:pPr>
        <w:rPr>
          <w:b/>
          <w:bCs/>
          <w:lang w:val="ru-RU"/>
        </w:rPr>
      </w:pPr>
      <w:r w:rsidRPr="007556AA">
        <w:rPr>
          <w:b/>
          <w:bCs/>
          <w:lang w:val="ru-RU"/>
        </w:rPr>
        <w:t>Культурные последствия</w:t>
      </w:r>
    </w:p>
    <w:p w:rsidR="007556AA" w:rsidRPr="007556AA" w:rsidRDefault="007556AA" w:rsidP="007556AA">
      <w:pPr>
        <w:numPr>
          <w:ilvl w:val="0"/>
          <w:numId w:val="8"/>
        </w:numPr>
        <w:rPr>
          <w:lang w:val="ru-RU"/>
        </w:rPr>
      </w:pPr>
      <w:r w:rsidRPr="007556AA">
        <w:rPr>
          <w:b/>
          <w:bCs/>
          <w:lang w:val="ru-RU"/>
        </w:rPr>
        <w:t>Подавление культурного разнообразия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8"/>
        </w:numPr>
        <w:rPr>
          <w:lang w:val="ru-RU"/>
        </w:rPr>
      </w:pPr>
      <w:r w:rsidRPr="007556AA">
        <w:rPr>
          <w:lang w:val="ru-RU"/>
        </w:rPr>
        <w:t>Культура и искусство подвергаются цензуре, что приводит к однообразию и отсутствию творческого самовыражения.</w:t>
      </w:r>
    </w:p>
    <w:p w:rsidR="007556AA" w:rsidRPr="007556AA" w:rsidRDefault="007556AA" w:rsidP="007556AA">
      <w:pPr>
        <w:numPr>
          <w:ilvl w:val="0"/>
          <w:numId w:val="8"/>
        </w:numPr>
        <w:rPr>
          <w:lang w:val="ru-RU"/>
        </w:rPr>
      </w:pPr>
      <w:proofErr w:type="spellStart"/>
      <w:r w:rsidRPr="007556AA">
        <w:rPr>
          <w:b/>
          <w:bCs/>
          <w:lang w:val="ru-RU"/>
        </w:rPr>
        <w:t>Идеологизация</w:t>
      </w:r>
      <w:proofErr w:type="spellEnd"/>
      <w:r w:rsidRPr="007556AA">
        <w:rPr>
          <w:b/>
          <w:bCs/>
          <w:lang w:val="ru-RU"/>
        </w:rPr>
        <w:t xml:space="preserve"> образования и науки</w:t>
      </w:r>
      <w:r w:rsidRPr="007556AA">
        <w:rPr>
          <w:lang w:val="ru-RU"/>
        </w:rPr>
        <w:t>:</w:t>
      </w:r>
    </w:p>
    <w:p w:rsidR="007556AA" w:rsidRPr="007556AA" w:rsidRDefault="007556AA" w:rsidP="007556AA">
      <w:pPr>
        <w:numPr>
          <w:ilvl w:val="1"/>
          <w:numId w:val="8"/>
        </w:numPr>
        <w:rPr>
          <w:lang w:val="ru-RU"/>
        </w:rPr>
      </w:pPr>
      <w:r w:rsidRPr="007556AA">
        <w:rPr>
          <w:lang w:val="ru-RU"/>
        </w:rPr>
        <w:t>Образование и научные исследования подчиняются государственной идеологии, что ограничивает свободу мысли и прогресс.</w:t>
      </w:r>
    </w:p>
    <w:p w:rsidR="007556AA" w:rsidRPr="007556AA" w:rsidRDefault="007556AA" w:rsidP="007556AA">
      <w:pPr>
        <w:numPr>
          <w:ilvl w:val="0"/>
          <w:numId w:val="8"/>
        </w:numPr>
        <w:rPr>
          <w:lang w:val="ru-RU"/>
        </w:rPr>
      </w:pPr>
      <w:r w:rsidRPr="007556AA">
        <w:rPr>
          <w:b/>
          <w:bCs/>
          <w:lang w:val="ru-RU"/>
        </w:rPr>
        <w:t>Утрата исторической памяти</w:t>
      </w:r>
      <w:r w:rsidRPr="007556AA">
        <w:rPr>
          <w:lang w:val="ru-RU"/>
        </w:rPr>
        <w:t>:</w:t>
      </w:r>
    </w:p>
    <w:p w:rsidR="00D2090B" w:rsidRPr="007556AA" w:rsidRDefault="007556AA" w:rsidP="00196974">
      <w:pPr>
        <w:numPr>
          <w:ilvl w:val="1"/>
          <w:numId w:val="8"/>
        </w:numPr>
        <w:spacing w:line="259" w:lineRule="auto"/>
        <w:jc w:val="left"/>
        <w:rPr>
          <w:lang w:val="ru-RU"/>
        </w:rPr>
      </w:pPr>
      <w:r w:rsidRPr="007556AA">
        <w:rPr>
          <w:lang w:val="ru-RU"/>
        </w:rPr>
        <w:t>Историческая память искажается или подавляется, что ведет к забвению важных событий и личностей.</w:t>
      </w:r>
      <w:r w:rsidR="00D2090B" w:rsidRPr="007556AA">
        <w:rPr>
          <w:lang w:val="ru-RU"/>
        </w:rPr>
        <w:br w:type="page"/>
      </w:r>
    </w:p>
    <w:p w:rsidR="00D2090B" w:rsidRDefault="00D2090B" w:rsidP="008F3860">
      <w:pPr>
        <w:pStyle w:val="2"/>
        <w:rPr>
          <w:lang w:val="ru-RU"/>
        </w:rPr>
      </w:pPr>
      <w:bookmarkStart w:id="6" w:name="_Toc185951392"/>
      <w:r>
        <w:rPr>
          <w:lang w:val="ru-RU"/>
        </w:rPr>
        <w:lastRenderedPageBreak/>
        <w:t>Заключение</w:t>
      </w:r>
      <w:bookmarkEnd w:id="6"/>
    </w:p>
    <w:p w:rsidR="008F3860" w:rsidRDefault="008F3860" w:rsidP="008F3860">
      <w:pPr>
        <w:rPr>
          <w:lang w:val="ru-RU"/>
        </w:rPr>
      </w:pPr>
    </w:p>
    <w:p w:rsidR="008F3860" w:rsidRDefault="008F3860" w:rsidP="008F3860">
      <w:pPr>
        <w:ind w:firstLine="709"/>
        <w:rPr>
          <w:lang w:val="ru-RU"/>
        </w:rPr>
      </w:pPr>
      <w:r w:rsidRPr="008F3860">
        <w:rPr>
          <w:lang w:val="ru-RU"/>
        </w:rPr>
        <w:t>Тоталитарный политический режим представляет собой крайнюю форму государственного устройства, характеризующуюся полным контролем над всеми аспектами жизни общества. Его последствия разрушительны как для отдельных граждан, так и для целых наций. Изучение тоталитаризма важно для понимания опасностей, связанных с концентрацией власти и подавлением гражданских свобод.</w:t>
      </w:r>
    </w:p>
    <w:p w:rsidR="00C71136" w:rsidRPr="00C71136" w:rsidRDefault="00C71136" w:rsidP="00C71136">
      <w:pPr>
        <w:ind w:firstLine="709"/>
        <w:rPr>
          <w:lang w:val="ru-RU"/>
        </w:rPr>
      </w:pPr>
      <w:r w:rsidRPr="00C71136">
        <w:rPr>
          <w:lang w:val="ru-RU"/>
        </w:rPr>
        <w:t xml:space="preserve">За последние два десятилетия множество недемократических режимов, включая тоталитарные и авторитарные, распались или трансформировались в демократические республики. Основной недостаток таких систем заключается в их </w:t>
      </w:r>
      <w:r w:rsidR="006B2924" w:rsidRPr="00C71136">
        <w:rPr>
          <w:lang w:val="ru-RU"/>
        </w:rPr>
        <w:t>не подконтрольности</w:t>
      </w:r>
      <w:r w:rsidRPr="00C71136">
        <w:rPr>
          <w:lang w:val="ru-RU"/>
        </w:rPr>
        <w:t xml:space="preserve"> народу, что ставит взаимоотношения власти и граждан в зависимость от воли правителей.</w:t>
      </w:r>
    </w:p>
    <w:p w:rsidR="00C71136" w:rsidRPr="00C71136" w:rsidRDefault="00C71136" w:rsidP="00C71136">
      <w:pPr>
        <w:ind w:firstLine="709"/>
        <w:rPr>
          <w:lang w:val="ru-RU"/>
        </w:rPr>
      </w:pPr>
      <w:r w:rsidRPr="00C71136">
        <w:rPr>
          <w:lang w:val="ru-RU"/>
        </w:rPr>
        <w:t>В прошлом возможность произвола со стороны авторитарных лидеров сдерживалась традициями правления, высоким уровнем образования и воспитанности монархов и аристократов, самоконтролем на основе религиозно-нравственных кодексов, мнением церкви и угрозой народных восстаний. В современную эпоху эти факторы либо исчезли, либо значительно ослабли.</w:t>
      </w:r>
    </w:p>
    <w:p w:rsidR="00C71136" w:rsidRPr="00C71136" w:rsidRDefault="00C71136" w:rsidP="00C71136">
      <w:pPr>
        <w:ind w:firstLine="709"/>
        <w:rPr>
          <w:lang w:val="ru-RU"/>
        </w:rPr>
      </w:pPr>
      <w:r w:rsidRPr="00C71136">
        <w:rPr>
          <w:lang w:val="ru-RU"/>
        </w:rPr>
        <w:t>Поэтому только демократическая форма правления способна надежно обуздать власть и защитить граждан от государственного произвола. Для народов, готовых к индивидуальной свободе и ответственности, уважению закона и прав человека, демократия создает наилучшие условия для индивидуального и общественного развития, реализации гуманистических ценностей: свободы, равноправия, справедливости и социального творчества.</w:t>
      </w:r>
    </w:p>
    <w:p w:rsidR="00C71136" w:rsidRPr="00C71136" w:rsidRDefault="00C71136" w:rsidP="00C71136">
      <w:pPr>
        <w:ind w:firstLine="709"/>
        <w:rPr>
          <w:lang w:val="ru-RU"/>
        </w:rPr>
      </w:pPr>
      <w:r w:rsidRPr="00C71136">
        <w:rPr>
          <w:lang w:val="ru-RU"/>
        </w:rPr>
        <w:t xml:space="preserve">Россия является одной из стран, находящихся на пути перехода от тоталитарного режима к демократическому. Наша страна выбрала путь быстрой политической и экономической реализации западной либеральной </w:t>
      </w:r>
      <w:r w:rsidRPr="00C71136">
        <w:rPr>
          <w:lang w:val="ru-RU"/>
        </w:rPr>
        <w:lastRenderedPageBreak/>
        <w:t>модели демократии, известный как шоковая терапия. Однако в России отсутствовали характерные для Запада многолетние традиции рыночной экономики и индивидуалистической культуры.</w:t>
      </w:r>
    </w:p>
    <w:p w:rsidR="00C71136" w:rsidRPr="00C71136" w:rsidRDefault="00C71136" w:rsidP="00C71136">
      <w:pPr>
        <w:ind w:firstLine="709"/>
        <w:rPr>
          <w:lang w:val="ru-RU"/>
        </w:rPr>
      </w:pPr>
      <w:r w:rsidRPr="00C71136">
        <w:rPr>
          <w:lang w:val="ru-RU"/>
        </w:rPr>
        <w:t xml:space="preserve">Советское общество отличалось тотальной милитаризацией, </w:t>
      </w:r>
      <w:proofErr w:type="spellStart"/>
      <w:r w:rsidRPr="00C71136">
        <w:rPr>
          <w:lang w:val="ru-RU"/>
        </w:rPr>
        <w:t>суперцентрализацией</w:t>
      </w:r>
      <w:proofErr w:type="spellEnd"/>
      <w:r w:rsidRPr="00C71136">
        <w:rPr>
          <w:lang w:val="ru-RU"/>
        </w:rPr>
        <w:t xml:space="preserve"> и монополизацией экономики, неприспособленностью к конкуренции, преобладанием коллективистских ценностей, полиэтническим составом населения и отсутствием массовых демократических движений. В результате либеральная модель демократизации привела к политической анархии, подрыву мотивации производительного труда, росту цен и падению уровня жизни.</w:t>
      </w:r>
    </w:p>
    <w:p w:rsidR="00C71136" w:rsidRPr="00C71136" w:rsidRDefault="00C71136" w:rsidP="00C71136">
      <w:pPr>
        <w:ind w:firstLine="709"/>
        <w:rPr>
          <w:lang w:val="ru-RU"/>
        </w:rPr>
      </w:pPr>
      <w:r w:rsidRPr="00C71136">
        <w:rPr>
          <w:lang w:val="ru-RU"/>
        </w:rPr>
        <w:t>Очевидно, что для России оптимальная модель политического и хозяйственного реформирования должна учитывать собственную специфику и мировой опыт, а также включать активную и реалистичную государственную политику для формирования более динамичного и гуманного общества.</w:t>
      </w:r>
    </w:p>
    <w:p w:rsidR="00A25B2F" w:rsidRDefault="00A25B2F" w:rsidP="008F3860">
      <w:pPr>
        <w:ind w:firstLine="709"/>
        <w:rPr>
          <w:lang w:val="ru-RU"/>
        </w:rPr>
      </w:pPr>
    </w:p>
    <w:p w:rsidR="00A25B2F" w:rsidRDefault="00A25B2F">
      <w:pPr>
        <w:spacing w:line="259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A25B2F" w:rsidRDefault="00A25B2F" w:rsidP="00A25B2F">
      <w:pPr>
        <w:pStyle w:val="2"/>
        <w:rPr>
          <w:lang w:val="ru-RU"/>
        </w:rPr>
      </w:pPr>
      <w:bookmarkStart w:id="7" w:name="_Toc185951393"/>
      <w:r>
        <w:rPr>
          <w:lang w:val="ru-RU"/>
        </w:rPr>
        <w:lastRenderedPageBreak/>
        <w:t>Список использованных источников</w:t>
      </w:r>
      <w:bookmarkEnd w:id="7"/>
    </w:p>
    <w:p w:rsidR="00B8503C" w:rsidRPr="00B8503C" w:rsidRDefault="00B8503C" w:rsidP="00B8503C">
      <w:pPr>
        <w:rPr>
          <w:lang w:val="ru-RU"/>
        </w:rPr>
      </w:pPr>
    </w:p>
    <w:p w:rsidR="00741549" w:rsidRDefault="00741549" w:rsidP="00EE64A2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93617F">
        <w:rPr>
          <w:lang w:val="ru-RU"/>
        </w:rPr>
        <w:t>Арендт</w:t>
      </w:r>
      <w:proofErr w:type="spellEnd"/>
      <w:r w:rsidRPr="0093617F">
        <w:rPr>
          <w:lang w:val="ru-RU"/>
        </w:rPr>
        <w:t xml:space="preserve">, Ханна. Истоки тоталитаризма / Пер. с англ. И.В. Борисовой, Ю.А. </w:t>
      </w:r>
      <w:proofErr w:type="spellStart"/>
      <w:r w:rsidRPr="0093617F">
        <w:rPr>
          <w:lang w:val="ru-RU"/>
        </w:rPr>
        <w:t>Кимелева</w:t>
      </w:r>
      <w:proofErr w:type="spellEnd"/>
      <w:r w:rsidRPr="0093617F">
        <w:rPr>
          <w:lang w:val="ru-RU"/>
        </w:rPr>
        <w:t xml:space="preserve">, А.Д Ковалева, Ю.Б. </w:t>
      </w:r>
      <w:proofErr w:type="spellStart"/>
      <w:r w:rsidRPr="0093617F">
        <w:rPr>
          <w:lang w:val="ru-RU"/>
        </w:rPr>
        <w:t>Мишкенене</w:t>
      </w:r>
      <w:proofErr w:type="spellEnd"/>
      <w:r w:rsidRPr="0093617F">
        <w:rPr>
          <w:lang w:val="ru-RU"/>
        </w:rPr>
        <w:t xml:space="preserve">, Л.А. Седова. </w:t>
      </w:r>
      <w:proofErr w:type="spellStart"/>
      <w:r w:rsidRPr="0093617F">
        <w:rPr>
          <w:lang w:val="ru-RU"/>
        </w:rPr>
        <w:t>Послесл</w:t>
      </w:r>
      <w:proofErr w:type="spellEnd"/>
      <w:r w:rsidRPr="0093617F">
        <w:rPr>
          <w:lang w:val="ru-RU"/>
        </w:rPr>
        <w:t xml:space="preserve">. Ю.Н. Давыдова. Под ред. М.С. Ковалевой, Д.М. Носова. М.: </w:t>
      </w:r>
      <w:proofErr w:type="spellStart"/>
      <w:r w:rsidRPr="0093617F">
        <w:rPr>
          <w:lang w:val="ru-RU"/>
        </w:rPr>
        <w:t>ЦентрКом</w:t>
      </w:r>
      <w:proofErr w:type="spellEnd"/>
      <w:r w:rsidRPr="0093617F">
        <w:rPr>
          <w:lang w:val="ru-RU"/>
        </w:rPr>
        <w:t xml:space="preserve">, 1996. </w:t>
      </w:r>
      <w:r w:rsidR="00107DA7">
        <w:rPr>
          <w:lang w:val="ru-RU"/>
        </w:rPr>
        <w:t>-</w:t>
      </w:r>
      <w:r w:rsidRPr="0093617F">
        <w:rPr>
          <w:lang w:val="ru-RU"/>
        </w:rPr>
        <w:t xml:space="preserve"> 672 с. Библиограф.: С. 639-664</w:t>
      </w:r>
    </w:p>
    <w:p w:rsidR="00741549" w:rsidRPr="0089491E" w:rsidRDefault="00741549" w:rsidP="00EE64A2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r>
        <w:rPr>
          <w:lang w:val="ru-RU"/>
        </w:rPr>
        <w:t>Гилберт, А</w:t>
      </w:r>
      <w:r w:rsidRPr="0089491E">
        <w:rPr>
          <w:lang w:val="ru-RU"/>
        </w:rPr>
        <w:t xml:space="preserve">. </w:t>
      </w:r>
      <w:r w:rsidR="000A7F69">
        <w:rPr>
          <w:lang w:val="ru-RU"/>
        </w:rPr>
        <w:t>«</w:t>
      </w:r>
      <w:r w:rsidRPr="0089491E">
        <w:rPr>
          <w:lang w:val="ru-RU"/>
        </w:rPr>
        <w:t>Тоталитаризм и современность: переосмысление концепции</w:t>
      </w:r>
      <w:r w:rsidR="00654936">
        <w:rPr>
          <w:lang w:val="ru-RU"/>
        </w:rPr>
        <w:t>»</w:t>
      </w:r>
      <w:r w:rsidRPr="0089491E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89491E">
        <w:rPr>
          <w:lang w:val="ru-RU"/>
        </w:rPr>
        <w:t xml:space="preserve"> </w:t>
      </w:r>
      <w:r>
        <w:rPr>
          <w:lang w:val="ru-RU"/>
        </w:rPr>
        <w:t xml:space="preserve">Журнал </w:t>
      </w:r>
      <w:r w:rsidR="000A7F69">
        <w:rPr>
          <w:lang w:val="ru-RU"/>
        </w:rPr>
        <w:t>«</w:t>
      </w:r>
      <w:r>
        <w:rPr>
          <w:lang w:val="ru-RU"/>
        </w:rPr>
        <w:t>Политическая наука</w:t>
      </w:r>
      <w:r w:rsidR="00654936">
        <w:rPr>
          <w:lang w:val="ru-RU"/>
        </w:rPr>
        <w:t>»</w:t>
      </w:r>
      <w:r>
        <w:rPr>
          <w:lang w:val="ru-RU"/>
        </w:rPr>
        <w:t xml:space="preserve">, №4. </w:t>
      </w:r>
      <w:r w:rsidR="00107DA7">
        <w:rPr>
          <w:lang w:val="ru-RU"/>
        </w:rPr>
        <w:t>-</w:t>
      </w:r>
      <w:r>
        <w:rPr>
          <w:lang w:val="ru-RU"/>
        </w:rPr>
        <w:t>ИНИОНРАН - М., 2020. -</w:t>
      </w:r>
      <w:r w:rsidRPr="00996616">
        <w:rPr>
          <w:lang w:val="ru-RU"/>
        </w:rPr>
        <w:t xml:space="preserve"> </w:t>
      </w:r>
      <w:r>
        <w:rPr>
          <w:lang w:val="ru-RU"/>
        </w:rPr>
        <w:t xml:space="preserve">с.115 </w:t>
      </w:r>
    </w:p>
    <w:p w:rsidR="00741549" w:rsidRDefault="00741549" w:rsidP="00B8503C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r w:rsidRPr="000A1D22">
        <w:rPr>
          <w:lang w:val="ru-RU"/>
        </w:rPr>
        <w:t>Джордж О</w:t>
      </w:r>
      <w:r>
        <w:rPr>
          <w:lang w:val="ru-RU"/>
        </w:rPr>
        <w:t>РУЭЛЛ – «1984</w:t>
      </w:r>
      <w:r w:rsidRPr="000A1D22">
        <w:rPr>
          <w:lang w:val="ru-RU"/>
        </w:rPr>
        <w:t>»: Прогресс; Москва; 1989</w:t>
      </w:r>
    </w:p>
    <w:p w:rsidR="00741549" w:rsidRPr="00B8503C" w:rsidRDefault="00741549" w:rsidP="00B8503C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r w:rsidRPr="00B8503C">
        <w:rPr>
          <w:lang w:val="ru-RU"/>
        </w:rPr>
        <w:t xml:space="preserve">Коэн С. </w:t>
      </w:r>
      <w:r w:rsidR="000A7F69">
        <w:rPr>
          <w:lang w:val="ru-RU"/>
        </w:rPr>
        <w:t>«</w:t>
      </w:r>
      <w:r w:rsidRPr="00B8503C">
        <w:rPr>
          <w:lang w:val="ru-RU"/>
        </w:rPr>
        <w:t xml:space="preserve">Переосмысливая советский опыт: политика и </w:t>
      </w:r>
      <w:r>
        <w:rPr>
          <w:lang w:val="ru-RU"/>
        </w:rPr>
        <w:t>история с 1917 года</w:t>
      </w:r>
      <w:r w:rsidR="00654936">
        <w:rPr>
          <w:lang w:val="ru-RU"/>
        </w:rPr>
        <w:t>»</w:t>
      </w:r>
      <w:r>
        <w:rPr>
          <w:lang w:val="ru-RU"/>
        </w:rPr>
        <w:t xml:space="preserve">. </w:t>
      </w:r>
      <w:r w:rsidR="00107DA7">
        <w:rPr>
          <w:lang w:val="ru-RU"/>
        </w:rPr>
        <w:t>-</w:t>
      </w:r>
      <w:r>
        <w:rPr>
          <w:lang w:val="ru-RU"/>
        </w:rPr>
        <w:t xml:space="preserve"> </w:t>
      </w:r>
      <w:r w:rsidRPr="00462AF1">
        <w:rPr>
          <w:lang w:val="ru-RU"/>
        </w:rPr>
        <w:t>М.: АИРО-</w:t>
      </w:r>
      <w:r w:rsidRPr="00462AF1">
        <w:t>XXI</w:t>
      </w:r>
      <w:r w:rsidRPr="00462AF1">
        <w:rPr>
          <w:lang w:val="ru-RU"/>
        </w:rPr>
        <w:t>, 2018. – с.</w:t>
      </w:r>
      <w:r>
        <w:rPr>
          <w:lang w:val="ru-RU"/>
        </w:rPr>
        <w:t>63</w:t>
      </w:r>
      <w:r w:rsidRPr="00462AF1">
        <w:rPr>
          <w:lang w:val="ru-RU"/>
        </w:rPr>
        <w:t xml:space="preserve"> </w:t>
      </w:r>
    </w:p>
    <w:p w:rsidR="00741549" w:rsidRPr="0089491E" w:rsidRDefault="00741549" w:rsidP="0089491E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>
        <w:rPr>
          <w:lang w:val="ru-RU"/>
        </w:rPr>
        <w:t>Новак</w:t>
      </w:r>
      <w:proofErr w:type="spellEnd"/>
      <w:r>
        <w:rPr>
          <w:lang w:val="ru-RU"/>
        </w:rPr>
        <w:t xml:space="preserve">, </w:t>
      </w:r>
      <w:proofErr w:type="spellStart"/>
      <w:proofErr w:type="gramStart"/>
      <w:r>
        <w:rPr>
          <w:lang w:val="ru-RU"/>
        </w:rPr>
        <w:t>М</w:t>
      </w:r>
      <w:r w:rsidR="000A7F69">
        <w:rPr>
          <w:lang w:val="ru-RU"/>
        </w:rPr>
        <w:t>»</w:t>
      </w:r>
      <w:r w:rsidRPr="0089491E">
        <w:rPr>
          <w:lang w:val="ru-RU"/>
        </w:rPr>
        <w:t>Тоталитаризм</w:t>
      </w:r>
      <w:proofErr w:type="spellEnd"/>
      <w:proofErr w:type="gramEnd"/>
      <w:r w:rsidRPr="0089491E">
        <w:rPr>
          <w:lang w:val="ru-RU"/>
        </w:rPr>
        <w:t xml:space="preserve"> и права человека: современные вызовы</w:t>
      </w:r>
      <w:bookmarkStart w:id="8" w:name="_GoBack"/>
      <w:r w:rsidR="00654936">
        <w:rPr>
          <w:lang w:val="ru-RU"/>
        </w:rPr>
        <w:t>»</w:t>
      </w:r>
      <w:bookmarkEnd w:id="8"/>
      <w:r w:rsidRPr="0089491E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89491E">
        <w:rPr>
          <w:lang w:val="ru-RU"/>
        </w:rPr>
        <w:t xml:space="preserve"> Издательство Оксфордского университета.</w:t>
      </w:r>
      <w:r>
        <w:rPr>
          <w:lang w:val="ru-RU"/>
        </w:rPr>
        <w:t xml:space="preserve"> </w:t>
      </w:r>
      <w:r w:rsidR="00107DA7">
        <w:rPr>
          <w:lang w:val="ru-RU"/>
        </w:rPr>
        <w:t>-</w:t>
      </w:r>
      <w:r>
        <w:rPr>
          <w:lang w:val="ru-RU"/>
        </w:rPr>
        <w:t xml:space="preserve"> РУДН – М, 2021. - с.38</w:t>
      </w:r>
    </w:p>
    <w:p w:rsidR="00741549" w:rsidRPr="00B8503C" w:rsidRDefault="00741549" w:rsidP="00B8503C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B8503C">
        <w:rPr>
          <w:lang w:val="ru-RU"/>
        </w:rPr>
        <w:t>Пайпс</w:t>
      </w:r>
      <w:proofErr w:type="spellEnd"/>
      <w:r w:rsidRPr="00B8503C">
        <w:rPr>
          <w:lang w:val="ru-RU"/>
        </w:rPr>
        <w:t xml:space="preserve"> Р. </w:t>
      </w:r>
      <w:r w:rsidR="000A7F69">
        <w:rPr>
          <w:lang w:val="ru-RU"/>
        </w:rPr>
        <w:t>«</w:t>
      </w:r>
      <w:r w:rsidRPr="00B8503C">
        <w:rPr>
          <w:lang w:val="ru-RU"/>
        </w:rPr>
        <w:t>Россия при большевиках</w:t>
      </w:r>
      <w:r w:rsidR="00654936">
        <w:rPr>
          <w:lang w:val="ru-RU"/>
        </w:rPr>
        <w:t>»</w:t>
      </w:r>
      <w:r w:rsidRPr="00B8503C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B8503C">
        <w:rPr>
          <w:lang w:val="ru-RU"/>
        </w:rPr>
        <w:t xml:space="preserve"> Москва: РОССПЭН, 1997.</w:t>
      </w:r>
    </w:p>
    <w:p w:rsidR="00741549" w:rsidRPr="0089491E" w:rsidRDefault="00741549" w:rsidP="0089491E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r w:rsidRPr="0089491E">
        <w:rPr>
          <w:lang w:val="ru-RU"/>
        </w:rPr>
        <w:t xml:space="preserve">Смит, Дж. </w:t>
      </w:r>
      <w:r w:rsidR="000A7F69">
        <w:rPr>
          <w:lang w:val="ru-RU"/>
        </w:rPr>
        <w:t>«</w:t>
      </w:r>
      <w:r w:rsidRPr="0089491E">
        <w:rPr>
          <w:lang w:val="ru-RU"/>
        </w:rPr>
        <w:t>Сравнительный анализ тоталитарных режимов XX века</w:t>
      </w:r>
      <w:r w:rsidR="00654936">
        <w:rPr>
          <w:lang w:val="ru-RU"/>
        </w:rPr>
        <w:t>»</w:t>
      </w:r>
      <w:r w:rsidRPr="0089491E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89491E">
        <w:rPr>
          <w:lang w:val="ru-RU"/>
        </w:rPr>
        <w:t xml:space="preserve"> Издательство Кембриджского университета.</w:t>
      </w:r>
      <w:r>
        <w:rPr>
          <w:lang w:val="ru-RU"/>
        </w:rPr>
        <w:t xml:space="preserve"> – 2018 –с.56</w:t>
      </w:r>
    </w:p>
    <w:p w:rsidR="00741549" w:rsidRPr="00B8503C" w:rsidRDefault="00741549" w:rsidP="00B8503C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r w:rsidRPr="00B8503C">
        <w:rPr>
          <w:lang w:val="ru-RU"/>
        </w:rPr>
        <w:t xml:space="preserve">Солженицын А. И. </w:t>
      </w:r>
      <w:r w:rsidR="000A7F69">
        <w:rPr>
          <w:lang w:val="ru-RU"/>
        </w:rPr>
        <w:t>«</w:t>
      </w:r>
      <w:r w:rsidRPr="00B8503C">
        <w:rPr>
          <w:lang w:val="ru-RU"/>
        </w:rPr>
        <w:t>Архипелаг ГУЛАГ</w:t>
      </w:r>
      <w:r w:rsidR="00654936">
        <w:rPr>
          <w:lang w:val="ru-RU"/>
        </w:rPr>
        <w:t>»</w:t>
      </w:r>
      <w:r w:rsidRPr="00B8503C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B8503C">
        <w:rPr>
          <w:lang w:val="ru-RU"/>
        </w:rPr>
        <w:t xml:space="preserve"> Москва: </w:t>
      </w:r>
      <w:r>
        <w:rPr>
          <w:lang w:val="ru-RU"/>
        </w:rPr>
        <w:t xml:space="preserve">Издательская группа </w:t>
      </w:r>
      <w:r w:rsidRPr="00B8503C">
        <w:rPr>
          <w:lang w:val="ru-RU"/>
        </w:rPr>
        <w:t>А</w:t>
      </w:r>
      <w:r>
        <w:rPr>
          <w:lang w:val="ru-RU"/>
        </w:rPr>
        <w:t>збука</w:t>
      </w:r>
      <w:r w:rsidRPr="00B8503C">
        <w:rPr>
          <w:lang w:val="ru-RU"/>
        </w:rPr>
        <w:t>, 201</w:t>
      </w:r>
      <w:r>
        <w:rPr>
          <w:lang w:val="ru-RU"/>
        </w:rPr>
        <w:t>7</w:t>
      </w:r>
      <w:r w:rsidRPr="00B8503C">
        <w:rPr>
          <w:lang w:val="ru-RU"/>
        </w:rPr>
        <w:t>.</w:t>
      </w:r>
    </w:p>
    <w:p w:rsidR="00741549" w:rsidRPr="00B8503C" w:rsidRDefault="00741549" w:rsidP="00B8503C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r w:rsidRPr="00B8503C">
        <w:rPr>
          <w:lang w:val="ru-RU"/>
        </w:rPr>
        <w:t xml:space="preserve">Фридрих К., Бжезинский З. </w:t>
      </w:r>
      <w:r w:rsidR="000A7F69">
        <w:rPr>
          <w:lang w:val="ru-RU"/>
        </w:rPr>
        <w:t>«</w:t>
      </w:r>
      <w:r w:rsidRPr="00B8503C">
        <w:rPr>
          <w:lang w:val="ru-RU"/>
        </w:rPr>
        <w:t>Тоталитарная диктатура и автократия</w:t>
      </w:r>
      <w:r w:rsidR="00654936">
        <w:rPr>
          <w:lang w:val="ru-RU"/>
        </w:rPr>
        <w:t>»</w:t>
      </w:r>
      <w:r w:rsidRPr="00B8503C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B8503C">
        <w:rPr>
          <w:lang w:val="ru-RU"/>
        </w:rPr>
        <w:t xml:space="preserve"> Москва: Издательство МГУ, 1993.</w:t>
      </w:r>
    </w:p>
    <w:p w:rsidR="00741549" w:rsidRPr="00B8503C" w:rsidRDefault="00741549" w:rsidP="00B8503C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B8503C">
        <w:rPr>
          <w:lang w:val="ru-RU"/>
        </w:rPr>
        <w:t>Хайек</w:t>
      </w:r>
      <w:proofErr w:type="spellEnd"/>
      <w:r w:rsidRPr="00B8503C">
        <w:rPr>
          <w:lang w:val="ru-RU"/>
        </w:rPr>
        <w:t xml:space="preserve"> Ф. А. </w:t>
      </w:r>
      <w:r w:rsidR="000A7F69">
        <w:rPr>
          <w:lang w:val="ru-RU"/>
        </w:rPr>
        <w:t>«</w:t>
      </w:r>
      <w:r w:rsidRPr="00B8503C">
        <w:rPr>
          <w:lang w:val="ru-RU"/>
        </w:rPr>
        <w:t>Дорога к рабству</w:t>
      </w:r>
      <w:r w:rsidR="00654936">
        <w:rPr>
          <w:lang w:val="ru-RU"/>
        </w:rPr>
        <w:t>»</w:t>
      </w:r>
      <w:r w:rsidRPr="00B8503C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B8503C">
        <w:rPr>
          <w:lang w:val="ru-RU"/>
        </w:rPr>
        <w:t xml:space="preserve"> Москва: Экономика, 1992.</w:t>
      </w:r>
    </w:p>
    <w:p w:rsidR="00741549" w:rsidRDefault="00741549" w:rsidP="00B8503C">
      <w:pPr>
        <w:pStyle w:val="a8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B8503C">
        <w:rPr>
          <w:lang w:val="ru-RU"/>
        </w:rPr>
        <w:t>Хобсбаум</w:t>
      </w:r>
      <w:proofErr w:type="spellEnd"/>
      <w:r w:rsidRPr="00B8503C">
        <w:rPr>
          <w:lang w:val="ru-RU"/>
        </w:rPr>
        <w:t xml:space="preserve"> Э. </w:t>
      </w:r>
      <w:r w:rsidR="000A7F69">
        <w:rPr>
          <w:lang w:val="ru-RU"/>
        </w:rPr>
        <w:t>«</w:t>
      </w:r>
      <w:r w:rsidRPr="00B8503C">
        <w:rPr>
          <w:lang w:val="ru-RU"/>
        </w:rPr>
        <w:t>Эпоха крайностей: Короткий двадцатый век (1914-1991)</w:t>
      </w:r>
      <w:r w:rsidR="00654936">
        <w:rPr>
          <w:lang w:val="ru-RU"/>
        </w:rPr>
        <w:t>»</w:t>
      </w:r>
      <w:r w:rsidRPr="00B8503C">
        <w:rPr>
          <w:lang w:val="ru-RU"/>
        </w:rPr>
        <w:t xml:space="preserve">. </w:t>
      </w:r>
      <w:r w:rsidR="00107DA7">
        <w:rPr>
          <w:lang w:val="ru-RU"/>
        </w:rPr>
        <w:t>-</w:t>
      </w:r>
      <w:r w:rsidRPr="00B8503C">
        <w:rPr>
          <w:lang w:val="ru-RU"/>
        </w:rPr>
        <w:t xml:space="preserve"> Москва: Изда</w:t>
      </w:r>
      <w:r>
        <w:rPr>
          <w:lang w:val="ru-RU"/>
        </w:rPr>
        <w:t>тельство Независимая Газета, 2019</w:t>
      </w:r>
      <w:r w:rsidRPr="00B8503C">
        <w:rPr>
          <w:lang w:val="ru-RU"/>
        </w:rPr>
        <w:t>.</w:t>
      </w:r>
    </w:p>
    <w:p w:rsidR="0093617F" w:rsidRPr="00B8503C" w:rsidRDefault="0093617F" w:rsidP="0093617F">
      <w:pPr>
        <w:pStyle w:val="a8"/>
        <w:ind w:left="709"/>
        <w:rPr>
          <w:lang w:val="ru-RU"/>
        </w:rPr>
      </w:pPr>
    </w:p>
    <w:sectPr w:rsidR="0093617F" w:rsidRPr="00B8503C" w:rsidSect="0083761C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E6" w:rsidRDefault="005F11E6" w:rsidP="00483E0D">
      <w:pPr>
        <w:spacing w:after="0" w:line="240" w:lineRule="auto"/>
      </w:pPr>
      <w:r>
        <w:separator/>
      </w:r>
    </w:p>
  </w:endnote>
  <w:endnote w:type="continuationSeparator" w:id="0">
    <w:p w:rsidR="005F11E6" w:rsidRDefault="005F11E6" w:rsidP="0048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E6" w:rsidRDefault="005F11E6" w:rsidP="00483E0D">
      <w:pPr>
        <w:spacing w:after="0" w:line="240" w:lineRule="auto"/>
      </w:pPr>
      <w:r>
        <w:separator/>
      </w:r>
    </w:p>
  </w:footnote>
  <w:footnote w:type="continuationSeparator" w:id="0">
    <w:p w:rsidR="005F11E6" w:rsidRDefault="005F11E6" w:rsidP="0048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77692"/>
      <w:docPartObj>
        <w:docPartGallery w:val="Page Numbers (Top of Page)"/>
        <w:docPartUnique/>
      </w:docPartObj>
    </w:sdtPr>
    <w:sdtEndPr/>
    <w:sdtContent>
      <w:p w:rsidR="00483E0D" w:rsidRDefault="00F1740A" w:rsidP="00C31DDF">
        <w:pPr>
          <w:pStyle w:val="a9"/>
          <w:jc w:val="right"/>
        </w:pPr>
        <w:r>
          <w:rPr>
            <w:lang w:val="ru-RU"/>
          </w:rPr>
          <w:t>15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0D" w:rsidRDefault="00483E0D">
    <w:pPr>
      <w:pStyle w:val="a9"/>
      <w:jc w:val="right"/>
    </w:pPr>
  </w:p>
  <w:p w:rsidR="00483E0D" w:rsidRDefault="00483E0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228242"/>
      <w:docPartObj>
        <w:docPartGallery w:val="Page Numbers (Top of Page)"/>
        <w:docPartUnique/>
      </w:docPartObj>
    </w:sdtPr>
    <w:sdtEndPr/>
    <w:sdtContent>
      <w:p w:rsidR="0083761C" w:rsidRDefault="008376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36" w:rsidRPr="00654936">
          <w:rPr>
            <w:noProof/>
            <w:lang w:val="ru-RU"/>
          </w:rPr>
          <w:t>18</w:t>
        </w:r>
        <w:r>
          <w:fldChar w:fldCharType="end"/>
        </w:r>
      </w:p>
    </w:sdtContent>
  </w:sdt>
  <w:p w:rsidR="00C31DDF" w:rsidRPr="00C31DDF" w:rsidRDefault="00C31DDF" w:rsidP="00C31D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A7"/>
    <w:multiLevelType w:val="multilevel"/>
    <w:tmpl w:val="36F8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B91186"/>
    <w:multiLevelType w:val="multilevel"/>
    <w:tmpl w:val="D162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15AFF"/>
    <w:multiLevelType w:val="multilevel"/>
    <w:tmpl w:val="5FF2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61526"/>
    <w:multiLevelType w:val="multilevel"/>
    <w:tmpl w:val="FF46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3221A"/>
    <w:multiLevelType w:val="multilevel"/>
    <w:tmpl w:val="E0D2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311FA"/>
    <w:multiLevelType w:val="multilevel"/>
    <w:tmpl w:val="BF7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0641F"/>
    <w:multiLevelType w:val="hybridMultilevel"/>
    <w:tmpl w:val="A4BE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60CA"/>
    <w:multiLevelType w:val="multilevel"/>
    <w:tmpl w:val="000E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606DE"/>
    <w:multiLevelType w:val="multilevel"/>
    <w:tmpl w:val="42D4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3"/>
    <w:rsid w:val="000A0104"/>
    <w:rsid w:val="000A1D22"/>
    <w:rsid w:val="000A7F69"/>
    <w:rsid w:val="000B7628"/>
    <w:rsid w:val="000B762C"/>
    <w:rsid w:val="00107DA7"/>
    <w:rsid w:val="00174975"/>
    <w:rsid w:val="001B0EA3"/>
    <w:rsid w:val="001F00FE"/>
    <w:rsid w:val="00212AB8"/>
    <w:rsid w:val="002F001F"/>
    <w:rsid w:val="003D0BC4"/>
    <w:rsid w:val="003F44F0"/>
    <w:rsid w:val="00462AF1"/>
    <w:rsid w:val="00483E0D"/>
    <w:rsid w:val="004A7643"/>
    <w:rsid w:val="004C34E6"/>
    <w:rsid w:val="00504A23"/>
    <w:rsid w:val="005F11E6"/>
    <w:rsid w:val="00640EC6"/>
    <w:rsid w:val="00654936"/>
    <w:rsid w:val="006B2924"/>
    <w:rsid w:val="00741549"/>
    <w:rsid w:val="007556AA"/>
    <w:rsid w:val="007753BC"/>
    <w:rsid w:val="0083761C"/>
    <w:rsid w:val="008458DC"/>
    <w:rsid w:val="0089491E"/>
    <w:rsid w:val="008A700B"/>
    <w:rsid w:val="008D7F79"/>
    <w:rsid w:val="008F3860"/>
    <w:rsid w:val="00935FFE"/>
    <w:rsid w:val="0093617F"/>
    <w:rsid w:val="009516BE"/>
    <w:rsid w:val="00953CF4"/>
    <w:rsid w:val="00996616"/>
    <w:rsid w:val="009C4595"/>
    <w:rsid w:val="009F5D2C"/>
    <w:rsid w:val="00A25B2F"/>
    <w:rsid w:val="00A53759"/>
    <w:rsid w:val="00A73181"/>
    <w:rsid w:val="00AF265F"/>
    <w:rsid w:val="00B70587"/>
    <w:rsid w:val="00B8503C"/>
    <w:rsid w:val="00BB1193"/>
    <w:rsid w:val="00C31DDF"/>
    <w:rsid w:val="00C56ABC"/>
    <w:rsid w:val="00C71136"/>
    <w:rsid w:val="00D2090B"/>
    <w:rsid w:val="00D264B8"/>
    <w:rsid w:val="00D44448"/>
    <w:rsid w:val="00D723C4"/>
    <w:rsid w:val="00D776E1"/>
    <w:rsid w:val="00ED2D53"/>
    <w:rsid w:val="00EE64A2"/>
    <w:rsid w:val="00F06085"/>
    <w:rsid w:val="00F1740A"/>
    <w:rsid w:val="00F80D47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CDC5"/>
  <w15:chartTrackingRefBased/>
  <w15:docId w15:val="{6F8B1DF9-70B6-4351-A581-24D2B9F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59"/>
    <w:pPr>
      <w:spacing w:line="360" w:lineRule="auto"/>
      <w:jc w:val="both"/>
    </w:pPr>
    <w:rPr>
      <w:rFonts w:eastAsia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6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3759"/>
    <w:pPr>
      <w:keepNext/>
      <w:keepLines/>
      <w:spacing w:line="257" w:lineRule="auto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759"/>
    <w:rPr>
      <w:rFonts w:eastAsiaTheme="majorEastAsia" w:cstheme="majorBidi"/>
      <w:b/>
      <w:caps/>
      <w:szCs w:val="26"/>
      <w:lang w:val="en-US"/>
    </w:rPr>
  </w:style>
  <w:style w:type="table" w:styleId="a3">
    <w:name w:val="Table Grid"/>
    <w:basedOn w:val="a1"/>
    <w:uiPriority w:val="39"/>
    <w:rsid w:val="001F00FE"/>
    <w:pPr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4">
    <w:name w:val="TOC Heading"/>
    <w:basedOn w:val="1"/>
    <w:next w:val="a"/>
    <w:uiPriority w:val="39"/>
    <w:unhideWhenUsed/>
    <w:qFormat/>
    <w:rsid w:val="00D264B8"/>
    <w:pPr>
      <w:spacing w:line="259" w:lineRule="auto"/>
      <w:outlineLvl w:val="9"/>
    </w:pPr>
    <w:rPr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AB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5">
    <w:name w:val="Title"/>
    <w:basedOn w:val="a"/>
    <w:next w:val="a"/>
    <w:link w:val="a6"/>
    <w:uiPriority w:val="10"/>
    <w:qFormat/>
    <w:rsid w:val="00A25B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25B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3D0BC4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3D0BC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50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3E0D"/>
    <w:rPr>
      <w:rFonts w:eastAsia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48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3E0D"/>
    <w:rPr>
      <w:rFonts w:eastAsia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7B4E-B83A-4044-9766-B07BFC6B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19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 Агдамова</dc:creator>
  <cp:keywords/>
  <dc:description/>
  <cp:lastModifiedBy>Адиля Агдамова</cp:lastModifiedBy>
  <cp:revision>7</cp:revision>
  <dcterms:created xsi:type="dcterms:W3CDTF">2024-12-19T15:34:00Z</dcterms:created>
  <dcterms:modified xsi:type="dcterms:W3CDTF">2025-01-03T09:45:00Z</dcterms:modified>
</cp:coreProperties>
</file>