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2035" w14:textId="2B661219" w:rsidR="003D361A" w:rsidRPr="008C39C4" w:rsidRDefault="001635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</w:rPr>
        <w:t>Вариант 1</w:t>
      </w:r>
      <w:r w:rsidR="008C39C4" w:rsidRPr="008C39C4">
        <w:rPr>
          <w:rFonts w:ascii="Times New Roman" w:hAnsi="Times New Roman" w:cs="Times New Roman"/>
          <w:sz w:val="28"/>
          <w:szCs w:val="28"/>
        </w:rPr>
        <w:t xml:space="preserve"> </w:t>
      </w:r>
      <w:r w:rsidR="008C39C4">
        <w:rPr>
          <w:rFonts w:ascii="Times New Roman" w:hAnsi="Times New Roman" w:cs="Times New Roman"/>
          <w:sz w:val="28"/>
          <w:szCs w:val="28"/>
        </w:rPr>
        <w:t>Мифтахов Амир Альбертович 1.ЗАТу-1-24</w:t>
      </w:r>
      <w:r w:rsidRPr="008C39C4">
        <w:rPr>
          <w:rFonts w:ascii="Times New Roman" w:hAnsi="Times New Roman" w:cs="Times New Roman"/>
          <w:sz w:val="28"/>
          <w:szCs w:val="28"/>
        </w:rPr>
        <w:br/>
        <w:t>№1</w:t>
      </w:r>
      <w:r w:rsidRPr="008C39C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eveloped</w:t>
      </w:r>
    </w:p>
    <w:p w14:paraId="56AD388D" w14:textId="1BE11DF7" w:rsidR="00163583" w:rsidRPr="008C39C4" w:rsidRDefault="001635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C39C4">
        <w:rPr>
          <w:rFonts w:ascii="Times New Roman" w:hAnsi="Times New Roman" w:cs="Times New Roman"/>
          <w:spacing w:val="-4"/>
          <w:sz w:val="28"/>
          <w:szCs w:val="28"/>
          <w:shd w:val="clear" w:color="auto" w:fill="15181F"/>
          <w:lang w:val="en-US"/>
        </w:rPr>
        <w:t xml:space="preserve"> 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have appeared</w:t>
      </w:r>
    </w:p>
    <w:p w14:paraId="09B5E7B5" w14:textId="3D5EF06D" w:rsidR="00163583" w:rsidRPr="008C39C4" w:rsidRDefault="001635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C39C4">
        <w:rPr>
          <w:rFonts w:ascii="Times New Roman" w:hAnsi="Times New Roman" w:cs="Times New Roman"/>
          <w:spacing w:val="-4"/>
          <w:sz w:val="28"/>
          <w:szCs w:val="28"/>
          <w:shd w:val="clear" w:color="auto" w:fill="15181F"/>
          <w:lang w:val="en-US"/>
        </w:rPr>
        <w:t xml:space="preserve"> 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Driving</w:t>
      </w:r>
    </w:p>
    <w:p w14:paraId="14477676" w14:textId="457235E5" w:rsidR="00163583" w:rsidRPr="008C39C4" w:rsidRDefault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№2</w:t>
      </w:r>
    </w:p>
    <w:p w14:paraId="1935535F" w14:textId="460B63A8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1.</w:t>
      </w:r>
      <w:r w:rsidRPr="008C39C4">
        <w:rPr>
          <w:rFonts w:ascii="Times New Roman" w:hAnsi="Times New Roman" w:cs="Times New Roman"/>
          <w:sz w:val="28"/>
          <w:szCs w:val="28"/>
        </w:rPr>
        <w:t>Высокие температуры газа вызвали повышенное загрязнение поверхности котла.</w:t>
      </w:r>
    </w:p>
    <w:p w14:paraId="2DCC2959" w14:textId="77777777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The high gas temperatures (</w:t>
      </w:r>
      <w:r w:rsidRPr="008C39C4">
        <w:rPr>
          <w:rFonts w:ascii="Times New Roman" w:hAnsi="Times New Roman" w:cs="Times New Roman"/>
          <w:sz w:val="28"/>
          <w:szCs w:val="28"/>
        </w:rPr>
        <w:t>причина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) caused increased slagging of the boiler surface. </w:t>
      </w:r>
      <w:r w:rsidRPr="008C39C4">
        <w:rPr>
          <w:rFonts w:ascii="Times New Roman" w:hAnsi="Times New Roman" w:cs="Times New Roman"/>
          <w:sz w:val="28"/>
          <w:szCs w:val="28"/>
        </w:rPr>
        <w:t>(причинный фактор)</w:t>
      </w:r>
    </w:p>
    <w:p w14:paraId="0C5AF9E7" w14:textId="635709BF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2.</w:t>
      </w:r>
      <w:r w:rsidRPr="008C39C4">
        <w:rPr>
          <w:rFonts w:ascii="Times New Roman" w:hAnsi="Times New Roman" w:cs="Times New Roman"/>
          <w:sz w:val="28"/>
          <w:szCs w:val="28"/>
        </w:rPr>
        <w:t>Клапаны периодически открываются, и часть котловой воды сбрасывается в канализацию, таким образом удаляя примеси из системы.</w:t>
      </w:r>
    </w:p>
    <w:p w14:paraId="1931B9BC" w14:textId="77777777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Valves are opened periodically and some of the boiler water is blown to sewer, thus carrying out of the system the impurities. (</w:t>
      </w:r>
      <w:r w:rsidRPr="008C39C4">
        <w:rPr>
          <w:rFonts w:ascii="Times New Roman" w:hAnsi="Times New Roman" w:cs="Times New Roman"/>
          <w:sz w:val="28"/>
          <w:szCs w:val="28"/>
        </w:rPr>
        <w:t>результат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39C4">
        <w:rPr>
          <w:rFonts w:ascii="Times New Roman" w:hAnsi="Times New Roman" w:cs="Times New Roman"/>
          <w:sz w:val="28"/>
          <w:szCs w:val="28"/>
        </w:rPr>
        <w:t>действия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AF1839" w14:textId="1D9B14C1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3.</w:t>
      </w:r>
      <w:r w:rsidRPr="008C39C4">
        <w:rPr>
          <w:rFonts w:ascii="Times New Roman" w:hAnsi="Times New Roman" w:cs="Times New Roman"/>
          <w:sz w:val="28"/>
          <w:szCs w:val="28"/>
        </w:rPr>
        <w:t>Мальчик, который пишет письмо, - сын моей сестры.</w:t>
      </w:r>
    </w:p>
    <w:p w14:paraId="0F40FBA8" w14:textId="77777777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The boy (</w:t>
      </w:r>
      <w:r w:rsidRPr="008C39C4">
        <w:rPr>
          <w:rFonts w:ascii="Times New Roman" w:hAnsi="Times New Roman" w:cs="Times New Roman"/>
          <w:sz w:val="28"/>
          <w:szCs w:val="28"/>
        </w:rPr>
        <w:t>субъект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) writing a letter is my sister’s son. </w:t>
      </w:r>
      <w:r w:rsidRPr="008C39C4">
        <w:rPr>
          <w:rFonts w:ascii="Times New Roman" w:hAnsi="Times New Roman" w:cs="Times New Roman"/>
          <w:sz w:val="28"/>
          <w:szCs w:val="28"/>
        </w:rPr>
        <w:t>(определение)</w:t>
      </w:r>
    </w:p>
    <w:p w14:paraId="4B03114E" w14:textId="5403343F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4.</w:t>
      </w:r>
      <w:r w:rsidRPr="008C39C4">
        <w:rPr>
          <w:rFonts w:ascii="Times New Roman" w:hAnsi="Times New Roman" w:cs="Times New Roman"/>
          <w:sz w:val="28"/>
          <w:szCs w:val="28"/>
        </w:rPr>
        <w:t>Мужчина, сидящий у окна, вчера сделал интересный доклад о происхождении английского языка.</w:t>
      </w:r>
    </w:p>
    <w:p w14:paraId="5CB8B396" w14:textId="2672F8ED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The man (</w:t>
      </w:r>
      <w:r w:rsidRPr="008C39C4">
        <w:rPr>
          <w:rFonts w:ascii="Times New Roman" w:hAnsi="Times New Roman" w:cs="Times New Roman"/>
          <w:sz w:val="28"/>
          <w:szCs w:val="28"/>
        </w:rPr>
        <w:t>субъект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) sitting at the window made an interesting report about the origin of the English language yesterday. (</w:t>
      </w:r>
      <w:r w:rsidRPr="008C39C4">
        <w:rPr>
          <w:rFonts w:ascii="Times New Roman" w:hAnsi="Times New Roman" w:cs="Times New Roman"/>
          <w:sz w:val="28"/>
          <w:szCs w:val="28"/>
        </w:rPr>
        <w:t>определение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C39C4">
        <w:rPr>
          <w:rFonts w:ascii="Times New Roman" w:hAnsi="Times New Roman" w:cs="Times New Roman"/>
          <w:sz w:val="28"/>
          <w:szCs w:val="28"/>
        </w:rPr>
        <w:br/>
        <w:t>№3</w:t>
      </w:r>
    </w:p>
    <w:p w14:paraId="766B1C1E" w14:textId="77777777" w:rsidR="00163583" w:rsidRPr="00163583" w:rsidRDefault="00163583" w:rsidP="0016358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С охлаждением воды скорость реакции была низкой. </w:t>
      </w:r>
      <w:r w:rsidRPr="00163583">
        <w:rPr>
          <w:rFonts w:ascii="Times New Roman" w:hAnsi="Times New Roman" w:cs="Times New Roman"/>
          <w:sz w:val="28"/>
          <w:szCs w:val="28"/>
          <w:u w:val="single"/>
          <w:lang w:val="en-US"/>
        </w:rPr>
        <w:t>With water being cooled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, the rate of the reaction was low.</w:t>
      </w:r>
    </w:p>
    <w:p w14:paraId="0622B346" w14:textId="77777777" w:rsidR="00163583" w:rsidRPr="00163583" w:rsidRDefault="00163583" w:rsidP="0016358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При повышении температуры кинетическая энергия увеличивается. </w:t>
      </w:r>
      <w:r w:rsidRPr="00163583">
        <w:rPr>
          <w:rFonts w:ascii="Times New Roman" w:hAnsi="Times New Roman" w:cs="Times New Roman"/>
          <w:sz w:val="28"/>
          <w:szCs w:val="28"/>
          <w:u w:val="single"/>
          <w:lang w:val="en-US"/>
        </w:rPr>
        <w:t>The temperature being raised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, the kinetic energy is increased.</w:t>
      </w:r>
    </w:p>
    <w:p w14:paraId="42C50BAC" w14:textId="4D06FFFD" w:rsidR="00163583" w:rsidRPr="008C39C4" w:rsidRDefault="00163583" w:rsidP="0016358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3583">
        <w:rPr>
          <w:rFonts w:ascii="Times New Roman" w:hAnsi="Times New Roman" w:cs="Times New Roman"/>
          <w:sz w:val="28"/>
          <w:szCs w:val="28"/>
        </w:rPr>
        <w:t>Молодой физик</w:t>
      </w:r>
      <w:proofErr w:type="gramEnd"/>
      <w:r w:rsidRPr="00163583">
        <w:rPr>
          <w:rFonts w:ascii="Times New Roman" w:hAnsi="Times New Roman" w:cs="Times New Roman"/>
          <w:sz w:val="28"/>
          <w:szCs w:val="28"/>
        </w:rPr>
        <w:t xml:space="preserve"> обнаружив ошибку Ньютона, другие ученые подтвердили ее. </w:t>
      </w:r>
      <w:r w:rsidRPr="00163583">
        <w:rPr>
          <w:rFonts w:ascii="Times New Roman" w:hAnsi="Times New Roman" w:cs="Times New Roman"/>
          <w:sz w:val="28"/>
          <w:szCs w:val="28"/>
          <w:u w:val="single"/>
          <w:lang w:val="en-US"/>
        </w:rPr>
        <w:t>The young physicist having discovered Newton's erro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r, other scientists confirmed it.</w:t>
      </w:r>
    </w:p>
    <w:p w14:paraId="1F9A41E0" w14:textId="77777777" w:rsidR="008C39C4" w:rsidRDefault="008C39C4" w:rsidP="00163583">
      <w:pPr>
        <w:rPr>
          <w:rFonts w:ascii="Times New Roman" w:hAnsi="Times New Roman" w:cs="Times New Roman"/>
          <w:sz w:val="28"/>
          <w:szCs w:val="28"/>
        </w:rPr>
      </w:pPr>
    </w:p>
    <w:p w14:paraId="0B844A7B" w14:textId="77777777" w:rsidR="008C39C4" w:rsidRDefault="008C39C4" w:rsidP="00163583">
      <w:pPr>
        <w:rPr>
          <w:rFonts w:ascii="Times New Roman" w:hAnsi="Times New Roman" w:cs="Times New Roman"/>
          <w:sz w:val="28"/>
          <w:szCs w:val="28"/>
        </w:rPr>
      </w:pPr>
    </w:p>
    <w:p w14:paraId="011F1CDD" w14:textId="77777777" w:rsidR="008C39C4" w:rsidRDefault="008C39C4" w:rsidP="00163583">
      <w:pPr>
        <w:rPr>
          <w:rFonts w:ascii="Times New Roman" w:hAnsi="Times New Roman" w:cs="Times New Roman"/>
          <w:sz w:val="28"/>
          <w:szCs w:val="28"/>
        </w:rPr>
      </w:pPr>
    </w:p>
    <w:p w14:paraId="5F98B916" w14:textId="6D2A0C19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lastRenderedPageBreak/>
        <w:t>№4</w:t>
      </w:r>
    </w:p>
    <w:p w14:paraId="4A9DB534" w14:textId="77777777" w:rsidR="00163583" w:rsidRPr="00163583" w:rsidRDefault="00163583" w:rsidP="0016358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Для утилизации отработанной энергии требуются два основных типа оборудования: оборудование для сжигания и теплообменное оборудование.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To recover waste energy (</w:t>
      </w:r>
      <w:r w:rsidRPr="00163583">
        <w:rPr>
          <w:rFonts w:ascii="Times New Roman" w:hAnsi="Times New Roman" w:cs="Times New Roman"/>
          <w:sz w:val="28"/>
          <w:szCs w:val="28"/>
        </w:rPr>
        <w:t>цель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 two major types of hardware are required: combustion equipment and heat transfer equipment.</w:t>
      </w:r>
    </w:p>
    <w:p w14:paraId="1F3D650F" w14:textId="77777777" w:rsidR="00163583" w:rsidRPr="00163583" w:rsidRDefault="00163583" w:rsidP="0016358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Параметры, которые необходимо измерять в контрольном эксперименте, включают плотность и температуру топлива.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Parameters to be measured (</w:t>
      </w:r>
      <w:r w:rsidRPr="00163583">
        <w:rPr>
          <w:rFonts w:ascii="Times New Roman" w:hAnsi="Times New Roman" w:cs="Times New Roman"/>
          <w:sz w:val="28"/>
          <w:szCs w:val="28"/>
        </w:rPr>
        <w:t>объект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 in a control experiment include density and temperature of the fuel.</w:t>
      </w:r>
    </w:p>
    <w:p w14:paraId="115AA9C6" w14:textId="77777777" w:rsidR="00163583" w:rsidRPr="00163583" w:rsidRDefault="00163583" w:rsidP="0016358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3583">
        <w:rPr>
          <w:rFonts w:ascii="Times New Roman" w:hAnsi="Times New Roman" w:cs="Times New Roman"/>
          <w:sz w:val="28"/>
          <w:szCs w:val="28"/>
        </w:rPr>
        <w:t>Наша обязанность - хорошо учиться. Our duty is to study well (предикат).</w:t>
      </w:r>
    </w:p>
    <w:p w14:paraId="5E2FC2AE" w14:textId="77777777" w:rsidR="00163583" w:rsidRPr="00163583" w:rsidRDefault="00163583" w:rsidP="0016358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Для разработки суперкомпьютера требовались высокоразвитая электроника и новые материалы.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To develop the supercomputer (</w:t>
      </w:r>
      <w:r w:rsidRPr="00163583">
        <w:rPr>
          <w:rFonts w:ascii="Times New Roman" w:hAnsi="Times New Roman" w:cs="Times New Roman"/>
          <w:sz w:val="28"/>
          <w:szCs w:val="28"/>
        </w:rPr>
        <w:t>цель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), highly developed electronics and new materials were required.</w:t>
      </w:r>
    </w:p>
    <w:p w14:paraId="694C7E6D" w14:textId="77777777" w:rsidR="00163583" w:rsidRPr="008C39C4" w:rsidRDefault="00163583" w:rsidP="0016358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Некоторые материалы с новыми полезными свойствами могут быть произведены в космосе.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Some materials with new useful properties may be produced in space (</w:t>
      </w:r>
      <w:r w:rsidRPr="00163583">
        <w:rPr>
          <w:rFonts w:ascii="Times New Roman" w:hAnsi="Times New Roman" w:cs="Times New Roman"/>
          <w:sz w:val="28"/>
          <w:szCs w:val="28"/>
        </w:rPr>
        <w:t>место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217D2962" w14:textId="2C1E696B" w:rsidR="00163583" w:rsidRPr="008C39C4" w:rsidRDefault="00163583" w:rsidP="00163583">
      <w:pPr>
        <w:ind w:left="360"/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№5</w:t>
      </w:r>
    </w:p>
    <w:p w14:paraId="4F3EF478" w14:textId="77777777" w:rsidR="00163583" w:rsidRPr="00163583" w:rsidRDefault="00163583" w:rsidP="0016358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Сообщалось, что кинофестиваль пройдет в июле этого года.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The film festival was reported to take place in July this year. </w:t>
      </w:r>
      <w:r w:rsidRPr="00163583">
        <w:rPr>
          <w:rFonts w:ascii="Times New Roman" w:hAnsi="Times New Roman" w:cs="Times New Roman"/>
          <w:sz w:val="28"/>
          <w:szCs w:val="28"/>
        </w:rPr>
        <w:t>(Complex Subject)</w:t>
      </w:r>
    </w:p>
    <w:p w14:paraId="3D357995" w14:textId="77777777" w:rsidR="00163583" w:rsidRPr="00163583" w:rsidRDefault="00163583" w:rsidP="0016358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Этот регион оказался охраняемой зоной.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This region proved to be a protected area. </w:t>
      </w:r>
      <w:r w:rsidRPr="00163583">
        <w:rPr>
          <w:rFonts w:ascii="Times New Roman" w:hAnsi="Times New Roman" w:cs="Times New Roman"/>
          <w:sz w:val="28"/>
          <w:szCs w:val="28"/>
        </w:rPr>
        <w:t>(Complex Subject)</w:t>
      </w:r>
    </w:p>
    <w:p w14:paraId="478628BD" w14:textId="77777777" w:rsidR="00163583" w:rsidRPr="00163583" w:rsidRDefault="00163583" w:rsidP="0016358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Мы видели, как почтальон опустил толстый конверт в ящик.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We saw the postman slip a thick envelope into the box. </w:t>
      </w:r>
      <w:r w:rsidRPr="00163583">
        <w:rPr>
          <w:rFonts w:ascii="Times New Roman" w:hAnsi="Times New Roman" w:cs="Times New Roman"/>
          <w:sz w:val="28"/>
          <w:szCs w:val="28"/>
        </w:rPr>
        <w:t>(Complex Object)</w:t>
      </w:r>
    </w:p>
    <w:p w14:paraId="00D5ABD0" w14:textId="77777777" w:rsidR="00163583" w:rsidRPr="008C39C4" w:rsidRDefault="00163583" w:rsidP="0016358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Кажется, дом был поврежден землетрясением.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The house seems to have been damaged by the earthquake. </w:t>
      </w:r>
      <w:r w:rsidRPr="00163583">
        <w:rPr>
          <w:rFonts w:ascii="Times New Roman" w:hAnsi="Times New Roman" w:cs="Times New Roman"/>
          <w:sz w:val="28"/>
          <w:szCs w:val="28"/>
        </w:rPr>
        <w:t>(Complex Subject)</w:t>
      </w:r>
    </w:p>
    <w:p w14:paraId="4BEB81E4" w14:textId="30D83932" w:rsidR="00163583" w:rsidRPr="008C39C4" w:rsidRDefault="00163583" w:rsidP="00163583">
      <w:pPr>
        <w:ind w:left="360"/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№6</w:t>
      </w:r>
    </w:p>
    <w:p w14:paraId="11B94B12" w14:textId="77777777" w:rsidR="00163583" w:rsidRPr="00163583" w:rsidRDefault="00163583" w:rsidP="0016358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После того как материал подвергся строгому тестированию, он был рекомендован к использованию.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After having been subjected to severe testing (</w:t>
      </w:r>
      <w:r w:rsidRPr="00163583">
        <w:rPr>
          <w:rFonts w:ascii="Times New Roman" w:hAnsi="Times New Roman" w:cs="Times New Roman"/>
          <w:sz w:val="28"/>
          <w:szCs w:val="28"/>
        </w:rPr>
        <w:t>обстоятельство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583">
        <w:rPr>
          <w:rFonts w:ascii="Times New Roman" w:hAnsi="Times New Roman" w:cs="Times New Roman"/>
          <w:sz w:val="28"/>
          <w:szCs w:val="28"/>
        </w:rPr>
        <w:t>времени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 the material was recommended for use.</w:t>
      </w:r>
    </w:p>
    <w:p w14:paraId="0C819E80" w14:textId="77777777" w:rsidR="00163583" w:rsidRPr="00163583" w:rsidRDefault="00163583" w:rsidP="0016358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Они настаивали на том, чтобы вопросы были пересмотрены.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They insisted on the questions being reconsidered (</w:t>
      </w:r>
      <w:r w:rsidRPr="00163583">
        <w:rPr>
          <w:rFonts w:ascii="Times New Roman" w:hAnsi="Times New Roman" w:cs="Times New Roman"/>
          <w:sz w:val="28"/>
          <w:szCs w:val="28"/>
        </w:rPr>
        <w:t>дополнение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3AA4760" w14:textId="77777777" w:rsidR="00163583" w:rsidRPr="00163583" w:rsidRDefault="00163583" w:rsidP="0016358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lastRenderedPageBreak/>
        <w:t xml:space="preserve">Человек изобрел машины и инструменты, чтобы облегчить свою жизнь. </w:t>
      </w:r>
      <w:proofErr w:type="gramStart"/>
      <w:r w:rsidRPr="00163583"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 invented machines and instruments for making his life easier (</w:t>
      </w:r>
      <w:r w:rsidRPr="00163583">
        <w:rPr>
          <w:rFonts w:ascii="Times New Roman" w:hAnsi="Times New Roman" w:cs="Times New Roman"/>
          <w:sz w:val="28"/>
          <w:szCs w:val="28"/>
        </w:rPr>
        <w:t>дополнение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16811488" w14:textId="77777777" w:rsidR="00163583" w:rsidRPr="00163583" w:rsidRDefault="00163583" w:rsidP="0016358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Проверка качества воды - работа химической лаборатории.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Examining water quality (</w:t>
      </w:r>
      <w:r w:rsidRPr="00163583">
        <w:rPr>
          <w:rFonts w:ascii="Times New Roman" w:hAnsi="Times New Roman" w:cs="Times New Roman"/>
          <w:sz w:val="28"/>
          <w:szCs w:val="28"/>
        </w:rPr>
        <w:t>часть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583">
        <w:rPr>
          <w:rFonts w:ascii="Times New Roman" w:hAnsi="Times New Roman" w:cs="Times New Roman"/>
          <w:sz w:val="28"/>
          <w:szCs w:val="28"/>
        </w:rPr>
        <w:t>составного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583">
        <w:rPr>
          <w:rFonts w:ascii="Times New Roman" w:hAnsi="Times New Roman" w:cs="Times New Roman"/>
          <w:sz w:val="28"/>
          <w:szCs w:val="28"/>
        </w:rPr>
        <w:t>подлежащего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 is a work of a chemical laboratory.</w:t>
      </w:r>
    </w:p>
    <w:p w14:paraId="70FD5309" w14:textId="77777777" w:rsidR="00163583" w:rsidRPr="00163583" w:rsidRDefault="00163583" w:rsidP="0016358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3583">
        <w:rPr>
          <w:rFonts w:ascii="Times New Roman" w:hAnsi="Times New Roman" w:cs="Times New Roman"/>
          <w:sz w:val="28"/>
          <w:szCs w:val="28"/>
        </w:rPr>
        <w:t xml:space="preserve">Оборудование для производства жидкости делится на два основных класса: насосы для перекачки жидкостей и вентиляторы, воздуходувки и компрессоры для работы с газами и парами. 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The equipment for producing the fluid (</w:t>
      </w:r>
      <w:r w:rsidRPr="00163583">
        <w:rPr>
          <w:rFonts w:ascii="Times New Roman" w:hAnsi="Times New Roman" w:cs="Times New Roman"/>
          <w:sz w:val="28"/>
          <w:szCs w:val="28"/>
        </w:rPr>
        <w:t>часть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583">
        <w:rPr>
          <w:rFonts w:ascii="Times New Roman" w:hAnsi="Times New Roman" w:cs="Times New Roman"/>
          <w:sz w:val="28"/>
          <w:szCs w:val="28"/>
        </w:rPr>
        <w:t>составного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583">
        <w:rPr>
          <w:rFonts w:ascii="Times New Roman" w:hAnsi="Times New Roman" w:cs="Times New Roman"/>
          <w:sz w:val="28"/>
          <w:szCs w:val="28"/>
        </w:rPr>
        <w:t>подлежащего</w:t>
      </w:r>
      <w:r w:rsidRPr="00163583">
        <w:rPr>
          <w:rFonts w:ascii="Times New Roman" w:hAnsi="Times New Roman" w:cs="Times New Roman"/>
          <w:sz w:val="28"/>
          <w:szCs w:val="28"/>
          <w:lang w:val="en-US"/>
        </w:rPr>
        <w:t>) is divided into two major classes: pumps for handling liquids and fans, blowers and compressors for handling gases and vapors.</w:t>
      </w:r>
    </w:p>
    <w:p w14:paraId="79A28DCC" w14:textId="1603755A" w:rsidR="00163583" w:rsidRPr="008C39C4" w:rsidRDefault="00163583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№7</w:t>
      </w:r>
    </w:p>
    <w:p w14:paraId="01EFBA22" w14:textId="77777777" w:rsidR="008C39C4" w:rsidRPr="008C39C4" w:rsidRDefault="008C39C4" w:rsidP="008C39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</w:rPr>
        <w:t xml:space="preserve">Если бы фермеры в развивающихся странах получали справедливую цену за свою продукцию, они смогли бы построить лучшее будущее для своей семьи, общины и страны. 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If farmers in developing countries were given a decent price for their </w:t>
      </w:r>
      <w:proofErr w:type="gramStart"/>
      <w:r w:rsidRPr="008C39C4">
        <w:rPr>
          <w:rFonts w:ascii="Times New Roman" w:hAnsi="Times New Roman" w:cs="Times New Roman"/>
          <w:sz w:val="28"/>
          <w:szCs w:val="28"/>
          <w:lang w:val="en-US"/>
        </w:rPr>
        <w:t>produce</w:t>
      </w:r>
      <w:proofErr w:type="gramEnd"/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 they would be able to build a better future for their family, community and country.</w:t>
      </w:r>
    </w:p>
    <w:p w14:paraId="64C46C5D" w14:textId="77777777" w:rsidR="008C39C4" w:rsidRPr="008C39C4" w:rsidRDefault="008C39C4" w:rsidP="008C39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</w:rPr>
        <w:t xml:space="preserve">Если бы Бельгия выиграла чемпионат Европы по футболу в 2020 году, весь мир был бы удивлен. 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If Belgium won the European Soccer Championship in the year 2020 the world would be amazed.</w:t>
      </w:r>
    </w:p>
    <w:p w14:paraId="5E7E0699" w14:textId="77777777" w:rsidR="008C39C4" w:rsidRPr="008C39C4" w:rsidRDefault="008C39C4" w:rsidP="008C39C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</w:rPr>
        <w:t xml:space="preserve">Потребители были бы намного лучше, если бы точная информация о продукте печаталась на упаковке. 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Consumers would be much better off if accurate product information were printed on the packaging.</w:t>
      </w:r>
    </w:p>
    <w:p w14:paraId="6C763005" w14:textId="101B128E" w:rsidR="008C39C4" w:rsidRPr="008C39C4" w:rsidRDefault="008C39C4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№8</w:t>
      </w:r>
    </w:p>
    <w:p w14:paraId="16F6438D" w14:textId="338CFDB6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1</w:t>
      </w:r>
      <w:r w:rsidRPr="008C39C4">
        <w:rPr>
          <w:rFonts w:ascii="Times New Roman" w:hAnsi="Times New Roman" w:cs="Times New Roman"/>
          <w:sz w:val="28"/>
          <w:szCs w:val="28"/>
        </w:rPr>
        <w:t xml:space="preserve">. </w:t>
      </w:r>
      <w:r w:rsidRPr="008C39C4">
        <w:rPr>
          <w:rFonts w:ascii="Times New Roman" w:hAnsi="Times New Roman" w:cs="Times New Roman"/>
          <w:sz w:val="28"/>
          <w:szCs w:val="28"/>
        </w:rPr>
        <w:t>Если якорь вращается между двумя неподвижными полюсами магнитного поля, ток в якоре движется в одном направлении в течение половины каждого оборота и в противоположном направлении в течение другой половины. Чтобы получить стабильный поток однонаправленного тока, или постоянного тока, из такого устройства, необходимо обеспечить средство для изменения направления тока вне генератора один раз за каждый оборот.</w:t>
      </w:r>
    </w:p>
    <w:p w14:paraId="53B7B5CA" w14:textId="7D760439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3</w:t>
      </w:r>
      <w:r w:rsidRPr="008C39C4">
        <w:rPr>
          <w:rFonts w:ascii="Times New Roman" w:hAnsi="Times New Roman" w:cs="Times New Roman"/>
          <w:sz w:val="28"/>
          <w:szCs w:val="28"/>
        </w:rPr>
        <w:t xml:space="preserve">. </w:t>
      </w:r>
      <w:r w:rsidRPr="008C39C4">
        <w:rPr>
          <w:rFonts w:ascii="Times New Roman" w:hAnsi="Times New Roman" w:cs="Times New Roman"/>
          <w:sz w:val="28"/>
          <w:szCs w:val="28"/>
        </w:rPr>
        <w:t xml:space="preserve">Современные генераторы постоянного тока используют барабанные якоря, которые обычно состоят из большого количества обмоток, установленных в продольных пазах сердечника якоря и подключенных к соответствующим сегментам многоэлементного коллектора. В якоре, имеющем только одну </w:t>
      </w:r>
      <w:r w:rsidRPr="008C39C4">
        <w:rPr>
          <w:rFonts w:ascii="Times New Roman" w:hAnsi="Times New Roman" w:cs="Times New Roman"/>
          <w:sz w:val="28"/>
          <w:szCs w:val="28"/>
        </w:rPr>
        <w:lastRenderedPageBreak/>
        <w:t>петлю провода, генерируемый ток будет увеличиваться и уменьшаться в зависимости от той части магнитного поля, через которую проходит петля. Коллектор с множеством сегментов, используемый вместе с барабанным якорем, всегда подключает внешнюю цепь к одной петле провода, движущегося через область высокой интенсивности поля, и в результате ток, подаваемый обмотками якоря, практически постоянен. Поля современных генераторов обычно оснащены четырьмя или более электромагнитными полюсами для увеличения размера и силы магнитного поля. Иногда добавляются меньшие промежуточные полюсы для компенсации искажений в магнитном потоке поля, вызванных магнитным эффектом якоря.</w:t>
      </w:r>
    </w:p>
    <w:p w14:paraId="4660318B" w14:textId="75529DA0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4</w:t>
      </w:r>
      <w:r w:rsidRPr="008C39C4">
        <w:rPr>
          <w:rFonts w:ascii="Times New Roman" w:hAnsi="Times New Roman" w:cs="Times New Roman"/>
          <w:sz w:val="28"/>
          <w:szCs w:val="28"/>
        </w:rPr>
        <w:t xml:space="preserve">. </w:t>
      </w:r>
      <w:r w:rsidRPr="008C39C4">
        <w:rPr>
          <w:rFonts w:ascii="Times New Roman" w:hAnsi="Times New Roman" w:cs="Times New Roman"/>
          <w:sz w:val="28"/>
          <w:szCs w:val="28"/>
        </w:rPr>
        <w:t xml:space="preserve">Генераторы постоянного тока обычно классифицируются в соответствии с методом подачи тока возбуждения для питания магнитных полей. Генератор с последовательной обмоткой имеет обмотку последовательно с якорем, а генератор с параллельной обмоткой имеет обмотку, подключенную параллельно с якорем. Генераторы со смешанным возбуждением имеют часть своих обмоток последовательно, а другую часть параллельно. Оба генератора с параллельной обмоткой и со смешанным возбуждением обладают преимуществом обеспечения сравнительно постоянного напряжения при изменяющейся электрической нагрузке. Генератор с последовательной обмоткой используется главным образом для подачи постоянного тока при переменном напряжении. Магнето </w:t>
      </w:r>
      <w:proofErr w:type="gramStart"/>
      <w:r w:rsidRPr="008C39C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C39C4">
        <w:rPr>
          <w:rFonts w:ascii="Times New Roman" w:hAnsi="Times New Roman" w:cs="Times New Roman"/>
          <w:sz w:val="28"/>
          <w:szCs w:val="28"/>
        </w:rPr>
        <w:t xml:space="preserve"> небольшой генератор постоянного тока с постоянным магнитным полем.</w:t>
      </w:r>
    </w:p>
    <w:p w14:paraId="402DF870" w14:textId="33DF0438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№9</w:t>
      </w:r>
    </w:p>
    <w:p w14:paraId="006842A0" w14:textId="702FDC8D" w:rsidR="008C39C4" w:rsidRPr="008C39C4" w:rsidRDefault="008C39C4" w:rsidP="008C39C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The current in the armature moves in one direction during half of each rotation and in the opposite direction during the other half.</w:t>
      </w:r>
    </w:p>
    <w:p w14:paraId="6F816A39" w14:textId="37895977" w:rsidR="008C39C4" w:rsidRPr="008C39C4" w:rsidRDefault="008C39C4" w:rsidP="008C39C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DC generators typically operate at relatively low voltages to prevent sparking between the brushes and the commutator, which can occur at higher voltages.</w:t>
      </w:r>
    </w:p>
    <w:p w14:paraId="5040B0B4" w14:textId="0D1A7DD6" w:rsidR="008C39C4" w:rsidRPr="008C39C4" w:rsidRDefault="008C39C4" w:rsidP="008C39C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The fields of modern generators are equipped with four or more electromagnetic poles to increase the size and strength of the magnetic field.</w:t>
      </w:r>
    </w:p>
    <w:p w14:paraId="78B307EB" w14:textId="51BC933B" w:rsidR="008C39C4" w:rsidRPr="008C39C4" w:rsidRDefault="008C39C4" w:rsidP="008C39C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DC generators are commonly classified based on the method used to provide field current for energizing the field magnets. There are series-wound generators, shunt-wound generators, and compound-wound generators.</w:t>
      </w:r>
    </w:p>
    <w:p w14:paraId="02A38DE6" w14:textId="77777777" w:rsid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</w:p>
    <w:p w14:paraId="013EDB33" w14:textId="77777777" w:rsid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</w:p>
    <w:p w14:paraId="3D5BE51B" w14:textId="77777777" w:rsid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</w:p>
    <w:p w14:paraId="475A3D60" w14:textId="636BE5CD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lastRenderedPageBreak/>
        <w:t>№10</w:t>
      </w:r>
    </w:p>
    <w:p w14:paraId="42A0FC0E" w14:textId="77777777" w:rsidR="008C39C4" w:rsidRPr="008C39C4" w:rsidRDefault="008C39C4" w:rsidP="008C39C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The armature revolves between two stationary field poles.</w:t>
      </w:r>
    </w:p>
    <w:p w14:paraId="34F274BC" w14:textId="77777777" w:rsidR="008C39C4" w:rsidRPr="008C39C4" w:rsidRDefault="008C39C4" w:rsidP="008C39C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DC generators are usually operated at fairly low voltages.</w:t>
      </w:r>
    </w:p>
    <w:p w14:paraId="54752D5B" w14:textId="77777777" w:rsidR="008C39C4" w:rsidRPr="008C39C4" w:rsidRDefault="008C39C4" w:rsidP="008C39C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Modern DC generators use drum armatures</w:t>
      </w:r>
    </w:p>
    <w:p w14:paraId="56C10913" w14:textId="77777777" w:rsid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</w:p>
    <w:p w14:paraId="1E6638D7" w14:textId="2D3148C2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</w:rPr>
        <w:t>№11</w:t>
      </w:r>
    </w:p>
    <w:p w14:paraId="2AA5B363" w14:textId="77777777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</w:rPr>
        <w:t>Вопросительная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39C4">
        <w:rPr>
          <w:rFonts w:ascii="Times New Roman" w:hAnsi="Times New Roman" w:cs="Times New Roman"/>
          <w:sz w:val="28"/>
          <w:szCs w:val="28"/>
        </w:rPr>
        <w:t>форма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1DF9C6E" w14:textId="77777777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Are DC generators commonly classified according to the method used to provide field current?</w:t>
      </w:r>
    </w:p>
    <w:p w14:paraId="6A80FC07" w14:textId="77777777" w:rsidR="008C39C4" w:rsidRPr="008C39C4" w:rsidRDefault="008C39C4" w:rsidP="008C39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9C4">
        <w:rPr>
          <w:rFonts w:ascii="Times New Roman" w:hAnsi="Times New Roman" w:cs="Times New Roman"/>
          <w:sz w:val="28"/>
          <w:szCs w:val="28"/>
        </w:rPr>
        <w:t>Отрицательная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39C4">
        <w:rPr>
          <w:rFonts w:ascii="Times New Roman" w:hAnsi="Times New Roman" w:cs="Times New Roman"/>
          <w:sz w:val="28"/>
          <w:szCs w:val="28"/>
        </w:rPr>
        <w:t>форма</w:t>
      </w:r>
      <w:r w:rsidRPr="008C39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FBBC99D" w14:textId="5C726FA1" w:rsidR="00163583" w:rsidRPr="008C39C4" w:rsidRDefault="008C39C4" w:rsidP="00163583">
      <w:pPr>
        <w:rPr>
          <w:rFonts w:ascii="Times New Roman" w:hAnsi="Times New Roman" w:cs="Times New Roman"/>
          <w:sz w:val="28"/>
          <w:szCs w:val="28"/>
        </w:rPr>
      </w:pPr>
      <w:r w:rsidRPr="008C39C4">
        <w:rPr>
          <w:rFonts w:ascii="Times New Roman" w:hAnsi="Times New Roman" w:cs="Times New Roman"/>
          <w:sz w:val="28"/>
          <w:szCs w:val="28"/>
          <w:lang w:val="en-US"/>
        </w:rPr>
        <w:t>DC generators are not commonly classified according to the method used to provide field current.</w:t>
      </w:r>
    </w:p>
    <w:sectPr w:rsidR="00163583" w:rsidRPr="008C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7FA"/>
    <w:multiLevelType w:val="multilevel"/>
    <w:tmpl w:val="EFCA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23EB1"/>
    <w:multiLevelType w:val="multilevel"/>
    <w:tmpl w:val="B420B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D0A8C"/>
    <w:multiLevelType w:val="multilevel"/>
    <w:tmpl w:val="81F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B44D9"/>
    <w:multiLevelType w:val="multilevel"/>
    <w:tmpl w:val="D15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F0507"/>
    <w:multiLevelType w:val="multilevel"/>
    <w:tmpl w:val="3CD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54BB4"/>
    <w:multiLevelType w:val="multilevel"/>
    <w:tmpl w:val="005E7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C1243"/>
    <w:multiLevelType w:val="multilevel"/>
    <w:tmpl w:val="B14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E1147"/>
    <w:multiLevelType w:val="multilevel"/>
    <w:tmpl w:val="0E2C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20A6D"/>
    <w:multiLevelType w:val="multilevel"/>
    <w:tmpl w:val="3CE6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4527F"/>
    <w:multiLevelType w:val="multilevel"/>
    <w:tmpl w:val="361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B4D9D"/>
    <w:multiLevelType w:val="hybridMultilevel"/>
    <w:tmpl w:val="841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B369C"/>
    <w:multiLevelType w:val="multilevel"/>
    <w:tmpl w:val="979A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518661">
    <w:abstractNumId w:val="6"/>
  </w:num>
  <w:num w:numId="2" w16cid:durableId="604964869">
    <w:abstractNumId w:val="3"/>
  </w:num>
  <w:num w:numId="3" w16cid:durableId="722367775">
    <w:abstractNumId w:val="9"/>
  </w:num>
  <w:num w:numId="4" w16cid:durableId="1734963184">
    <w:abstractNumId w:val="2"/>
  </w:num>
  <w:num w:numId="5" w16cid:durableId="2142725959">
    <w:abstractNumId w:val="7"/>
  </w:num>
  <w:num w:numId="6" w16cid:durableId="1203053878">
    <w:abstractNumId w:val="4"/>
  </w:num>
  <w:num w:numId="7" w16cid:durableId="1068263488">
    <w:abstractNumId w:val="8"/>
  </w:num>
  <w:num w:numId="8" w16cid:durableId="2011057167">
    <w:abstractNumId w:val="1"/>
    <w:lvlOverride w:ilvl="0">
      <w:lvl w:ilvl="0">
        <w:numFmt w:val="decimal"/>
        <w:lvlText w:val="%1."/>
        <w:lvlJc w:val="left"/>
      </w:lvl>
    </w:lvlOverride>
  </w:num>
  <w:num w:numId="9" w16cid:durableId="2054428842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202445148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2001613134">
    <w:abstractNumId w:val="10"/>
  </w:num>
  <w:num w:numId="12" w16cid:durableId="175901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53"/>
    <w:rsid w:val="00163583"/>
    <w:rsid w:val="002E50AF"/>
    <w:rsid w:val="003D361A"/>
    <w:rsid w:val="004F02F3"/>
    <w:rsid w:val="004F3EF9"/>
    <w:rsid w:val="008C39C4"/>
    <w:rsid w:val="009A03A3"/>
    <w:rsid w:val="00BC7653"/>
    <w:rsid w:val="00D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CCDD"/>
  <w15:chartTrackingRefBased/>
  <w15:docId w15:val="{FDAC4321-E891-48B9-8C3C-CE6A29B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6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6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6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6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6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6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6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6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6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6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7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In A Tie</dc:creator>
  <cp:keywords/>
  <dc:description/>
  <cp:lastModifiedBy>Cat In A Tie</cp:lastModifiedBy>
  <cp:revision>2</cp:revision>
  <dcterms:created xsi:type="dcterms:W3CDTF">2024-12-19T20:57:00Z</dcterms:created>
  <dcterms:modified xsi:type="dcterms:W3CDTF">2024-12-19T21:13:00Z</dcterms:modified>
</cp:coreProperties>
</file>