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8E" w:rsidRPr="00FB0FBC" w:rsidRDefault="00DA158E" w:rsidP="00DA1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79BD">
        <w:rPr>
          <w:rFonts w:ascii="Times New Roman" w:hAnsi="Times New Roman" w:cs="Times New Roman"/>
          <w:b/>
          <w:i/>
          <w:color w:val="FF0000"/>
          <w:sz w:val="28"/>
          <w:szCs w:val="28"/>
          <w:lang w:bidi="he-IL"/>
        </w:rPr>
        <w:t>УРОК 1.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ВВЕДЕНИЕ В КУРС (1 ЧАС)</w:t>
      </w:r>
    </w:p>
    <w:p w:rsidR="00DA158E" w:rsidRPr="00FB0FBC" w:rsidRDefault="00DA158E" w:rsidP="00DA15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Цель урока</w:t>
      </w:r>
      <w:r w:rsidRPr="00FB0FB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FB0FBC">
        <w:rPr>
          <w:rFonts w:ascii="Times New Roman" w:hAnsi="Times New Roman" w:cs="Times New Roman"/>
          <w:bCs/>
          <w:iCs/>
          <w:sz w:val="28"/>
          <w:szCs w:val="28"/>
        </w:rPr>
        <w:t>Объяснить роль и место курса в жизни и профессиональной деятельности инженера, заинтересовать учащихся.</w:t>
      </w:r>
    </w:p>
    <w:p w:rsidR="00DA158E" w:rsidRPr="00FB0FBC" w:rsidRDefault="00DA158E" w:rsidP="00DA1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№1.</w:t>
      </w:r>
    </w:p>
    <w:p w:rsidR="00DA158E" w:rsidRPr="00FB0FBC" w:rsidRDefault="00DA158E" w:rsidP="00DA1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 </w:t>
      </w:r>
      <w:r w:rsidRPr="00FB0FBC">
        <w:rPr>
          <w:rFonts w:ascii="Times New Roman" w:hAnsi="Times New Roman" w:cs="Times New Roman"/>
          <w:sz w:val="28"/>
          <w:szCs w:val="28"/>
        </w:rPr>
        <w:t>История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158E" w:rsidRPr="00FB0FBC" w:rsidRDefault="00DA158E" w:rsidP="00DA1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DA158E" w:rsidRPr="00FB0FBC" w:rsidRDefault="00DA158E" w:rsidP="00DA1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Цели и задачи курса, ее связь с другими дисциплинами учебного плана. Общее ознакомление с разделами учебного плана. Краткие исторические сведения о развитии графики. </w:t>
      </w:r>
    </w:p>
    <w:p w:rsidR="00DA158E" w:rsidRPr="00FB0FBC" w:rsidRDefault="00DA158E" w:rsidP="00DA15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работа. </w:t>
      </w:r>
      <w:r w:rsidRPr="00FB0FBC">
        <w:rPr>
          <w:rFonts w:ascii="Times New Roman" w:hAnsi="Times New Roman" w:cs="Times New Roman"/>
          <w:sz w:val="28"/>
          <w:szCs w:val="28"/>
        </w:rPr>
        <w:t>Работа по оформлению конспекта урока в рабочей тетради.</w:t>
      </w:r>
    </w:p>
    <w:p w:rsidR="00DA158E" w:rsidRPr="00FB0FBC" w:rsidRDefault="00DA158E" w:rsidP="00DA1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дом. </w:t>
      </w:r>
      <w:r w:rsidRPr="00FB0FBC">
        <w:rPr>
          <w:rFonts w:ascii="Times New Roman" w:hAnsi="Times New Roman" w:cs="Times New Roman"/>
          <w:sz w:val="28"/>
          <w:szCs w:val="28"/>
        </w:rPr>
        <w:t>Подготовить доклад (презентацию) «Исторические сведения о развитии инженерной графики».</w:t>
      </w:r>
    </w:p>
    <w:p w:rsidR="00DA158E" w:rsidRPr="00FB0FBC" w:rsidRDefault="00DA158E" w:rsidP="00DA1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DA158E" w:rsidRPr="00FB0FBC" w:rsidRDefault="00DA158E" w:rsidP="00DA1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Первый урок является вводным и имеет целью объяснить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 xml:space="preserve">щимся необходимость и актуальность данного курса для выбранного ими физико-математического профиля. Следовательно, на данном уроке нужно ознакомить учеников с целями и задачами данного курса. Познакомить учащихся с основными разделами учебного плана. Рассказать об истории развитии графики. </w:t>
      </w:r>
    </w:p>
    <w:p w:rsidR="00702671" w:rsidRDefault="00702671"/>
    <w:sectPr w:rsidR="0070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A158E"/>
    <w:rsid w:val="00702671"/>
    <w:rsid w:val="00DA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2014-09-19T06:50:00Z</dcterms:created>
  <dcterms:modified xsi:type="dcterms:W3CDTF">2014-09-19T06:50:00Z</dcterms:modified>
</cp:coreProperties>
</file>