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B2" w:rsidRPr="00FB0FBC" w:rsidRDefault="00357FB2" w:rsidP="0035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79BD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13.</w:t>
      </w:r>
      <w:r w:rsidRPr="00FB0F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МЕТОДЫ ПРОЕЦИРОВАНИЯ (1 ЧАС)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7FB2" w:rsidRPr="00FB0FBC" w:rsidRDefault="00357FB2" w:rsidP="0035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Ознакомить учащихся с методами проецирования.</w:t>
      </w:r>
    </w:p>
    <w:p w:rsidR="00357FB2" w:rsidRPr="00FB0FBC" w:rsidRDefault="00357FB2" w:rsidP="00357F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Дидактические материалы.</w:t>
      </w:r>
    </w:p>
    <w:p w:rsidR="00357FB2" w:rsidRPr="00FB0FBC" w:rsidRDefault="00357FB2" w:rsidP="0035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</w:t>
      </w:r>
    </w:p>
    <w:p w:rsidR="00357FB2" w:rsidRPr="00FB0FBC" w:rsidRDefault="00357FB2" w:rsidP="00357F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357FB2" w:rsidRPr="00FB0FBC" w:rsidRDefault="00357FB2" w:rsidP="0035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Образование проекций. Методы и виды проецирования. Комплексный чертеж. Проецирование как метод графического отображения формы предмета. </w:t>
      </w:r>
    </w:p>
    <w:p w:rsidR="00357FB2" w:rsidRPr="00FB0FBC" w:rsidRDefault="00357FB2" w:rsidP="00357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работа. </w:t>
      </w:r>
      <w:r w:rsidRPr="00FB0FBC">
        <w:rPr>
          <w:rFonts w:ascii="Times New Roman" w:hAnsi="Times New Roman" w:cs="Times New Roman"/>
          <w:sz w:val="28"/>
          <w:szCs w:val="28"/>
        </w:rPr>
        <w:t>Работа по оформлению конспекта урока в рабочей тетради.</w:t>
      </w:r>
    </w:p>
    <w:p w:rsidR="00357FB2" w:rsidRPr="00FB0FBC" w:rsidRDefault="00357FB2" w:rsidP="0035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Прочитать параграф учебника, соответствующего теме урока.</w:t>
      </w:r>
    </w:p>
    <w:p w:rsidR="00357FB2" w:rsidRPr="00FB0FBC" w:rsidRDefault="00357FB2" w:rsidP="00357F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357FB2" w:rsidRPr="00FB0FBC" w:rsidRDefault="00357FB2" w:rsidP="00357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методами и видами проецирования, понятием комплексный чертеж. </w:t>
      </w:r>
    </w:p>
    <w:p w:rsidR="003E758D" w:rsidRDefault="003E758D"/>
    <w:sectPr w:rsidR="003E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57FB2"/>
    <w:rsid w:val="00357FB2"/>
    <w:rsid w:val="003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2014-09-19T07:06:00Z</dcterms:created>
  <dcterms:modified xsi:type="dcterms:W3CDTF">2014-09-19T07:07:00Z</dcterms:modified>
</cp:coreProperties>
</file>