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C" w:rsidRPr="00FB0FBC" w:rsidRDefault="00D31B4C" w:rsidP="00D31B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3E79BD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6.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ПРАВИЛА НАНЕСЕНИЯ РАЗМЕРОВ НА ЧЕРТЕЖЕ </w:t>
      </w:r>
      <w:r w:rsidRPr="00FB0FBC">
        <w:rPr>
          <w:rFonts w:ascii="Times New Roman" w:hAnsi="Times New Roman" w:cs="Times New Roman"/>
          <w:b/>
          <w:i/>
          <w:sz w:val="28"/>
          <w:szCs w:val="28"/>
          <w:lang w:bidi="he-IL"/>
        </w:rPr>
        <w:t>(1 ЧАС)</w:t>
      </w:r>
    </w:p>
    <w:p w:rsidR="00D31B4C" w:rsidRPr="00FB0FBC" w:rsidRDefault="00D31B4C" w:rsidP="00D31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Цель урока. </w:t>
      </w:r>
      <w:r w:rsidRPr="00FB0FBC">
        <w:rPr>
          <w:rFonts w:ascii="Times New Roman" w:hAnsi="Times New Roman" w:cs="Times New Roman"/>
          <w:sz w:val="28"/>
          <w:szCs w:val="28"/>
        </w:rPr>
        <w:t>Изучить правила нанесения размеров на чертеже по ГОСТ 2.307-68.</w:t>
      </w:r>
    </w:p>
    <w:p w:rsidR="00D31B4C" w:rsidRPr="00FB0FBC" w:rsidRDefault="00D31B4C" w:rsidP="00D31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материалы. </w:t>
      </w:r>
      <w:r w:rsidRPr="00FB0FBC">
        <w:rPr>
          <w:rFonts w:ascii="Times New Roman" w:hAnsi="Times New Roman" w:cs="Times New Roman"/>
          <w:sz w:val="28"/>
          <w:szCs w:val="28"/>
        </w:rPr>
        <w:t>Нанесение размеров на чертеже ГОСТ 2.307-68.</w:t>
      </w:r>
    </w:p>
    <w:p w:rsidR="00D31B4C" w:rsidRPr="00FB0FBC" w:rsidRDefault="00D31B4C" w:rsidP="00D31B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Геометрия.</w:t>
      </w:r>
    </w:p>
    <w:p w:rsidR="00D31B4C" w:rsidRPr="00FB0FBC" w:rsidRDefault="00D31B4C" w:rsidP="00D31B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D31B4C" w:rsidRPr="00FB0FBC" w:rsidRDefault="00D31B4C" w:rsidP="00D31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Правила нанесения размеров на чертеже по ГОСТ 2.307-68.</w:t>
      </w:r>
    </w:p>
    <w:p w:rsidR="00D31B4C" w:rsidRPr="00FB0FBC" w:rsidRDefault="00D31B4C" w:rsidP="00D31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работа. </w:t>
      </w:r>
      <w:r w:rsidRPr="00FB0FBC">
        <w:rPr>
          <w:rFonts w:ascii="Times New Roman" w:hAnsi="Times New Roman" w:cs="Times New Roman"/>
          <w:sz w:val="28"/>
          <w:szCs w:val="28"/>
        </w:rPr>
        <w:t>Работа по оформлению конспекта урока в рабочей тетради.</w:t>
      </w:r>
    </w:p>
    <w:p w:rsidR="00D31B4C" w:rsidRPr="00FB0FBC" w:rsidRDefault="00D31B4C" w:rsidP="00D31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Задание на дом.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Прочитать параграф учебника, соответствующего теме урока.</w:t>
      </w:r>
    </w:p>
    <w:p w:rsidR="00D31B4C" w:rsidRPr="00FB0FBC" w:rsidRDefault="00D31B4C" w:rsidP="00D31B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D31B4C" w:rsidRPr="00FB0FBC" w:rsidRDefault="00D31B4C" w:rsidP="00D31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На данном уроке нужно ознакомить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B0FBC">
        <w:rPr>
          <w:rFonts w:ascii="Times New Roman" w:hAnsi="Times New Roman" w:cs="Times New Roman"/>
          <w:sz w:val="28"/>
          <w:szCs w:val="28"/>
        </w:rPr>
        <w:t xml:space="preserve"> с правилами нанесения размеров на чертеже по ГОСТ 2.307-68. Сказать о том, что величину изображённой детали можно определять только по размерным числам. Их наносят над размерными линиями возможно ближе к их середине, в миллиметрах. Размерные линии ограничивают стрелками. Расстояние между параллельными размерными линиями и от размерной линии до параллельной ей линии контура берут от 7 до 10 мм. Нельзя допускать, чтобы размерные линии пересекались </w:t>
      </w:r>
      <w:proofErr w:type="gramStart"/>
      <w:r w:rsidRPr="00FB0F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FBC">
        <w:rPr>
          <w:rFonts w:ascii="Times New Roman" w:hAnsi="Times New Roman" w:cs="Times New Roman"/>
          <w:sz w:val="28"/>
          <w:szCs w:val="28"/>
        </w:rPr>
        <w:t>выносными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 или являлись продолжением линий контура, осевых, центровых и выносных. Запрещается использовать линии контура, осевые, центровые и выносные в качестве </w:t>
      </w:r>
      <w:proofErr w:type="gramStart"/>
      <w:r w:rsidRPr="00FB0FBC">
        <w:rPr>
          <w:rFonts w:ascii="Times New Roman" w:hAnsi="Times New Roman" w:cs="Times New Roman"/>
          <w:sz w:val="28"/>
          <w:szCs w:val="28"/>
        </w:rPr>
        <w:t>размерных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. Чтобы размерные линии не пересекались с </w:t>
      </w:r>
      <w:proofErr w:type="gramStart"/>
      <w:r w:rsidRPr="00FB0FBC">
        <w:rPr>
          <w:rFonts w:ascii="Times New Roman" w:hAnsi="Times New Roman" w:cs="Times New Roman"/>
          <w:sz w:val="28"/>
          <w:szCs w:val="28"/>
        </w:rPr>
        <w:t>выносными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, меньший размер наносят ближе к изображению, а больший – дальше. </w:t>
      </w:r>
      <w:proofErr w:type="gramStart"/>
      <w:r w:rsidRPr="00FB0FBC">
        <w:rPr>
          <w:rFonts w:ascii="Times New Roman" w:hAnsi="Times New Roman" w:cs="Times New Roman"/>
          <w:sz w:val="28"/>
          <w:szCs w:val="28"/>
        </w:rPr>
        <w:t>Размер стрелок следует выдерживать приблизительно,  одинаковым на всём чертеже.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 Каждый размер на чертеже указывают только один раз. Для обозначения </w:t>
      </w:r>
      <w:r w:rsidRPr="00FB0FBC">
        <w:rPr>
          <w:rFonts w:ascii="Times New Roman" w:hAnsi="Times New Roman" w:cs="Times New Roman"/>
          <w:sz w:val="28"/>
          <w:szCs w:val="28"/>
        </w:rPr>
        <w:lastRenderedPageBreak/>
        <w:t xml:space="preserve">диаметра перед размерным числом во всех случаях наносят знак - кружок, перечеркнутый прямой линией под углом 75°. </w:t>
      </w:r>
    </w:p>
    <w:p w:rsidR="00D31B4C" w:rsidRPr="00FB0FBC" w:rsidRDefault="00D31B4C" w:rsidP="00D31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Для обозначения радиуса перед размерным числом всегда наносят знак R - латинская прописная буква. Стрелку наносят с одной стороны. Если деталь имеет несколько   одинаковых  отверстий или других элементов (кроме </w:t>
      </w:r>
      <w:proofErr w:type="spellStart"/>
      <w:r w:rsidRPr="00FB0FBC">
        <w:rPr>
          <w:rFonts w:ascii="Times New Roman" w:hAnsi="Times New Roman" w:cs="Times New Roman"/>
          <w:sz w:val="28"/>
          <w:szCs w:val="28"/>
        </w:rPr>
        <w:t>скруглений</w:t>
      </w:r>
      <w:proofErr w:type="spellEnd"/>
      <w:r w:rsidRPr="00FB0FBC">
        <w:rPr>
          <w:rFonts w:ascii="Times New Roman" w:hAnsi="Times New Roman" w:cs="Times New Roman"/>
          <w:sz w:val="28"/>
          <w:szCs w:val="28"/>
        </w:rPr>
        <w:t xml:space="preserve">), то наносится размер одного из них, а количество    отверстий или других элементов указывают перед размерным числом. Размеры толщины или длины детали, форма которой задана одним видом,  указывают буквой S-толщина, буква L -длина детали. </w:t>
      </w:r>
    </w:p>
    <w:p w:rsidR="00F16E30" w:rsidRDefault="00F16E30"/>
    <w:sectPr w:rsidR="00F1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D31B4C"/>
    <w:rsid w:val="00D31B4C"/>
    <w:rsid w:val="00F1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2014-09-19T06:59:00Z</dcterms:created>
  <dcterms:modified xsi:type="dcterms:W3CDTF">2014-09-19T06:59:00Z</dcterms:modified>
</cp:coreProperties>
</file>