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97" w:rsidRPr="00FB0FBC" w:rsidRDefault="00C05A97" w:rsidP="00C05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9BD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8.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ПРОСТАНОВКА РАЗМЕРОВ НА ЧЕРТЕЖЕ ПЛОСКОЙ ДЕТАЛИ (1 ЧАС) </w:t>
      </w:r>
    </w:p>
    <w:p w:rsidR="00C05A97" w:rsidRPr="00FB0FBC" w:rsidRDefault="00C05A97" w:rsidP="00C05A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Pr="00FB0FBC">
        <w:rPr>
          <w:rFonts w:ascii="Times New Roman" w:hAnsi="Times New Roman" w:cs="Times New Roman"/>
          <w:sz w:val="28"/>
          <w:szCs w:val="28"/>
        </w:rPr>
        <w:t>. Освоить технологию нанесения размеров на чертеже плоской детали.</w:t>
      </w:r>
    </w:p>
    <w:p w:rsidR="00C05A97" w:rsidRPr="00FB0FBC" w:rsidRDefault="00C05A97" w:rsidP="00C05A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Приложение №3.</w:t>
      </w:r>
    </w:p>
    <w:p w:rsidR="00C05A97" w:rsidRPr="00FB0FBC" w:rsidRDefault="00C05A97" w:rsidP="00C05A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Рисование.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0FBC">
        <w:rPr>
          <w:rFonts w:ascii="Times New Roman" w:hAnsi="Times New Roman" w:cs="Times New Roman"/>
          <w:sz w:val="28"/>
          <w:szCs w:val="28"/>
        </w:rPr>
        <w:t>Геометрия.</w:t>
      </w:r>
    </w:p>
    <w:p w:rsidR="00C05A97" w:rsidRPr="00FB0FBC" w:rsidRDefault="00C05A97" w:rsidP="00C05A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C05A97" w:rsidRPr="00FB0FBC" w:rsidRDefault="00C05A97" w:rsidP="00C05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Технология  нанесения размеров на чертеж плоской детали в системе геометрического моделирования.</w:t>
      </w:r>
    </w:p>
    <w:p w:rsidR="00C05A97" w:rsidRPr="00FB0FBC" w:rsidRDefault="00C05A97" w:rsidP="00C05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Нанесение размеров на чертеж плоской детали, заполнение основной надписи.</w:t>
      </w:r>
    </w:p>
    <w:p w:rsidR="00C05A97" w:rsidRPr="00FB0FBC" w:rsidRDefault="00C05A97" w:rsidP="00C05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Подготовка к выполнению чертежа плоской детали по индивидуальным заданиям.</w:t>
      </w:r>
    </w:p>
    <w:p w:rsidR="00C05A97" w:rsidRPr="00FB0FBC" w:rsidRDefault="00C05A97" w:rsidP="00C05A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C05A97" w:rsidRPr="00FB0FBC" w:rsidRDefault="00C05A97" w:rsidP="00C05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нужно напомнить </w:t>
      </w:r>
      <w:r w:rsidR="007C1D29">
        <w:rPr>
          <w:rFonts w:ascii="Times New Roman" w:hAnsi="Times New Roman" w:cs="Times New Roman"/>
          <w:sz w:val="28"/>
          <w:szCs w:val="28"/>
        </w:rPr>
        <w:t>обучающимся</w:t>
      </w:r>
      <w:r w:rsidRPr="00FB0FBC">
        <w:rPr>
          <w:rFonts w:ascii="Times New Roman" w:hAnsi="Times New Roman" w:cs="Times New Roman"/>
          <w:sz w:val="28"/>
          <w:szCs w:val="28"/>
        </w:rPr>
        <w:t xml:space="preserve"> основные принципы нанесения размеров на чертежах по ГОСТ 2.307-68 и заполнением основной надписи по ГОСТ 2.104-2006.</w:t>
      </w:r>
    </w:p>
    <w:p w:rsidR="0086584D" w:rsidRDefault="0086584D"/>
    <w:sectPr w:rsidR="0086584D" w:rsidSect="0046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C05A97"/>
    <w:rsid w:val="00463BF7"/>
    <w:rsid w:val="007C1D29"/>
    <w:rsid w:val="0086584D"/>
    <w:rsid w:val="00C0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3</cp:revision>
  <dcterms:created xsi:type="dcterms:W3CDTF">2014-09-19T07:03:00Z</dcterms:created>
  <dcterms:modified xsi:type="dcterms:W3CDTF">2014-09-19T07:04:00Z</dcterms:modified>
</cp:coreProperties>
</file>