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3" w:rsidRPr="007914C3" w:rsidRDefault="007914C3" w:rsidP="00791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914C3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30.</w:t>
      </w:r>
      <w:r w:rsidRPr="007914C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СОЗДАНИЕ ТРЕХМЕРНОЙ ГЕОМЕТРИЧЕСКОЙ МОДЕЛИ, СОДЕРЖАЩЕЙ ОСНОВНЫЕ БАЗОВЫЕ ФОРМЫ (1 ЧАС)</w:t>
      </w:r>
    </w:p>
    <w:p w:rsidR="007914C3" w:rsidRPr="007914C3" w:rsidRDefault="007914C3" w:rsidP="00791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14C3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урока.</w:t>
      </w:r>
      <w:r w:rsidRPr="007914C3">
        <w:rPr>
          <w:rFonts w:ascii="Times New Roman" w:hAnsi="Times New Roman" w:cs="Times New Roman"/>
          <w:sz w:val="28"/>
          <w:szCs w:val="28"/>
          <w:lang w:val="ru-RU"/>
        </w:rPr>
        <w:t xml:space="preserve"> Освоить технологию создания трехмерной геометрической модели, содержащей основные базовые формы.</w:t>
      </w:r>
    </w:p>
    <w:p w:rsidR="007914C3" w:rsidRPr="007914C3" w:rsidRDefault="007914C3" w:rsidP="00791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14C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Дидактические материалы. </w:t>
      </w:r>
      <w:r w:rsidRPr="007914C3">
        <w:rPr>
          <w:rFonts w:ascii="Times New Roman" w:hAnsi="Times New Roman" w:cs="Times New Roman"/>
          <w:sz w:val="28"/>
          <w:szCs w:val="28"/>
          <w:lang w:val="ru-RU"/>
        </w:rPr>
        <w:t>Приложение № 16.</w:t>
      </w:r>
    </w:p>
    <w:p w:rsidR="007914C3" w:rsidRPr="007914C3" w:rsidRDefault="007914C3" w:rsidP="00791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914C3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7914C3">
        <w:rPr>
          <w:rFonts w:ascii="Times New Roman" w:hAnsi="Times New Roman" w:cs="Times New Roman"/>
          <w:sz w:val="28"/>
          <w:szCs w:val="28"/>
          <w:lang w:val="ru-RU"/>
        </w:rPr>
        <w:t xml:space="preserve"> Геометрия. Рисование.</w:t>
      </w:r>
    </w:p>
    <w:p w:rsidR="007914C3" w:rsidRPr="007914C3" w:rsidRDefault="007914C3" w:rsidP="00791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914C3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7914C3" w:rsidRPr="007914C3" w:rsidRDefault="007914C3" w:rsidP="00791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14C3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7914C3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создание трехмерной геометрической модели, содержащей основные базовые формы, по двум проекциям.</w:t>
      </w:r>
    </w:p>
    <w:p w:rsidR="007914C3" w:rsidRPr="007914C3" w:rsidRDefault="007914C3" w:rsidP="00791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14C3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7914C3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трехмерной геометрической модели, содержащей основные базовые формы по индивидуальным заданиям.</w:t>
      </w:r>
    </w:p>
    <w:p w:rsidR="007914C3" w:rsidRPr="007914C3" w:rsidRDefault="007914C3" w:rsidP="00791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914C3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на дом.</w:t>
      </w:r>
      <w:r w:rsidRPr="007914C3">
        <w:rPr>
          <w:rFonts w:ascii="Times New Roman" w:hAnsi="Times New Roman" w:cs="Times New Roman"/>
          <w:sz w:val="28"/>
          <w:szCs w:val="28"/>
          <w:lang w:val="ru-RU"/>
        </w:rPr>
        <w:t xml:space="preserve"> Доработка данного задания.</w:t>
      </w:r>
    </w:p>
    <w:p w:rsidR="007914C3" w:rsidRPr="007914C3" w:rsidRDefault="007914C3" w:rsidP="00791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914C3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7914C3" w:rsidRPr="00FB0FBC" w:rsidRDefault="007914C3" w:rsidP="00791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C3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уроке нужно напомнить обучающимся технологию создания трехмерной геометрической модели, содержащей основные базовые формы. </w:t>
      </w:r>
      <w:r>
        <w:rPr>
          <w:rFonts w:ascii="Times New Roman" w:hAnsi="Times New Roman" w:cs="Times New Roman"/>
          <w:sz w:val="28"/>
          <w:szCs w:val="28"/>
        </w:rPr>
        <w:t>Далее выдать индивидуальные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FBC">
        <w:rPr>
          <w:rFonts w:ascii="Times New Roman" w:hAnsi="Times New Roman" w:cs="Times New Roman"/>
          <w:sz w:val="28"/>
          <w:szCs w:val="28"/>
        </w:rPr>
        <w:t>задания.</w:t>
      </w:r>
    </w:p>
    <w:p w:rsidR="007914C3" w:rsidRPr="00FB0FBC" w:rsidRDefault="007914C3" w:rsidP="007914C3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60254B" w:rsidRDefault="0060254B"/>
    <w:sectPr w:rsidR="00602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14C3"/>
    <w:rsid w:val="00071FCB"/>
    <w:rsid w:val="0060254B"/>
    <w:rsid w:val="0079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91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>KGEU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2014-09-19T07:31:00Z</dcterms:created>
  <dcterms:modified xsi:type="dcterms:W3CDTF">2014-09-19T07:33:00Z</dcterms:modified>
</cp:coreProperties>
</file>