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F" w:rsidRPr="004D596F" w:rsidRDefault="004D596F" w:rsidP="004D5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23.</w:t>
      </w: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СБОРОЧНЫЕ ЧЕРТЕЖИ (1 ЧАС)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>Изучить общие сведения о сборочных чертежах.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Дидактические материалы. 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>Основные требования к чертежам ГОСТ 2.109-73.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Информатика.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4D596F" w:rsidRPr="004D596F" w:rsidRDefault="004D596F" w:rsidP="004D5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 xml:space="preserve"> Общие сведения о сборочных чертежах. Размеры и изображения на сборочных чертежах. Условности и упрощения.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 xml:space="preserve"> Создать сборочный чертеж сварного изделия.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4D596F" w:rsidRPr="004D596F" w:rsidRDefault="004D596F" w:rsidP="004D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96F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4D596F">
        <w:rPr>
          <w:rFonts w:ascii="Times New Roman" w:hAnsi="Times New Roman" w:cs="Times New Roman"/>
          <w:sz w:val="28"/>
          <w:szCs w:val="28"/>
          <w:lang w:val="ru-RU"/>
        </w:rPr>
        <w:t>щиеся создают чертеж сварного изделия, обозначают сварные швы, проставляют размеры. Заполняют спецификацию и основную надпись.</w:t>
      </w:r>
    </w:p>
    <w:p w:rsidR="00000000" w:rsidRPr="004D596F" w:rsidRDefault="004D596F">
      <w:pPr>
        <w:rPr>
          <w:lang w:val="ru-RU"/>
        </w:rPr>
      </w:pPr>
    </w:p>
    <w:sectPr w:rsidR="00000000" w:rsidRPr="004D5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96F"/>
    <w:rsid w:val="004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KGEU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2014-09-19T09:40:00Z</dcterms:created>
  <dcterms:modified xsi:type="dcterms:W3CDTF">2014-09-19T09:41:00Z</dcterms:modified>
</cp:coreProperties>
</file>