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5" w:rsidRPr="00532445" w:rsidRDefault="00532445" w:rsidP="0053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14</w:t>
      </w: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. СОЕДИНЕНИЕ ДЕТАЛЕЙ БОЛТОМ (1 ЧАС)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 урока. 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>Изучить технологию расчета параметров деталей, входящих в соединение болтом.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Дидактические материалы. 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>Приложение № 21.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532445">
        <w:rPr>
          <w:rFonts w:ascii="Times New Roman" w:hAnsi="Times New Roman" w:cs="Times New Roman"/>
          <w:sz w:val="28"/>
          <w:szCs w:val="28"/>
          <w:lang w:val="ru-RU" w:bidi="he-IL"/>
        </w:rPr>
        <w:t xml:space="preserve"> Математика.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532445" w:rsidRPr="00532445" w:rsidRDefault="00532445" w:rsidP="0053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расчета параметров деталей, входящих в соединение болтом на примере.</w:t>
      </w:r>
    </w:p>
    <w:p w:rsidR="00532445" w:rsidRPr="00532445" w:rsidRDefault="00532445" w:rsidP="0053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 xml:space="preserve"> Расчет параметров деталей, входящих в соединение болтом по вариантам.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на дом.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параграф учебника, соответствующего теме урока.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445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 xml:space="preserve">щихся с технологией расчета параметров деталей, входящих в соединение болтом на примере. Далее </w:t>
      </w:r>
      <w:proofErr w:type="gramStart"/>
      <w:r w:rsidR="0029241C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29241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32445">
        <w:rPr>
          <w:rFonts w:ascii="Times New Roman" w:hAnsi="Times New Roman" w:cs="Times New Roman"/>
          <w:sz w:val="28"/>
          <w:szCs w:val="28"/>
          <w:lang w:val="ru-RU"/>
        </w:rPr>
        <w:t>щиеся</w:t>
      </w:r>
      <w:proofErr w:type="gramEnd"/>
      <w:r w:rsidRPr="00532445">
        <w:rPr>
          <w:rFonts w:ascii="Times New Roman" w:hAnsi="Times New Roman" w:cs="Times New Roman"/>
          <w:sz w:val="28"/>
          <w:szCs w:val="28"/>
          <w:lang w:val="ru-RU"/>
        </w:rPr>
        <w:t xml:space="preserve"> выполняют индивидуальное задание по вариантам.  </w:t>
      </w:r>
    </w:p>
    <w:p w:rsidR="00532445" w:rsidRPr="00532445" w:rsidRDefault="00532445" w:rsidP="0053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Pr="00532445" w:rsidRDefault="0029241C" w:rsidP="00532445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532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2445"/>
    <w:rsid w:val="0029241C"/>
    <w:rsid w:val="0053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KGEU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2014-09-19T09:29:00Z</dcterms:created>
  <dcterms:modified xsi:type="dcterms:W3CDTF">2014-09-19T09:30:00Z</dcterms:modified>
</cp:coreProperties>
</file>